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CB5" w:rsidRPr="00535CB5" w:rsidRDefault="00535CB5" w:rsidP="00535CB5">
      <w:pPr>
        <w:ind w:firstLineChars="49" w:firstLine="502"/>
        <w:rPr>
          <w:rFonts w:ascii="楷体_GB2312" w:eastAsia="楷体_GB2312"/>
          <w:b/>
          <w:color w:val="FF0000"/>
          <w:spacing w:val="-40"/>
          <w:sz w:val="110"/>
          <w:szCs w:val="110"/>
          <w:u w:val="single"/>
        </w:rPr>
      </w:pPr>
      <w:r w:rsidRPr="00535CB5">
        <w:rPr>
          <w:rFonts w:ascii="楷体_GB2312" w:eastAsia="楷体_GB2312" w:hint="eastAsia"/>
          <w:b/>
          <w:color w:val="FF0000"/>
          <w:spacing w:val="-40"/>
          <w:sz w:val="110"/>
          <w:szCs w:val="110"/>
          <w:u w:val="single"/>
        </w:rPr>
        <w:t>市南区特殊教育</w:t>
      </w:r>
    </w:p>
    <w:p w:rsidR="00535CB5" w:rsidRDefault="00535CB5" w:rsidP="00535CB5">
      <w:pPr>
        <w:widowControl/>
        <w:spacing w:line="385" w:lineRule="atLeast"/>
        <w:rPr>
          <w:rFonts w:ascii="黑体" w:eastAsia="黑体"/>
          <w:color w:val="FF0000"/>
          <w:sz w:val="36"/>
          <w:szCs w:val="36"/>
        </w:rPr>
      </w:pPr>
      <w:r>
        <w:rPr>
          <w:rFonts w:ascii="黑体" w:eastAsia="黑体" w:hint="eastAsia"/>
          <w:color w:val="FF0000"/>
          <w:sz w:val="36"/>
          <w:szCs w:val="36"/>
        </w:rPr>
        <w:t xml:space="preserve">                   专报 </w:t>
      </w:r>
    </w:p>
    <w:p w:rsidR="001C5320" w:rsidRPr="00A871FB" w:rsidRDefault="001C5320" w:rsidP="00A871FB">
      <w:pPr>
        <w:spacing w:line="360" w:lineRule="auto"/>
        <w:jc w:val="center"/>
        <w:rPr>
          <w:rFonts w:ascii="黑体" w:eastAsia="黑体" w:hAnsi="宋体" w:cs="宋体" w:hint="eastAsia"/>
          <w:color w:val="FF0000"/>
          <w:kern w:val="0"/>
          <w:sz w:val="32"/>
          <w:szCs w:val="32"/>
        </w:rPr>
      </w:pPr>
      <w:r w:rsidRPr="00A871FB">
        <w:rPr>
          <w:rFonts w:ascii="黑体" w:eastAsia="黑体" w:hAnsi="宋体" w:cs="宋体" w:hint="eastAsia"/>
          <w:color w:val="FF0000"/>
          <w:kern w:val="0"/>
          <w:sz w:val="32"/>
          <w:szCs w:val="32"/>
        </w:rPr>
        <w:t>特别的爱给特别的你</w:t>
      </w:r>
    </w:p>
    <w:p w:rsidR="001C5320" w:rsidRDefault="001C5320" w:rsidP="001C5320">
      <w:pPr>
        <w:spacing w:line="360" w:lineRule="auto"/>
        <w:ind w:firstLineChars="200" w:firstLine="480"/>
        <w:rPr>
          <w:rFonts w:ascii="宋体" w:hAnsi="宋体" w:cs="宋体" w:hint="eastAsia"/>
          <w:kern w:val="0"/>
          <w:sz w:val="24"/>
        </w:rPr>
      </w:pPr>
      <w:r w:rsidRPr="005913B7">
        <w:rPr>
          <w:rFonts w:ascii="宋体" w:hAnsi="宋体" w:cs="宋体" w:hint="eastAsia"/>
          <w:kern w:val="0"/>
          <w:sz w:val="24"/>
        </w:rPr>
        <w:t>2016年6月15日，以“关爱消除障碍</w:t>
      </w:r>
      <w:r w:rsidRPr="005913B7">
        <w:rPr>
          <w:rFonts w:ascii="宋体" w:hAnsi="宋体" w:cs="宋体"/>
          <w:kern w:val="0"/>
          <w:sz w:val="24"/>
        </w:rPr>
        <w:t xml:space="preserve">  </w:t>
      </w:r>
      <w:r w:rsidRPr="005913B7">
        <w:rPr>
          <w:rFonts w:ascii="宋体" w:hAnsi="宋体" w:cs="宋体" w:hint="eastAsia"/>
          <w:kern w:val="0"/>
          <w:sz w:val="24"/>
        </w:rPr>
        <w:t>尊重促进融合”为主题的市南区特殊教育暨特殊儿童随班就读研讨活动在青岛燕儿岛路第一小学举行。</w:t>
      </w:r>
      <w:r w:rsidRPr="000551D1">
        <w:rPr>
          <w:rFonts w:ascii="宋体" w:hAnsi="宋体" w:cs="宋体" w:hint="eastAsia"/>
          <w:kern w:val="0"/>
          <w:sz w:val="24"/>
        </w:rPr>
        <w:t>市南区中小学特殊学生观察员、心理学科骨干班成员</w:t>
      </w:r>
      <w:r w:rsidRPr="005913B7">
        <w:rPr>
          <w:rFonts w:ascii="宋体" w:hAnsi="宋体" w:cs="宋体" w:hint="eastAsia"/>
          <w:kern w:val="0"/>
          <w:sz w:val="24"/>
        </w:rPr>
        <w:t>参与了观摩。</w:t>
      </w:r>
    </w:p>
    <w:p w:rsidR="001C5320" w:rsidRDefault="001C5320" w:rsidP="001C5320">
      <w:pPr>
        <w:spacing w:line="360" w:lineRule="auto"/>
        <w:ind w:firstLineChars="500" w:firstLine="1200"/>
        <w:rPr>
          <w:rFonts w:ascii="宋体" w:hAnsi="宋体" w:cs="宋体" w:hint="eastAsia"/>
          <w:kern w:val="0"/>
          <w:sz w:val="24"/>
        </w:rPr>
      </w:pPr>
      <w:r>
        <w:rPr>
          <w:rFonts w:ascii="宋体" w:hAnsi="宋体" w:cs="宋体" w:hint="eastAsia"/>
          <w:noProof/>
          <w:kern w:val="0"/>
          <w:sz w:val="24"/>
        </w:rPr>
        <w:drawing>
          <wp:inline distT="0" distB="0" distL="0" distR="0">
            <wp:extent cx="3710940" cy="2774950"/>
            <wp:effectExtent l="19050" t="0" r="3810" b="0"/>
            <wp:docPr id="6" name="图片 6" descr="QQ图片20160617110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Q图片20160617110439"/>
                    <pic:cNvPicPr>
                      <a:picLocks noChangeAspect="1" noChangeArrowheads="1"/>
                    </pic:cNvPicPr>
                  </pic:nvPicPr>
                  <pic:blipFill>
                    <a:blip r:embed="rId4"/>
                    <a:srcRect/>
                    <a:stretch>
                      <a:fillRect/>
                    </a:stretch>
                  </pic:blipFill>
                  <pic:spPr bwMode="auto">
                    <a:xfrm>
                      <a:off x="0" y="0"/>
                      <a:ext cx="3710940" cy="2774950"/>
                    </a:xfrm>
                    <a:prstGeom prst="rect">
                      <a:avLst/>
                    </a:prstGeom>
                    <a:noFill/>
                    <a:ln w="9525">
                      <a:noFill/>
                      <a:miter lim="800000"/>
                      <a:headEnd/>
                      <a:tailEnd/>
                    </a:ln>
                  </pic:spPr>
                </pic:pic>
              </a:graphicData>
            </a:graphic>
          </wp:inline>
        </w:drawing>
      </w:r>
    </w:p>
    <w:p w:rsidR="001C5320" w:rsidRPr="00587F99" w:rsidRDefault="001C5320" w:rsidP="001C5320">
      <w:pPr>
        <w:spacing w:line="360" w:lineRule="auto"/>
        <w:ind w:firstLineChars="200" w:firstLine="480"/>
        <w:rPr>
          <w:rFonts w:ascii="宋体" w:hAnsi="宋体" w:cs="宋体" w:hint="eastAsia"/>
          <w:kern w:val="0"/>
          <w:sz w:val="24"/>
        </w:rPr>
      </w:pPr>
      <w:r w:rsidRPr="005913B7">
        <w:rPr>
          <w:rFonts w:ascii="宋体" w:hAnsi="宋体" w:cs="宋体" w:hint="eastAsia"/>
          <w:kern w:val="0"/>
          <w:sz w:val="24"/>
        </w:rPr>
        <w:t>本次活动</w:t>
      </w:r>
      <w:r>
        <w:rPr>
          <w:rFonts w:ascii="宋体" w:hAnsi="宋体" w:cs="宋体" w:hint="eastAsia"/>
          <w:kern w:val="0"/>
          <w:sz w:val="24"/>
        </w:rPr>
        <w:t>分两部分：课</w:t>
      </w:r>
      <w:proofErr w:type="gramStart"/>
      <w:r>
        <w:rPr>
          <w:rFonts w:ascii="宋体" w:hAnsi="宋体" w:cs="宋体" w:hint="eastAsia"/>
          <w:kern w:val="0"/>
          <w:sz w:val="24"/>
        </w:rPr>
        <w:t>例展示</w:t>
      </w:r>
      <w:proofErr w:type="gramEnd"/>
      <w:r>
        <w:rPr>
          <w:rFonts w:ascii="宋体" w:hAnsi="宋体" w:cs="宋体" w:hint="eastAsia"/>
          <w:kern w:val="0"/>
          <w:sz w:val="24"/>
        </w:rPr>
        <w:t>和经验交流。</w:t>
      </w:r>
      <w:r w:rsidRPr="005913B7">
        <w:rPr>
          <w:rFonts w:ascii="宋体" w:hAnsi="宋体" w:cs="宋体" w:hint="eastAsia"/>
          <w:kern w:val="0"/>
          <w:sz w:val="24"/>
        </w:rPr>
        <w:t>有两位老师进行了课例展示，分别是青岛燕儿岛路第一小学贤</w:t>
      </w:r>
      <w:proofErr w:type="gramStart"/>
      <w:r w:rsidRPr="005913B7">
        <w:rPr>
          <w:rFonts w:ascii="宋体" w:hAnsi="宋体" w:cs="宋体" w:hint="eastAsia"/>
          <w:kern w:val="0"/>
          <w:sz w:val="24"/>
        </w:rPr>
        <w:t>君老师</w:t>
      </w:r>
      <w:proofErr w:type="gramEnd"/>
      <w:r w:rsidRPr="005913B7">
        <w:rPr>
          <w:rFonts w:ascii="宋体" w:hAnsi="宋体" w:cs="宋体" w:hint="eastAsia"/>
          <w:kern w:val="0"/>
          <w:sz w:val="24"/>
        </w:rPr>
        <w:t>执教的《同音字大闯关》、</w:t>
      </w:r>
      <w:r w:rsidRPr="000551D1">
        <w:rPr>
          <w:rFonts w:ascii="宋体" w:hAnsi="宋体" w:cs="宋体" w:hint="eastAsia"/>
          <w:kern w:val="0"/>
          <w:sz w:val="24"/>
        </w:rPr>
        <w:t>三江学校尉晓宁老师执教的《感知风的大小——听觉感知》；7位老师进行了特殊教育研讨交流，分别是王冬梅、苟丽萍、郭斐、崔秀玲、江晓君</w:t>
      </w:r>
      <w:r>
        <w:rPr>
          <w:rFonts w:ascii="宋体" w:hAnsi="宋体" w:cs="宋体" w:hint="eastAsia"/>
          <w:kern w:val="0"/>
          <w:sz w:val="24"/>
        </w:rPr>
        <w:t>、</w:t>
      </w:r>
      <w:r w:rsidRPr="000551D1">
        <w:rPr>
          <w:rFonts w:ascii="宋体" w:hAnsi="宋体" w:cs="宋体" w:hint="eastAsia"/>
          <w:kern w:val="0"/>
          <w:sz w:val="24"/>
        </w:rPr>
        <w:t>孙奕</w:t>
      </w:r>
      <w:r>
        <w:rPr>
          <w:rFonts w:ascii="宋体" w:hAnsi="宋体" w:cs="宋体" w:hint="eastAsia"/>
          <w:kern w:val="0"/>
          <w:sz w:val="24"/>
        </w:rPr>
        <w:t>和董璇，内容丰富多彩</w:t>
      </w:r>
      <w:r w:rsidRPr="000551D1">
        <w:rPr>
          <w:rFonts w:ascii="宋体" w:hAnsi="宋体" w:cs="宋体" w:hint="eastAsia"/>
          <w:kern w:val="0"/>
          <w:sz w:val="24"/>
        </w:rPr>
        <w:t>。</w:t>
      </w:r>
    </w:p>
    <w:p w:rsidR="001C5320" w:rsidRDefault="00A871FB" w:rsidP="001C5320">
      <w:pPr>
        <w:spacing w:line="360" w:lineRule="auto"/>
        <w:rPr>
          <w:rFonts w:ascii="宋体" w:hAnsi="宋体" w:cs="宋体" w:hint="eastAsia"/>
          <w:kern w:val="0"/>
          <w:sz w:val="24"/>
        </w:rPr>
      </w:pPr>
      <w:r>
        <w:rPr>
          <w:rFonts w:ascii="宋体" w:hAnsi="宋体" w:cs="宋体" w:hint="eastAsia"/>
          <w:noProof/>
          <w:kern w:val="0"/>
          <w:sz w:val="24"/>
        </w:rPr>
        <w:drawing>
          <wp:inline distT="0" distB="0" distL="0" distR="0">
            <wp:extent cx="2498725" cy="1722755"/>
            <wp:effectExtent l="19050" t="0" r="0" b="0"/>
            <wp:docPr id="3" name="图片 8" descr="QQ图片20160617110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Q图片20160617110426"/>
                    <pic:cNvPicPr>
                      <a:picLocks noChangeAspect="1" noChangeArrowheads="1"/>
                    </pic:cNvPicPr>
                  </pic:nvPicPr>
                  <pic:blipFill>
                    <a:blip r:embed="rId5" cstate="print"/>
                    <a:srcRect/>
                    <a:stretch>
                      <a:fillRect/>
                    </a:stretch>
                  </pic:blipFill>
                  <pic:spPr bwMode="auto">
                    <a:xfrm>
                      <a:off x="0" y="0"/>
                      <a:ext cx="2498725" cy="1722755"/>
                    </a:xfrm>
                    <a:prstGeom prst="rect">
                      <a:avLst/>
                    </a:prstGeom>
                    <a:noFill/>
                    <a:ln w="9525">
                      <a:noFill/>
                      <a:miter lim="800000"/>
                      <a:headEnd/>
                      <a:tailEnd/>
                    </a:ln>
                  </pic:spPr>
                </pic:pic>
              </a:graphicData>
            </a:graphic>
          </wp:inline>
        </w:drawing>
      </w:r>
      <w:r w:rsidR="001C5320">
        <w:rPr>
          <w:rFonts w:ascii="宋体" w:hAnsi="宋体" w:cs="宋体" w:hint="eastAsia"/>
          <w:noProof/>
          <w:kern w:val="0"/>
          <w:sz w:val="24"/>
        </w:rPr>
        <w:drawing>
          <wp:inline distT="0" distB="0" distL="0" distR="0">
            <wp:extent cx="2668905" cy="1669415"/>
            <wp:effectExtent l="19050" t="0" r="0" b="0"/>
            <wp:docPr id="7" name="图片 7" descr="20160615_135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60615_135500"/>
                    <pic:cNvPicPr>
                      <a:picLocks noChangeAspect="1" noChangeArrowheads="1"/>
                    </pic:cNvPicPr>
                  </pic:nvPicPr>
                  <pic:blipFill>
                    <a:blip r:embed="rId6" cstate="print"/>
                    <a:srcRect/>
                    <a:stretch>
                      <a:fillRect/>
                    </a:stretch>
                  </pic:blipFill>
                  <pic:spPr bwMode="auto">
                    <a:xfrm>
                      <a:off x="0" y="0"/>
                      <a:ext cx="2668905" cy="1669415"/>
                    </a:xfrm>
                    <a:prstGeom prst="rect">
                      <a:avLst/>
                    </a:prstGeom>
                    <a:noFill/>
                    <a:ln w="9525">
                      <a:noFill/>
                      <a:miter lim="800000"/>
                      <a:headEnd/>
                      <a:tailEnd/>
                    </a:ln>
                  </pic:spPr>
                </pic:pic>
              </a:graphicData>
            </a:graphic>
          </wp:inline>
        </w:drawing>
      </w:r>
      <w:r w:rsidR="001C5320">
        <w:rPr>
          <w:rFonts w:ascii="宋体" w:hAnsi="宋体" w:cs="宋体" w:hint="eastAsia"/>
          <w:kern w:val="0"/>
          <w:sz w:val="24"/>
        </w:rPr>
        <w:t xml:space="preserve"> </w:t>
      </w:r>
    </w:p>
    <w:p w:rsidR="001C5320" w:rsidRDefault="001C5320" w:rsidP="001C5320">
      <w:pPr>
        <w:spacing w:line="360" w:lineRule="auto"/>
        <w:ind w:firstLineChars="250" w:firstLine="600"/>
        <w:rPr>
          <w:rFonts w:ascii="宋体" w:hAnsi="宋体" w:cs="宋体" w:hint="eastAsia"/>
          <w:kern w:val="0"/>
          <w:sz w:val="24"/>
        </w:rPr>
      </w:pPr>
      <w:r>
        <w:rPr>
          <w:rFonts w:ascii="宋体" w:hAnsi="宋体" w:cs="宋体" w:hint="eastAsia"/>
          <w:kern w:val="0"/>
          <w:sz w:val="24"/>
        </w:rPr>
        <w:lastRenderedPageBreak/>
        <w:t>贤</w:t>
      </w:r>
      <w:proofErr w:type="gramStart"/>
      <w:r>
        <w:rPr>
          <w:rFonts w:ascii="宋体" w:hAnsi="宋体" w:cs="宋体" w:hint="eastAsia"/>
          <w:kern w:val="0"/>
          <w:sz w:val="24"/>
        </w:rPr>
        <w:t>君</w:t>
      </w:r>
      <w:r w:rsidRPr="005913B7">
        <w:rPr>
          <w:rFonts w:ascii="宋体" w:hAnsi="宋体" w:cs="宋体" w:hint="eastAsia"/>
          <w:kern w:val="0"/>
          <w:sz w:val="24"/>
        </w:rPr>
        <w:t>老师</w:t>
      </w:r>
      <w:proofErr w:type="gramEnd"/>
      <w:r w:rsidRPr="005913B7">
        <w:rPr>
          <w:rFonts w:ascii="宋体" w:hAnsi="宋体" w:cs="宋体" w:hint="eastAsia"/>
          <w:kern w:val="0"/>
          <w:sz w:val="24"/>
        </w:rPr>
        <w:t>在教态上很有亲和力，无论从教学设计、课堂把握都很到位，最为突出的是</w:t>
      </w:r>
      <w:r>
        <w:rPr>
          <w:rFonts w:ascii="宋体" w:hAnsi="宋体" w:cs="宋体" w:hint="eastAsia"/>
          <w:kern w:val="0"/>
          <w:sz w:val="24"/>
        </w:rPr>
        <w:t>对特殊儿童的关注，通过设计</w:t>
      </w:r>
      <w:r w:rsidRPr="000551D1">
        <w:rPr>
          <w:rFonts w:ascii="宋体" w:hAnsi="宋体" w:cs="宋体" w:hint="eastAsia"/>
          <w:kern w:val="0"/>
          <w:sz w:val="24"/>
        </w:rPr>
        <w:t>简单学具、同伴互助帮评、教师关注评价鼓励、“集赞有惊喜”活动评价激励</w:t>
      </w:r>
      <w:r>
        <w:rPr>
          <w:rFonts w:ascii="宋体" w:hAnsi="宋体" w:cs="宋体" w:hint="eastAsia"/>
          <w:kern w:val="0"/>
          <w:sz w:val="24"/>
        </w:rPr>
        <w:t>等策略</w:t>
      </w:r>
      <w:r w:rsidRPr="005913B7">
        <w:rPr>
          <w:rFonts w:ascii="宋体" w:hAnsi="宋体" w:cs="宋体" w:hint="eastAsia"/>
          <w:kern w:val="0"/>
          <w:sz w:val="24"/>
        </w:rPr>
        <w:t>，</w:t>
      </w:r>
      <w:r>
        <w:rPr>
          <w:rFonts w:ascii="宋体" w:hAnsi="宋体" w:cs="宋体" w:hint="eastAsia"/>
          <w:kern w:val="0"/>
          <w:sz w:val="24"/>
        </w:rPr>
        <w:t>在课堂上对特殊儿童给予充分关注与鼓励，</w:t>
      </w:r>
      <w:r w:rsidRPr="00F75E8F">
        <w:rPr>
          <w:rFonts w:ascii="宋体" w:hAnsi="宋体" w:cs="宋体" w:hint="eastAsia"/>
          <w:kern w:val="0"/>
          <w:sz w:val="24"/>
        </w:rPr>
        <w:t>帮助特殊儿童</w:t>
      </w:r>
      <w:r>
        <w:rPr>
          <w:rFonts w:ascii="宋体" w:hAnsi="宋体" w:cs="宋体" w:hint="eastAsia"/>
          <w:kern w:val="0"/>
          <w:sz w:val="24"/>
        </w:rPr>
        <w:t>树立自信，在知识和习惯培养上取得</w:t>
      </w:r>
      <w:r w:rsidRPr="00F75E8F">
        <w:rPr>
          <w:rFonts w:ascii="宋体" w:hAnsi="宋体" w:cs="宋体" w:hint="eastAsia"/>
          <w:kern w:val="0"/>
          <w:sz w:val="24"/>
        </w:rPr>
        <w:t>进步。</w:t>
      </w:r>
      <w:r w:rsidRPr="000551D1">
        <w:rPr>
          <w:rFonts w:ascii="宋体" w:hAnsi="宋体" w:cs="宋体" w:hint="eastAsia"/>
          <w:kern w:val="0"/>
          <w:sz w:val="24"/>
        </w:rPr>
        <w:t>尉晓宁老师</w:t>
      </w:r>
      <w:r w:rsidRPr="005913B7">
        <w:rPr>
          <w:rFonts w:ascii="宋体" w:hAnsi="宋体" w:cs="宋体" w:hint="eastAsia"/>
          <w:kern w:val="0"/>
          <w:sz w:val="24"/>
        </w:rPr>
        <w:t>精心设计的每个教学环节，</w:t>
      </w:r>
      <w:r>
        <w:rPr>
          <w:rFonts w:ascii="宋体" w:hAnsi="宋体" w:cs="宋体" w:hint="eastAsia"/>
          <w:kern w:val="0"/>
          <w:sz w:val="24"/>
        </w:rPr>
        <w:t>借助“感官教室”，耐心的指导学生通过听觉了解声音大是大风，声音小是小风，</w:t>
      </w:r>
      <w:r w:rsidRPr="005913B7">
        <w:rPr>
          <w:rFonts w:ascii="宋体" w:hAnsi="宋体" w:cs="宋体" w:hint="eastAsia"/>
          <w:kern w:val="0"/>
          <w:sz w:val="24"/>
        </w:rPr>
        <w:t>使学生无论在感官上、机体上都能得到充分锻炼，为日后的学习打下了良好的基础。</w:t>
      </w:r>
    </w:p>
    <w:p w:rsidR="001C5320" w:rsidRPr="005913B7" w:rsidRDefault="001C5320" w:rsidP="001C5320">
      <w:pPr>
        <w:spacing w:line="360" w:lineRule="auto"/>
        <w:rPr>
          <w:rFonts w:ascii="宋体" w:hAnsi="宋体" w:cs="宋体" w:hint="eastAsia"/>
          <w:kern w:val="0"/>
          <w:sz w:val="24"/>
        </w:rPr>
      </w:pPr>
      <w:r>
        <w:rPr>
          <w:rFonts w:ascii="宋体" w:hAnsi="宋体" w:cs="宋体" w:hint="eastAsia"/>
          <w:noProof/>
          <w:kern w:val="0"/>
          <w:sz w:val="24"/>
        </w:rPr>
        <w:drawing>
          <wp:inline distT="0" distB="0" distL="0" distR="0">
            <wp:extent cx="1595120" cy="1595120"/>
            <wp:effectExtent l="19050" t="0" r="5080" b="0"/>
            <wp:docPr id="9" name="图片 9" descr="QQ图片20160617110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Q图片20160617110418"/>
                    <pic:cNvPicPr>
                      <a:picLocks noChangeAspect="1" noChangeArrowheads="1"/>
                    </pic:cNvPicPr>
                  </pic:nvPicPr>
                  <pic:blipFill>
                    <a:blip r:embed="rId7" cstate="print"/>
                    <a:srcRect/>
                    <a:stretch>
                      <a:fillRect/>
                    </a:stretch>
                  </pic:blipFill>
                  <pic:spPr bwMode="auto">
                    <a:xfrm>
                      <a:off x="0" y="0"/>
                      <a:ext cx="1595120" cy="1595120"/>
                    </a:xfrm>
                    <a:prstGeom prst="rect">
                      <a:avLst/>
                    </a:prstGeom>
                    <a:noFill/>
                    <a:ln w="9525">
                      <a:noFill/>
                      <a:miter lim="800000"/>
                      <a:headEnd/>
                      <a:tailEnd/>
                    </a:ln>
                  </pic:spPr>
                </pic:pic>
              </a:graphicData>
            </a:graphic>
          </wp:inline>
        </w:drawing>
      </w:r>
      <w:r>
        <w:rPr>
          <w:rFonts w:ascii="宋体" w:hAnsi="宋体" w:cs="宋体" w:hint="eastAsia"/>
          <w:noProof/>
          <w:kern w:val="0"/>
          <w:sz w:val="24"/>
        </w:rPr>
        <w:drawing>
          <wp:inline distT="0" distB="0" distL="0" distR="0">
            <wp:extent cx="1711960" cy="1605280"/>
            <wp:effectExtent l="19050" t="0" r="2540" b="0"/>
            <wp:docPr id="10" name="图片 10" descr="QQ图片20160617110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Q图片20160617110444"/>
                    <pic:cNvPicPr>
                      <a:picLocks noChangeAspect="1" noChangeArrowheads="1"/>
                    </pic:cNvPicPr>
                  </pic:nvPicPr>
                  <pic:blipFill>
                    <a:blip r:embed="rId8" cstate="print"/>
                    <a:srcRect/>
                    <a:stretch>
                      <a:fillRect/>
                    </a:stretch>
                  </pic:blipFill>
                  <pic:spPr bwMode="auto">
                    <a:xfrm>
                      <a:off x="0" y="0"/>
                      <a:ext cx="1711960" cy="1605280"/>
                    </a:xfrm>
                    <a:prstGeom prst="rect">
                      <a:avLst/>
                    </a:prstGeom>
                    <a:noFill/>
                    <a:ln w="9525">
                      <a:noFill/>
                      <a:miter lim="800000"/>
                      <a:headEnd/>
                      <a:tailEnd/>
                    </a:ln>
                  </pic:spPr>
                </pic:pic>
              </a:graphicData>
            </a:graphic>
          </wp:inline>
        </w:drawing>
      </w:r>
      <w:r>
        <w:rPr>
          <w:rFonts w:ascii="宋体" w:hAnsi="宋体" w:cs="宋体" w:hint="eastAsia"/>
          <w:noProof/>
          <w:kern w:val="0"/>
          <w:sz w:val="24"/>
        </w:rPr>
        <w:drawing>
          <wp:inline distT="0" distB="0" distL="0" distR="0">
            <wp:extent cx="1595120" cy="1605280"/>
            <wp:effectExtent l="19050" t="0" r="5080" b="0"/>
            <wp:docPr id="11" name="图片 11" descr="QQ图片20160617110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QQ图片20160617110452"/>
                    <pic:cNvPicPr>
                      <a:picLocks noChangeAspect="1" noChangeArrowheads="1"/>
                    </pic:cNvPicPr>
                  </pic:nvPicPr>
                  <pic:blipFill>
                    <a:blip r:embed="rId9" cstate="print"/>
                    <a:srcRect/>
                    <a:stretch>
                      <a:fillRect/>
                    </a:stretch>
                  </pic:blipFill>
                  <pic:spPr bwMode="auto">
                    <a:xfrm>
                      <a:off x="0" y="0"/>
                      <a:ext cx="1595120" cy="1605280"/>
                    </a:xfrm>
                    <a:prstGeom prst="rect">
                      <a:avLst/>
                    </a:prstGeom>
                    <a:noFill/>
                    <a:ln w="9525">
                      <a:noFill/>
                      <a:miter lim="800000"/>
                      <a:headEnd/>
                      <a:tailEnd/>
                    </a:ln>
                  </pic:spPr>
                </pic:pic>
              </a:graphicData>
            </a:graphic>
          </wp:inline>
        </w:drawing>
      </w:r>
      <w:r>
        <w:rPr>
          <w:rFonts w:ascii="宋体" w:hAnsi="宋体" w:cs="宋体" w:hint="eastAsia"/>
          <w:noProof/>
          <w:kern w:val="0"/>
          <w:sz w:val="24"/>
        </w:rPr>
        <w:drawing>
          <wp:inline distT="0" distB="0" distL="0" distR="0">
            <wp:extent cx="1595120" cy="1605280"/>
            <wp:effectExtent l="19050" t="0" r="5080" b="0"/>
            <wp:docPr id="12" name="图片 12" descr="QQ图片20160617110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QQ图片20160617110500"/>
                    <pic:cNvPicPr>
                      <a:picLocks noChangeAspect="1" noChangeArrowheads="1"/>
                    </pic:cNvPicPr>
                  </pic:nvPicPr>
                  <pic:blipFill>
                    <a:blip r:embed="rId10" cstate="print"/>
                    <a:srcRect/>
                    <a:stretch>
                      <a:fillRect/>
                    </a:stretch>
                  </pic:blipFill>
                  <pic:spPr bwMode="auto">
                    <a:xfrm>
                      <a:off x="0" y="0"/>
                      <a:ext cx="1595120" cy="1605280"/>
                    </a:xfrm>
                    <a:prstGeom prst="rect">
                      <a:avLst/>
                    </a:prstGeom>
                    <a:noFill/>
                    <a:ln w="9525">
                      <a:noFill/>
                      <a:miter lim="800000"/>
                      <a:headEnd/>
                      <a:tailEnd/>
                    </a:ln>
                  </pic:spPr>
                </pic:pic>
              </a:graphicData>
            </a:graphic>
          </wp:inline>
        </w:drawing>
      </w:r>
      <w:r>
        <w:rPr>
          <w:rFonts w:ascii="宋体" w:hAnsi="宋体" w:cs="宋体" w:hint="eastAsia"/>
          <w:noProof/>
          <w:kern w:val="0"/>
          <w:sz w:val="24"/>
        </w:rPr>
        <w:drawing>
          <wp:inline distT="0" distB="0" distL="0" distR="0">
            <wp:extent cx="1510030" cy="1605280"/>
            <wp:effectExtent l="19050" t="0" r="0" b="0"/>
            <wp:docPr id="13" name="图片 13" descr="QQ图片20160617110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QQ图片20160617110503"/>
                    <pic:cNvPicPr>
                      <a:picLocks noChangeAspect="1" noChangeArrowheads="1"/>
                    </pic:cNvPicPr>
                  </pic:nvPicPr>
                  <pic:blipFill>
                    <a:blip r:embed="rId11" cstate="print"/>
                    <a:srcRect/>
                    <a:stretch>
                      <a:fillRect/>
                    </a:stretch>
                  </pic:blipFill>
                  <pic:spPr bwMode="auto">
                    <a:xfrm>
                      <a:off x="0" y="0"/>
                      <a:ext cx="1510030" cy="1605280"/>
                    </a:xfrm>
                    <a:prstGeom prst="rect">
                      <a:avLst/>
                    </a:prstGeom>
                    <a:noFill/>
                    <a:ln w="9525">
                      <a:noFill/>
                      <a:miter lim="800000"/>
                      <a:headEnd/>
                      <a:tailEnd/>
                    </a:ln>
                  </pic:spPr>
                </pic:pic>
              </a:graphicData>
            </a:graphic>
          </wp:inline>
        </w:drawing>
      </w:r>
      <w:r>
        <w:rPr>
          <w:rFonts w:ascii="宋体" w:hAnsi="宋体" w:cs="宋体" w:hint="eastAsia"/>
          <w:noProof/>
          <w:kern w:val="0"/>
          <w:sz w:val="24"/>
        </w:rPr>
        <w:drawing>
          <wp:inline distT="0" distB="0" distL="0" distR="0">
            <wp:extent cx="1626870" cy="1541780"/>
            <wp:effectExtent l="19050" t="0" r="0" b="0"/>
            <wp:docPr id="14" name="图片 14" descr="QQ图片20160617110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QQ图片20160617110506"/>
                    <pic:cNvPicPr>
                      <a:picLocks noChangeAspect="1" noChangeArrowheads="1"/>
                    </pic:cNvPicPr>
                  </pic:nvPicPr>
                  <pic:blipFill>
                    <a:blip r:embed="rId12" cstate="print"/>
                    <a:srcRect/>
                    <a:stretch>
                      <a:fillRect/>
                    </a:stretch>
                  </pic:blipFill>
                  <pic:spPr bwMode="auto">
                    <a:xfrm>
                      <a:off x="0" y="0"/>
                      <a:ext cx="1626870" cy="1541780"/>
                    </a:xfrm>
                    <a:prstGeom prst="rect">
                      <a:avLst/>
                    </a:prstGeom>
                    <a:noFill/>
                    <a:ln w="9525">
                      <a:noFill/>
                      <a:miter lim="800000"/>
                      <a:headEnd/>
                      <a:tailEnd/>
                    </a:ln>
                  </pic:spPr>
                </pic:pic>
              </a:graphicData>
            </a:graphic>
          </wp:inline>
        </w:drawing>
      </w:r>
      <w:r>
        <w:rPr>
          <w:rFonts w:ascii="宋体" w:hAnsi="宋体" w:cs="宋体" w:hint="eastAsia"/>
          <w:noProof/>
          <w:kern w:val="0"/>
          <w:sz w:val="24"/>
        </w:rPr>
        <w:drawing>
          <wp:inline distT="0" distB="0" distL="0" distR="0">
            <wp:extent cx="2637155" cy="1967230"/>
            <wp:effectExtent l="19050" t="0" r="0" b="0"/>
            <wp:docPr id="15" name="图片 15" descr="QQ图片20160617110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QQ图片20160617110509"/>
                    <pic:cNvPicPr>
                      <a:picLocks noChangeAspect="1" noChangeArrowheads="1"/>
                    </pic:cNvPicPr>
                  </pic:nvPicPr>
                  <pic:blipFill>
                    <a:blip r:embed="rId13" cstate="print"/>
                    <a:srcRect/>
                    <a:stretch>
                      <a:fillRect/>
                    </a:stretch>
                  </pic:blipFill>
                  <pic:spPr bwMode="auto">
                    <a:xfrm>
                      <a:off x="0" y="0"/>
                      <a:ext cx="2637155" cy="1967230"/>
                    </a:xfrm>
                    <a:prstGeom prst="rect">
                      <a:avLst/>
                    </a:prstGeom>
                    <a:noFill/>
                    <a:ln w="9525">
                      <a:noFill/>
                      <a:miter lim="800000"/>
                      <a:headEnd/>
                      <a:tailEnd/>
                    </a:ln>
                  </pic:spPr>
                </pic:pic>
              </a:graphicData>
            </a:graphic>
          </wp:inline>
        </w:drawing>
      </w:r>
      <w:r>
        <w:rPr>
          <w:rFonts w:ascii="宋体" w:hAnsi="宋体" w:cs="宋体" w:hint="eastAsia"/>
          <w:noProof/>
          <w:kern w:val="0"/>
          <w:sz w:val="24"/>
        </w:rPr>
        <w:lastRenderedPageBreak/>
        <w:drawing>
          <wp:inline distT="0" distB="0" distL="0" distR="0">
            <wp:extent cx="2637155" cy="1977390"/>
            <wp:effectExtent l="19050" t="0" r="0" b="0"/>
            <wp:docPr id="16" name="图片 16" descr="QQ图片20160617110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QQ图片20160617110430"/>
                    <pic:cNvPicPr>
                      <a:picLocks noChangeAspect="1" noChangeArrowheads="1"/>
                    </pic:cNvPicPr>
                  </pic:nvPicPr>
                  <pic:blipFill>
                    <a:blip r:embed="rId14" cstate="print"/>
                    <a:srcRect/>
                    <a:stretch>
                      <a:fillRect/>
                    </a:stretch>
                  </pic:blipFill>
                  <pic:spPr bwMode="auto">
                    <a:xfrm>
                      <a:off x="0" y="0"/>
                      <a:ext cx="2639090" cy="1977656"/>
                    </a:xfrm>
                    <a:prstGeom prst="rect">
                      <a:avLst/>
                    </a:prstGeom>
                    <a:noFill/>
                    <a:ln w="9525">
                      <a:noFill/>
                      <a:miter lim="800000"/>
                      <a:headEnd/>
                      <a:tailEnd/>
                    </a:ln>
                  </pic:spPr>
                </pic:pic>
              </a:graphicData>
            </a:graphic>
          </wp:inline>
        </w:drawing>
      </w:r>
    </w:p>
    <w:p w:rsidR="001C5320" w:rsidRPr="00F75E8F" w:rsidRDefault="001C5320" w:rsidP="001C5320">
      <w:pPr>
        <w:widowControl/>
        <w:snapToGrid w:val="0"/>
        <w:spacing w:line="440" w:lineRule="exact"/>
        <w:ind w:firstLineChars="250" w:firstLine="600"/>
        <w:jc w:val="left"/>
        <w:rPr>
          <w:rFonts w:ascii="宋体" w:hAnsi="宋体" w:cs="宋体" w:hint="eastAsia"/>
          <w:kern w:val="0"/>
          <w:sz w:val="24"/>
        </w:rPr>
      </w:pPr>
      <w:r w:rsidRPr="00401393">
        <w:rPr>
          <w:rFonts w:ascii="宋体" w:hAnsi="宋体" w:cs="宋体" w:hint="eastAsia"/>
          <w:kern w:val="0"/>
          <w:sz w:val="24"/>
        </w:rPr>
        <w:t>通过研讨，</w:t>
      </w:r>
      <w:r w:rsidRPr="005913B7">
        <w:rPr>
          <w:rFonts w:ascii="宋体" w:hAnsi="宋体" w:cs="宋体" w:hint="eastAsia"/>
          <w:kern w:val="0"/>
          <w:sz w:val="24"/>
        </w:rPr>
        <w:t>参会教师们纷纷表示在本次活动中受益匪浅，从中体会到</w:t>
      </w:r>
      <w:r>
        <w:rPr>
          <w:rFonts w:ascii="宋体" w:hAnsi="宋体" w:cs="宋体" w:hint="eastAsia"/>
          <w:kern w:val="0"/>
          <w:sz w:val="24"/>
        </w:rPr>
        <w:t>关注特殊儿童的重要性和必要性，</w:t>
      </w:r>
      <w:r w:rsidRPr="005913B7">
        <w:rPr>
          <w:rFonts w:ascii="宋体" w:hAnsi="宋体" w:cs="宋体" w:hint="eastAsia"/>
          <w:kern w:val="0"/>
          <w:sz w:val="24"/>
        </w:rPr>
        <w:t>明确了</w:t>
      </w:r>
      <w:r>
        <w:rPr>
          <w:rFonts w:ascii="宋体" w:hAnsi="宋体" w:cs="宋体" w:hint="eastAsia"/>
          <w:kern w:val="0"/>
          <w:sz w:val="24"/>
        </w:rPr>
        <w:t>特殊儿童教育</w:t>
      </w:r>
      <w:r w:rsidRPr="005913B7">
        <w:rPr>
          <w:rFonts w:ascii="宋体" w:hAnsi="宋体" w:cs="宋体" w:hint="eastAsia"/>
          <w:kern w:val="0"/>
          <w:sz w:val="24"/>
        </w:rPr>
        <w:t>的努力方向</w:t>
      </w:r>
      <w:r>
        <w:rPr>
          <w:rFonts w:ascii="宋体" w:hAnsi="宋体" w:cs="宋体" w:hint="eastAsia"/>
          <w:kern w:val="0"/>
          <w:sz w:val="24"/>
        </w:rPr>
        <w:t>：我们将努力把对学习障碍的孩子的关爱，细致入微的渗透在心理工作中，带到学校教育中，课堂教学中。</w:t>
      </w:r>
    </w:p>
    <w:p w:rsidR="001C5320" w:rsidRPr="005913B7" w:rsidRDefault="001C5320" w:rsidP="001C5320">
      <w:pPr>
        <w:rPr>
          <w:rFonts w:ascii="宋体" w:hAnsi="宋体" w:cs="宋体"/>
          <w:kern w:val="0"/>
          <w:sz w:val="24"/>
        </w:rPr>
      </w:pPr>
    </w:p>
    <w:p w:rsidR="005C3936" w:rsidRPr="001C5320" w:rsidRDefault="005C3936" w:rsidP="001C5320">
      <w:pPr>
        <w:spacing w:line="480" w:lineRule="auto"/>
        <w:rPr>
          <w:rFonts w:ascii="宋体" w:hAnsi="宋体" w:hint="eastAsia"/>
          <w:sz w:val="30"/>
          <w:szCs w:val="30"/>
        </w:rPr>
      </w:pPr>
    </w:p>
    <w:sectPr w:rsidR="005C3936" w:rsidRPr="001C5320" w:rsidSect="00283F1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35CB5"/>
    <w:rsid w:val="001C5320"/>
    <w:rsid w:val="001F347A"/>
    <w:rsid w:val="00236028"/>
    <w:rsid w:val="00283F1C"/>
    <w:rsid w:val="002F2E93"/>
    <w:rsid w:val="003029A9"/>
    <w:rsid w:val="00430290"/>
    <w:rsid w:val="00535CB5"/>
    <w:rsid w:val="005C3936"/>
    <w:rsid w:val="00A75E2E"/>
    <w:rsid w:val="00A871FB"/>
    <w:rsid w:val="00B15E42"/>
    <w:rsid w:val="00B225C5"/>
    <w:rsid w:val="00C971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CB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F347A"/>
    <w:rPr>
      <w:sz w:val="18"/>
      <w:szCs w:val="18"/>
    </w:rPr>
  </w:style>
  <w:style w:type="character" w:customStyle="1" w:styleId="Char">
    <w:name w:val="批注框文本 Char"/>
    <w:basedOn w:val="a0"/>
    <w:link w:val="a3"/>
    <w:uiPriority w:val="99"/>
    <w:semiHidden/>
    <w:rsid w:val="001F347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93</Words>
  <Characters>531</Characters>
  <Application>Microsoft Office Word</Application>
  <DocSecurity>0</DocSecurity>
  <Lines>4</Lines>
  <Paragraphs>1</Paragraphs>
  <ScaleCrop>false</ScaleCrop>
  <Company>Microsoft</Company>
  <LinksUpToDate>false</LinksUpToDate>
  <CharactersWithSpaces>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2016-06-27T01:51:00Z</cp:lastPrinted>
  <dcterms:created xsi:type="dcterms:W3CDTF">2016-06-27T01:50:00Z</dcterms:created>
  <dcterms:modified xsi:type="dcterms:W3CDTF">2016-06-27T01:52:00Z</dcterms:modified>
</cp:coreProperties>
</file>