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79" w:rsidRPr="00354889" w:rsidRDefault="00245D79" w:rsidP="00750BF8">
      <w:pPr>
        <w:spacing w:line="480" w:lineRule="auto"/>
        <w:ind w:firstLineChars="150" w:firstLine="780"/>
        <w:rPr>
          <w:rFonts w:ascii="黑体" w:eastAsia="黑体" w:hAnsi="黑体"/>
          <w:sz w:val="52"/>
          <w:szCs w:val="52"/>
        </w:rPr>
      </w:pPr>
    </w:p>
    <w:p w:rsidR="00B9190A" w:rsidRPr="00354889" w:rsidRDefault="00B9190A" w:rsidP="00750BF8">
      <w:pPr>
        <w:spacing w:line="480" w:lineRule="auto"/>
        <w:ind w:firstLineChars="150" w:firstLine="780"/>
        <w:rPr>
          <w:rFonts w:ascii="黑体" w:eastAsia="黑体" w:hAnsi="黑体"/>
          <w:sz w:val="52"/>
          <w:szCs w:val="52"/>
        </w:rPr>
      </w:pPr>
      <w:bookmarkStart w:id="0" w:name="_GoBack"/>
      <w:bookmarkEnd w:id="0"/>
    </w:p>
    <w:p w:rsidR="00245D79" w:rsidRPr="00655012" w:rsidRDefault="00601D9D" w:rsidP="0091314C">
      <w:pPr>
        <w:spacing w:line="480" w:lineRule="auto"/>
        <w:jc w:val="center"/>
        <w:rPr>
          <w:rFonts w:ascii="方正小标宋简体" w:eastAsia="方正小标宋简体" w:hAnsi="黑体"/>
          <w:sz w:val="52"/>
          <w:szCs w:val="52"/>
        </w:rPr>
      </w:pPr>
      <w:r>
        <w:rPr>
          <w:rFonts w:ascii="方正小标宋简体" w:eastAsia="方正小标宋简体" w:hAnsi="黑体" w:cs="方正小标宋简体" w:hint="eastAsia"/>
          <w:sz w:val="52"/>
          <w:szCs w:val="52"/>
        </w:rPr>
        <w:t>山东省</w:t>
      </w:r>
      <w:r w:rsidR="00245D79" w:rsidRPr="00655012">
        <w:rPr>
          <w:rFonts w:ascii="方正小标宋简体" w:eastAsia="方正小标宋简体" w:hAnsi="黑体" w:cs="方正小标宋简体" w:hint="eastAsia"/>
          <w:sz w:val="52"/>
          <w:szCs w:val="52"/>
        </w:rPr>
        <w:t>中小学德育课程一体化</w:t>
      </w:r>
      <w:r w:rsidR="009C5073">
        <w:rPr>
          <w:rFonts w:ascii="方正小标宋简体" w:eastAsia="方正小标宋简体" w:hAnsi="黑体"/>
          <w:sz w:val="52"/>
          <w:szCs w:val="52"/>
        </w:rPr>
        <w:br/>
      </w:r>
      <w:r w:rsidR="00245D79" w:rsidRPr="00655012">
        <w:rPr>
          <w:rFonts w:ascii="方正小标宋简体" w:eastAsia="方正小标宋简体" w:hAnsi="黑体" w:cs="方正小标宋简体" w:hint="eastAsia"/>
          <w:sz w:val="52"/>
          <w:szCs w:val="52"/>
        </w:rPr>
        <w:t>实施指导纲要</w:t>
      </w: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245D79" w:rsidRPr="00354889" w:rsidRDefault="00245D79" w:rsidP="00750BF8">
      <w:pPr>
        <w:spacing w:line="480" w:lineRule="auto"/>
        <w:ind w:firstLineChars="150" w:firstLine="780"/>
        <w:rPr>
          <w:rFonts w:ascii="黑体" w:eastAsia="黑体" w:hAnsi="黑体"/>
          <w:sz w:val="52"/>
          <w:szCs w:val="52"/>
        </w:rPr>
      </w:pPr>
    </w:p>
    <w:p w:rsidR="00B9190A" w:rsidRPr="00354889" w:rsidRDefault="00B9190A" w:rsidP="00B9190A">
      <w:pPr>
        <w:spacing w:line="400" w:lineRule="exact"/>
        <w:ind w:firstLineChars="150" w:firstLine="780"/>
        <w:rPr>
          <w:rFonts w:ascii="黑体" w:eastAsia="黑体" w:hAnsi="黑体"/>
          <w:sz w:val="52"/>
          <w:szCs w:val="52"/>
        </w:rPr>
      </w:pPr>
    </w:p>
    <w:p w:rsidR="00245D79" w:rsidRPr="00354889" w:rsidRDefault="00245D79" w:rsidP="00750BF8">
      <w:pPr>
        <w:spacing w:line="480" w:lineRule="auto"/>
        <w:ind w:firstLineChars="150" w:firstLine="480"/>
        <w:jc w:val="center"/>
        <w:rPr>
          <w:rFonts w:ascii="黑体" w:eastAsia="黑体" w:hAnsi="仿宋"/>
          <w:sz w:val="32"/>
          <w:szCs w:val="32"/>
        </w:rPr>
      </w:pPr>
      <w:r w:rsidRPr="00354889">
        <w:rPr>
          <w:rFonts w:ascii="黑体" w:eastAsia="黑体" w:hAnsi="仿宋" w:cs="黑体" w:hint="eastAsia"/>
          <w:sz w:val="32"/>
          <w:szCs w:val="32"/>
        </w:rPr>
        <w:t>山东省教育厅</w:t>
      </w:r>
    </w:p>
    <w:p w:rsidR="00750BF8" w:rsidRPr="00354889" w:rsidRDefault="00041BC2" w:rsidP="00750BF8">
      <w:pPr>
        <w:spacing w:line="480" w:lineRule="auto"/>
        <w:ind w:firstLineChars="150" w:firstLine="480"/>
        <w:jc w:val="center"/>
        <w:rPr>
          <w:rFonts w:ascii="黑体" w:eastAsia="黑体" w:hAnsi="仿宋"/>
          <w:sz w:val="32"/>
          <w:szCs w:val="32"/>
        </w:rPr>
      </w:pPr>
      <w:r>
        <w:rPr>
          <w:rFonts w:ascii="黑体" w:eastAsia="黑体" w:hAnsi="仿宋" w:cs="黑体" w:hint="eastAsia"/>
          <w:sz w:val="32"/>
          <w:szCs w:val="32"/>
        </w:rPr>
        <w:t>二〇一六</w:t>
      </w:r>
      <w:r w:rsidR="00245D79" w:rsidRPr="00354889">
        <w:rPr>
          <w:rFonts w:ascii="黑体" w:eastAsia="黑体" w:hAnsi="仿宋" w:cs="黑体" w:hint="eastAsia"/>
          <w:sz w:val="32"/>
          <w:szCs w:val="32"/>
        </w:rPr>
        <w:t>年</w:t>
      </w:r>
      <w:r>
        <w:rPr>
          <w:rFonts w:ascii="黑体" w:eastAsia="黑体" w:hAnsi="仿宋" w:cs="黑体" w:hint="eastAsia"/>
          <w:sz w:val="32"/>
          <w:szCs w:val="32"/>
        </w:rPr>
        <w:t>四</w:t>
      </w:r>
      <w:r w:rsidR="00245D79" w:rsidRPr="00354889">
        <w:rPr>
          <w:rFonts w:ascii="黑体" w:eastAsia="黑体" w:hAnsi="仿宋" w:cs="黑体" w:hint="eastAsia"/>
          <w:sz w:val="32"/>
          <w:szCs w:val="32"/>
        </w:rPr>
        <w:t>月</w:t>
      </w:r>
    </w:p>
    <w:p w:rsidR="00544602" w:rsidRDefault="00750BF8" w:rsidP="00544602">
      <w:pPr>
        <w:spacing w:line="600" w:lineRule="exact"/>
        <w:jc w:val="center"/>
        <w:rPr>
          <w:rFonts w:ascii="仿宋" w:eastAsia="仿宋" w:hAnsi="仿宋"/>
          <w:sz w:val="36"/>
          <w:szCs w:val="36"/>
        </w:rPr>
        <w:sectPr w:rsidR="00544602" w:rsidSect="00750BF8">
          <w:pgSz w:w="11906" w:h="16838" w:code="9"/>
          <w:pgMar w:top="2041" w:right="1531" w:bottom="1985" w:left="1531" w:header="851" w:footer="1644" w:gutter="0"/>
          <w:cols w:space="425"/>
          <w:docGrid w:type="lines" w:linePitch="312"/>
        </w:sectPr>
      </w:pPr>
      <w:r w:rsidRPr="00354889">
        <w:rPr>
          <w:rFonts w:ascii="仿宋" w:eastAsia="仿宋" w:hAnsi="仿宋"/>
          <w:sz w:val="36"/>
          <w:szCs w:val="36"/>
        </w:rPr>
        <w:br w:type="page"/>
      </w:r>
    </w:p>
    <w:p w:rsidR="00245D79" w:rsidRPr="00544602" w:rsidRDefault="00245D79" w:rsidP="00544602">
      <w:pPr>
        <w:spacing w:line="600" w:lineRule="exact"/>
        <w:jc w:val="center"/>
        <w:rPr>
          <w:rFonts w:ascii="黑体" w:eastAsia="黑体" w:hAnsi="黑体"/>
          <w:sz w:val="36"/>
          <w:szCs w:val="36"/>
        </w:rPr>
      </w:pPr>
      <w:r w:rsidRPr="00544602">
        <w:rPr>
          <w:rFonts w:ascii="黑体" w:eastAsia="黑体" w:hAnsi="黑体" w:cs="黑体" w:hint="eastAsia"/>
          <w:sz w:val="36"/>
          <w:szCs w:val="36"/>
        </w:rPr>
        <w:lastRenderedPageBreak/>
        <w:t>目</w:t>
      </w:r>
      <w:r w:rsidRPr="00544602">
        <w:rPr>
          <w:rFonts w:ascii="黑体" w:eastAsia="黑体" w:hAnsi="黑体" w:cs="黑体"/>
          <w:sz w:val="36"/>
          <w:szCs w:val="36"/>
        </w:rPr>
        <w:t xml:space="preserve">  </w:t>
      </w:r>
      <w:r w:rsidRPr="00544602">
        <w:rPr>
          <w:rFonts w:ascii="黑体" w:eastAsia="黑体" w:hAnsi="黑体" w:cs="黑体" w:hint="eastAsia"/>
          <w:sz w:val="36"/>
          <w:szCs w:val="36"/>
        </w:rPr>
        <w:t>录</w:t>
      </w:r>
    </w:p>
    <w:p w:rsidR="00544602" w:rsidRDefault="00544602" w:rsidP="00544602">
      <w:pPr>
        <w:tabs>
          <w:tab w:val="center" w:pos="8820"/>
        </w:tabs>
        <w:spacing w:line="240" w:lineRule="exact"/>
        <w:rPr>
          <w:rFonts w:eastAsia="仿宋_GB2312"/>
          <w:sz w:val="32"/>
          <w:szCs w:val="32"/>
        </w:rPr>
      </w:pPr>
    </w:p>
    <w:p w:rsidR="00750BF8" w:rsidRPr="00354889" w:rsidRDefault="00601D9D" w:rsidP="009C5073">
      <w:pPr>
        <w:tabs>
          <w:tab w:val="center" w:pos="8820"/>
        </w:tabs>
        <w:spacing w:line="560" w:lineRule="exact"/>
        <w:rPr>
          <w:rFonts w:eastAsia="仿宋_GB2312"/>
          <w:sz w:val="32"/>
          <w:szCs w:val="32"/>
        </w:rPr>
      </w:pPr>
      <w:r>
        <w:rPr>
          <w:rFonts w:eastAsia="仿宋_GB2312" w:cs="仿宋_GB2312" w:hint="eastAsia"/>
          <w:sz w:val="32"/>
          <w:szCs w:val="32"/>
        </w:rPr>
        <w:t>一、</w:t>
      </w:r>
      <w:r w:rsidR="00245D79" w:rsidRPr="00354889">
        <w:rPr>
          <w:rFonts w:eastAsia="仿宋_GB2312" w:cs="仿宋_GB2312" w:hint="eastAsia"/>
          <w:sz w:val="32"/>
          <w:szCs w:val="32"/>
        </w:rPr>
        <w:t>关于《山东省中小学德育课程一体化实施指导纲要》编制</w:t>
      </w:r>
    </w:p>
    <w:p w:rsidR="00245D79" w:rsidRPr="00354889" w:rsidRDefault="00245D79" w:rsidP="009C5073">
      <w:pPr>
        <w:tabs>
          <w:tab w:val="center" w:pos="8820"/>
        </w:tabs>
        <w:spacing w:line="560" w:lineRule="exact"/>
        <w:ind w:firstLineChars="250" w:firstLine="800"/>
        <w:rPr>
          <w:rFonts w:eastAsia="仿宋_GB2312"/>
          <w:sz w:val="32"/>
          <w:szCs w:val="32"/>
        </w:rPr>
      </w:pPr>
      <w:r w:rsidRPr="00354889">
        <w:rPr>
          <w:rFonts w:eastAsia="仿宋_GB2312" w:cs="仿宋_GB2312" w:hint="eastAsia"/>
          <w:sz w:val="32"/>
          <w:szCs w:val="32"/>
        </w:rPr>
        <w:t>情况的说明</w:t>
      </w:r>
      <w:r w:rsidR="00750BF8" w:rsidRPr="00354889">
        <w:rPr>
          <w:rFonts w:eastAsia="仿宋_GB2312"/>
          <w:sz w:val="32"/>
          <w:szCs w:val="32"/>
        </w:rPr>
        <w:tab/>
      </w:r>
      <w:r w:rsidR="00A97F55">
        <w:rPr>
          <w:rFonts w:eastAsia="仿宋_GB2312"/>
          <w:sz w:val="32"/>
          <w:szCs w:val="32"/>
        </w:rPr>
        <w:t>1</w:t>
      </w:r>
    </w:p>
    <w:p w:rsidR="00245D79" w:rsidRPr="00354889" w:rsidRDefault="00601D9D" w:rsidP="009C5073">
      <w:pPr>
        <w:tabs>
          <w:tab w:val="center" w:pos="8820"/>
        </w:tabs>
        <w:spacing w:line="560" w:lineRule="exact"/>
        <w:rPr>
          <w:rFonts w:eastAsia="仿宋_GB2312"/>
          <w:sz w:val="32"/>
          <w:szCs w:val="32"/>
        </w:rPr>
      </w:pPr>
      <w:r>
        <w:rPr>
          <w:rFonts w:eastAsia="仿宋_GB2312" w:cs="仿宋_GB2312" w:hint="eastAsia"/>
          <w:sz w:val="32"/>
          <w:szCs w:val="32"/>
        </w:rPr>
        <w:t>二、</w:t>
      </w:r>
      <w:r w:rsidR="00245D79" w:rsidRPr="00354889">
        <w:rPr>
          <w:rFonts w:eastAsia="仿宋_GB2312" w:cs="仿宋_GB2312" w:hint="eastAsia"/>
          <w:sz w:val="32"/>
          <w:szCs w:val="32"/>
        </w:rPr>
        <w:t>《</w:t>
      </w:r>
      <w:r>
        <w:rPr>
          <w:rFonts w:eastAsia="仿宋_GB2312" w:cs="仿宋_GB2312" w:hint="eastAsia"/>
          <w:sz w:val="32"/>
          <w:szCs w:val="32"/>
        </w:rPr>
        <w:t>山东省</w:t>
      </w:r>
      <w:r w:rsidR="00245D79" w:rsidRPr="00354889">
        <w:rPr>
          <w:rFonts w:eastAsia="仿宋_GB2312" w:cs="仿宋_GB2312" w:hint="eastAsia"/>
          <w:sz w:val="32"/>
          <w:szCs w:val="32"/>
        </w:rPr>
        <w:t>中小学德育课程一体化实施指导纲要》</w:t>
      </w:r>
      <w:r w:rsidR="00750BF8" w:rsidRPr="00354889">
        <w:rPr>
          <w:rFonts w:eastAsia="仿宋_GB2312"/>
          <w:sz w:val="32"/>
          <w:szCs w:val="32"/>
        </w:rPr>
        <w:tab/>
      </w:r>
      <w:r w:rsidR="00A97F55">
        <w:rPr>
          <w:rFonts w:eastAsia="仿宋_GB2312"/>
          <w:sz w:val="32"/>
          <w:szCs w:val="32"/>
        </w:rPr>
        <w:t>5</w:t>
      </w:r>
    </w:p>
    <w:p w:rsidR="00245D79" w:rsidRPr="00354889" w:rsidRDefault="00245D79" w:rsidP="009C5073">
      <w:pPr>
        <w:tabs>
          <w:tab w:val="center" w:pos="8820"/>
        </w:tabs>
        <w:spacing w:line="560" w:lineRule="exact"/>
        <w:ind w:firstLineChars="100" w:firstLine="320"/>
        <w:rPr>
          <w:rFonts w:eastAsia="仿宋_GB2312"/>
          <w:sz w:val="32"/>
          <w:szCs w:val="32"/>
        </w:rPr>
      </w:pPr>
      <w:r w:rsidRPr="00354889">
        <w:rPr>
          <w:rFonts w:eastAsia="仿宋_GB2312" w:cs="仿宋_GB2312" w:hint="eastAsia"/>
          <w:sz w:val="32"/>
          <w:szCs w:val="32"/>
        </w:rPr>
        <w:t>（</w:t>
      </w:r>
      <w:r w:rsidR="00601D9D">
        <w:rPr>
          <w:rFonts w:eastAsia="仿宋_GB2312" w:cs="仿宋_GB2312" w:hint="eastAsia"/>
          <w:sz w:val="32"/>
          <w:szCs w:val="32"/>
        </w:rPr>
        <w:t>一</w:t>
      </w:r>
      <w:r w:rsidRPr="00354889">
        <w:rPr>
          <w:rFonts w:eastAsia="仿宋_GB2312" w:cs="仿宋_GB2312" w:hint="eastAsia"/>
          <w:sz w:val="32"/>
          <w:szCs w:val="32"/>
        </w:rPr>
        <w:t>）中小学德育课程实施指导纲要</w:t>
      </w:r>
      <w:r w:rsidR="00750BF8" w:rsidRPr="00354889">
        <w:rPr>
          <w:rFonts w:eastAsia="仿宋_GB2312"/>
          <w:sz w:val="32"/>
          <w:szCs w:val="32"/>
        </w:rPr>
        <w:tab/>
      </w:r>
      <w:r w:rsidR="00A97F55">
        <w:rPr>
          <w:rFonts w:eastAsia="仿宋_GB2312"/>
          <w:sz w:val="32"/>
          <w:szCs w:val="32"/>
        </w:rPr>
        <w:t>5</w:t>
      </w:r>
    </w:p>
    <w:p w:rsidR="00245D79" w:rsidRPr="00354889" w:rsidRDefault="00245D79" w:rsidP="009C5073">
      <w:pPr>
        <w:tabs>
          <w:tab w:val="center" w:pos="8820"/>
        </w:tabs>
        <w:spacing w:line="560" w:lineRule="exact"/>
        <w:ind w:firstLineChars="100" w:firstLine="320"/>
        <w:rPr>
          <w:rFonts w:eastAsia="仿宋_GB2312"/>
          <w:sz w:val="32"/>
          <w:szCs w:val="32"/>
        </w:rPr>
      </w:pPr>
      <w:r w:rsidRPr="00354889">
        <w:rPr>
          <w:rFonts w:eastAsia="仿宋_GB2312" w:cs="仿宋_GB2312" w:hint="eastAsia"/>
          <w:sz w:val="32"/>
          <w:szCs w:val="32"/>
        </w:rPr>
        <w:t>（</w:t>
      </w:r>
      <w:r w:rsidR="00601D9D">
        <w:rPr>
          <w:rFonts w:eastAsia="仿宋_GB2312" w:cs="仿宋_GB2312" w:hint="eastAsia"/>
          <w:sz w:val="32"/>
          <w:szCs w:val="32"/>
        </w:rPr>
        <w:t>二</w:t>
      </w:r>
      <w:r w:rsidRPr="00354889">
        <w:rPr>
          <w:rFonts w:eastAsia="仿宋_GB2312" w:cs="仿宋_GB2312" w:hint="eastAsia"/>
          <w:sz w:val="32"/>
          <w:szCs w:val="32"/>
        </w:rPr>
        <w:t>）中小学学科德育实施指导纲要</w:t>
      </w:r>
      <w:r w:rsidR="00750BF8" w:rsidRPr="00354889">
        <w:rPr>
          <w:rFonts w:eastAsia="仿宋_GB2312"/>
          <w:sz w:val="32"/>
          <w:szCs w:val="32"/>
        </w:rPr>
        <w:tab/>
      </w:r>
      <w:r w:rsidR="001F46E1">
        <w:rPr>
          <w:rFonts w:eastAsia="仿宋_GB2312"/>
          <w:sz w:val="32"/>
          <w:szCs w:val="32"/>
        </w:rPr>
        <w:t>88</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中小学语文学科德育实施指导纲要</w:t>
      </w:r>
      <w:r w:rsidR="00750BF8" w:rsidRPr="00354889">
        <w:rPr>
          <w:rFonts w:eastAsia="仿宋_GB2312"/>
          <w:sz w:val="32"/>
          <w:szCs w:val="32"/>
        </w:rPr>
        <w:tab/>
      </w:r>
      <w:r w:rsidR="001F46E1">
        <w:rPr>
          <w:rFonts w:eastAsia="仿宋_GB2312"/>
          <w:sz w:val="32"/>
          <w:szCs w:val="32"/>
        </w:rPr>
        <w:t>88</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中小学数学学科德育实施指导纲要</w:t>
      </w:r>
      <w:r w:rsidR="00750BF8" w:rsidRPr="00354889">
        <w:rPr>
          <w:rFonts w:eastAsia="仿宋_GB2312"/>
          <w:sz w:val="32"/>
          <w:szCs w:val="32"/>
        </w:rPr>
        <w:tab/>
      </w:r>
      <w:r w:rsidR="001F46E1">
        <w:rPr>
          <w:rFonts w:eastAsia="仿宋_GB2312"/>
          <w:sz w:val="32"/>
          <w:szCs w:val="32"/>
        </w:rPr>
        <w:t>109</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中小学英语学科德育实施指导纲要</w:t>
      </w:r>
      <w:r w:rsidR="00750BF8" w:rsidRPr="00354889">
        <w:rPr>
          <w:rFonts w:eastAsia="仿宋_GB2312"/>
          <w:sz w:val="32"/>
          <w:szCs w:val="32"/>
        </w:rPr>
        <w:tab/>
      </w:r>
      <w:r w:rsidR="001F46E1">
        <w:rPr>
          <w:rFonts w:eastAsia="仿宋_GB2312"/>
          <w:sz w:val="32"/>
          <w:szCs w:val="32"/>
        </w:rPr>
        <w:t>134</w:t>
      </w:r>
    </w:p>
    <w:p w:rsidR="00245D79" w:rsidRPr="00354889" w:rsidRDefault="00E04E59" w:rsidP="009C5073">
      <w:pPr>
        <w:tabs>
          <w:tab w:val="center" w:pos="8820"/>
        </w:tabs>
        <w:spacing w:line="560" w:lineRule="exact"/>
        <w:ind w:firstLineChars="200" w:firstLine="640"/>
        <w:rPr>
          <w:rFonts w:eastAsia="仿宋_GB2312"/>
          <w:sz w:val="32"/>
          <w:szCs w:val="32"/>
        </w:rPr>
      </w:pPr>
      <w:r>
        <w:rPr>
          <w:rFonts w:eastAsia="仿宋_GB2312" w:cs="仿宋_GB2312" w:hint="eastAsia"/>
          <w:sz w:val="32"/>
          <w:szCs w:val="32"/>
        </w:rPr>
        <w:t>中</w:t>
      </w:r>
      <w:r w:rsidR="00245D79" w:rsidRPr="00354889">
        <w:rPr>
          <w:rFonts w:eastAsia="仿宋_GB2312" w:cs="仿宋_GB2312" w:hint="eastAsia"/>
          <w:sz w:val="32"/>
          <w:szCs w:val="32"/>
        </w:rPr>
        <w:t>学历史学科德育实施指导纲要</w:t>
      </w:r>
      <w:r w:rsidR="00750BF8" w:rsidRPr="00354889">
        <w:rPr>
          <w:rFonts w:eastAsia="仿宋_GB2312"/>
          <w:sz w:val="32"/>
          <w:szCs w:val="32"/>
        </w:rPr>
        <w:tab/>
      </w:r>
      <w:r w:rsidR="001F46E1">
        <w:rPr>
          <w:rFonts w:eastAsia="仿宋_GB2312"/>
          <w:sz w:val="32"/>
          <w:szCs w:val="32"/>
        </w:rPr>
        <w:t>146</w:t>
      </w:r>
    </w:p>
    <w:p w:rsidR="00245D79" w:rsidRPr="00354889" w:rsidRDefault="00E04E59" w:rsidP="009C5073">
      <w:pPr>
        <w:tabs>
          <w:tab w:val="center" w:pos="8820"/>
        </w:tabs>
        <w:spacing w:line="560" w:lineRule="exact"/>
        <w:ind w:firstLineChars="200" w:firstLine="640"/>
        <w:rPr>
          <w:rFonts w:eastAsia="仿宋_GB2312"/>
          <w:sz w:val="32"/>
          <w:szCs w:val="32"/>
        </w:rPr>
      </w:pPr>
      <w:r>
        <w:rPr>
          <w:rFonts w:eastAsia="仿宋_GB2312" w:cs="仿宋_GB2312" w:hint="eastAsia"/>
          <w:sz w:val="32"/>
          <w:szCs w:val="32"/>
        </w:rPr>
        <w:t>中</w:t>
      </w:r>
      <w:r w:rsidR="00245D79" w:rsidRPr="00354889">
        <w:rPr>
          <w:rFonts w:eastAsia="仿宋_GB2312" w:cs="仿宋_GB2312" w:hint="eastAsia"/>
          <w:sz w:val="32"/>
          <w:szCs w:val="32"/>
        </w:rPr>
        <w:t>学地理学科德育实施指导纲要</w:t>
      </w:r>
      <w:r w:rsidR="00750BF8" w:rsidRPr="00354889">
        <w:rPr>
          <w:rFonts w:eastAsia="仿宋_GB2312"/>
          <w:sz w:val="32"/>
          <w:szCs w:val="32"/>
        </w:rPr>
        <w:tab/>
      </w:r>
      <w:r w:rsidR="001F46E1">
        <w:rPr>
          <w:rFonts w:eastAsia="仿宋_GB2312"/>
          <w:sz w:val="32"/>
          <w:szCs w:val="32"/>
        </w:rPr>
        <w:t>163</w:t>
      </w:r>
    </w:p>
    <w:p w:rsidR="00245D79" w:rsidRPr="00354889" w:rsidRDefault="00E04E59" w:rsidP="009C5073">
      <w:pPr>
        <w:tabs>
          <w:tab w:val="center" w:pos="8820"/>
        </w:tabs>
        <w:spacing w:line="560" w:lineRule="exact"/>
        <w:ind w:firstLineChars="200" w:firstLine="640"/>
        <w:rPr>
          <w:rFonts w:eastAsia="仿宋_GB2312"/>
          <w:sz w:val="32"/>
          <w:szCs w:val="32"/>
        </w:rPr>
      </w:pPr>
      <w:r>
        <w:rPr>
          <w:rFonts w:eastAsia="仿宋_GB2312" w:cs="仿宋_GB2312" w:hint="eastAsia"/>
          <w:sz w:val="32"/>
          <w:szCs w:val="32"/>
        </w:rPr>
        <w:t>中</w:t>
      </w:r>
      <w:r w:rsidR="00245D79" w:rsidRPr="00354889">
        <w:rPr>
          <w:rFonts w:eastAsia="仿宋_GB2312" w:cs="仿宋_GB2312" w:hint="eastAsia"/>
          <w:sz w:val="32"/>
          <w:szCs w:val="32"/>
        </w:rPr>
        <w:t>学物理学科德育实施指导纲要</w:t>
      </w:r>
      <w:r w:rsidR="00750BF8" w:rsidRPr="00354889">
        <w:rPr>
          <w:rFonts w:eastAsia="仿宋_GB2312"/>
          <w:sz w:val="32"/>
          <w:szCs w:val="32"/>
        </w:rPr>
        <w:tab/>
      </w:r>
      <w:r w:rsidR="001F46E1">
        <w:rPr>
          <w:rFonts w:eastAsia="仿宋_GB2312"/>
          <w:sz w:val="32"/>
          <w:szCs w:val="32"/>
        </w:rPr>
        <w:t>178</w:t>
      </w:r>
    </w:p>
    <w:p w:rsidR="00245D79" w:rsidRPr="00354889" w:rsidRDefault="00E04E59" w:rsidP="009C5073">
      <w:pPr>
        <w:tabs>
          <w:tab w:val="center" w:pos="8820"/>
        </w:tabs>
        <w:spacing w:line="560" w:lineRule="exact"/>
        <w:ind w:firstLineChars="200" w:firstLine="640"/>
        <w:rPr>
          <w:rFonts w:eastAsia="仿宋_GB2312"/>
          <w:sz w:val="32"/>
          <w:szCs w:val="32"/>
        </w:rPr>
      </w:pPr>
      <w:r>
        <w:rPr>
          <w:rFonts w:eastAsia="仿宋_GB2312" w:cs="仿宋_GB2312" w:hint="eastAsia"/>
          <w:sz w:val="32"/>
          <w:szCs w:val="32"/>
        </w:rPr>
        <w:t>中</w:t>
      </w:r>
      <w:r w:rsidR="00245D79" w:rsidRPr="00354889">
        <w:rPr>
          <w:rFonts w:eastAsia="仿宋_GB2312" w:cs="仿宋_GB2312" w:hint="eastAsia"/>
          <w:sz w:val="32"/>
          <w:szCs w:val="32"/>
        </w:rPr>
        <w:t>学化学学科德育实施指导纲要</w:t>
      </w:r>
      <w:r w:rsidR="00750BF8" w:rsidRPr="00354889">
        <w:rPr>
          <w:rFonts w:eastAsia="仿宋_GB2312"/>
          <w:sz w:val="32"/>
          <w:szCs w:val="32"/>
        </w:rPr>
        <w:tab/>
      </w:r>
      <w:r w:rsidR="001F46E1">
        <w:rPr>
          <w:rFonts w:eastAsia="仿宋_GB2312"/>
          <w:sz w:val="32"/>
          <w:szCs w:val="32"/>
        </w:rPr>
        <w:t>201</w:t>
      </w:r>
    </w:p>
    <w:p w:rsidR="00245D79" w:rsidRPr="00354889" w:rsidRDefault="005872B6" w:rsidP="009C5073">
      <w:pPr>
        <w:tabs>
          <w:tab w:val="center" w:pos="8820"/>
        </w:tabs>
        <w:spacing w:line="560" w:lineRule="exact"/>
        <w:ind w:firstLineChars="200" w:firstLine="640"/>
        <w:rPr>
          <w:rFonts w:eastAsia="仿宋_GB2312"/>
          <w:sz w:val="32"/>
          <w:szCs w:val="32"/>
        </w:rPr>
      </w:pPr>
      <w:r>
        <w:rPr>
          <w:rFonts w:eastAsia="仿宋_GB2312" w:cs="仿宋_GB2312" w:hint="eastAsia"/>
          <w:sz w:val="32"/>
          <w:szCs w:val="32"/>
        </w:rPr>
        <w:t>中</w:t>
      </w:r>
      <w:r w:rsidR="00245D79" w:rsidRPr="00354889">
        <w:rPr>
          <w:rFonts w:eastAsia="仿宋_GB2312" w:cs="仿宋_GB2312" w:hint="eastAsia"/>
          <w:sz w:val="32"/>
          <w:szCs w:val="32"/>
        </w:rPr>
        <w:t>学生物学科德育实施指导纲要</w:t>
      </w:r>
      <w:r w:rsidR="00750BF8" w:rsidRPr="00354889">
        <w:rPr>
          <w:rFonts w:eastAsia="仿宋_GB2312"/>
          <w:sz w:val="32"/>
          <w:szCs w:val="32"/>
        </w:rPr>
        <w:tab/>
      </w:r>
      <w:r w:rsidR="001F46E1">
        <w:rPr>
          <w:rFonts w:eastAsia="仿宋_GB2312"/>
          <w:sz w:val="32"/>
          <w:szCs w:val="32"/>
        </w:rPr>
        <w:t>214</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小学科学学科德育实施指导纲要</w:t>
      </w:r>
      <w:r w:rsidR="00750BF8" w:rsidRPr="00354889">
        <w:rPr>
          <w:rFonts w:eastAsia="仿宋_GB2312"/>
          <w:sz w:val="32"/>
          <w:szCs w:val="32"/>
        </w:rPr>
        <w:tab/>
      </w:r>
      <w:r w:rsidR="001F46E1">
        <w:rPr>
          <w:rFonts w:eastAsia="仿宋_GB2312"/>
          <w:sz w:val="32"/>
          <w:szCs w:val="32"/>
        </w:rPr>
        <w:t>226</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中小学音乐学科德育实施指导纲要</w:t>
      </w:r>
      <w:r w:rsidR="00750BF8" w:rsidRPr="00354889">
        <w:rPr>
          <w:rFonts w:eastAsia="仿宋_GB2312"/>
          <w:sz w:val="32"/>
          <w:szCs w:val="32"/>
        </w:rPr>
        <w:tab/>
      </w:r>
      <w:r w:rsidR="001F46E1">
        <w:rPr>
          <w:rFonts w:eastAsia="仿宋_GB2312"/>
          <w:sz w:val="32"/>
          <w:szCs w:val="32"/>
        </w:rPr>
        <w:t>244</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中小学体育与健康学科德育实施指导纲要</w:t>
      </w:r>
      <w:r w:rsidR="00750BF8" w:rsidRPr="00354889">
        <w:rPr>
          <w:rFonts w:eastAsia="仿宋_GB2312"/>
          <w:sz w:val="32"/>
          <w:szCs w:val="32"/>
        </w:rPr>
        <w:tab/>
      </w:r>
      <w:r w:rsidR="001F46E1">
        <w:rPr>
          <w:rFonts w:eastAsia="仿宋_GB2312"/>
          <w:sz w:val="32"/>
          <w:szCs w:val="32"/>
        </w:rPr>
        <w:t>266</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中小学美术学科德育实施指导纲要</w:t>
      </w:r>
      <w:r w:rsidR="00750BF8" w:rsidRPr="00354889">
        <w:rPr>
          <w:rFonts w:eastAsia="仿宋_GB2312"/>
          <w:sz w:val="32"/>
          <w:szCs w:val="32"/>
        </w:rPr>
        <w:tab/>
      </w:r>
      <w:r w:rsidR="001F46E1">
        <w:rPr>
          <w:rFonts w:eastAsia="仿宋_GB2312"/>
          <w:sz w:val="32"/>
          <w:szCs w:val="32"/>
        </w:rPr>
        <w:t>279</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中小学信息技术</w:t>
      </w:r>
      <w:r w:rsidR="00627E33">
        <w:rPr>
          <w:rFonts w:eastAsia="仿宋_GB2312" w:cs="仿宋_GB2312" w:hint="eastAsia"/>
          <w:sz w:val="32"/>
          <w:szCs w:val="32"/>
        </w:rPr>
        <w:t>学科</w:t>
      </w:r>
      <w:r w:rsidRPr="00354889">
        <w:rPr>
          <w:rFonts w:eastAsia="仿宋_GB2312" w:cs="仿宋_GB2312" w:hint="eastAsia"/>
          <w:sz w:val="32"/>
          <w:szCs w:val="32"/>
        </w:rPr>
        <w:t>德育实施指导纲要</w:t>
      </w:r>
      <w:r w:rsidR="00750BF8" w:rsidRPr="00354889">
        <w:rPr>
          <w:rFonts w:eastAsia="仿宋_GB2312"/>
          <w:sz w:val="32"/>
          <w:szCs w:val="32"/>
        </w:rPr>
        <w:tab/>
      </w:r>
      <w:r w:rsidR="001F46E1">
        <w:rPr>
          <w:rFonts w:eastAsia="仿宋_GB2312"/>
          <w:sz w:val="32"/>
          <w:szCs w:val="32"/>
        </w:rPr>
        <w:t>290</w:t>
      </w:r>
    </w:p>
    <w:p w:rsidR="00245D79" w:rsidRPr="00354889" w:rsidRDefault="00245D79" w:rsidP="009C5073">
      <w:pPr>
        <w:tabs>
          <w:tab w:val="center" w:pos="8820"/>
        </w:tabs>
        <w:spacing w:line="560" w:lineRule="exact"/>
        <w:ind w:firstLineChars="200" w:firstLine="640"/>
        <w:rPr>
          <w:rFonts w:eastAsia="仿宋_GB2312"/>
          <w:sz w:val="32"/>
          <w:szCs w:val="32"/>
        </w:rPr>
      </w:pPr>
      <w:r w:rsidRPr="00354889">
        <w:rPr>
          <w:rFonts w:eastAsia="仿宋_GB2312" w:cs="仿宋_GB2312" w:hint="eastAsia"/>
          <w:sz w:val="32"/>
          <w:szCs w:val="32"/>
        </w:rPr>
        <w:t>高中通用技术学科德育实施指导纲要</w:t>
      </w:r>
      <w:r w:rsidR="00750BF8" w:rsidRPr="00354889">
        <w:rPr>
          <w:rFonts w:eastAsia="仿宋_GB2312"/>
          <w:sz w:val="32"/>
          <w:szCs w:val="32"/>
        </w:rPr>
        <w:tab/>
      </w:r>
      <w:r w:rsidR="001F46E1">
        <w:rPr>
          <w:rFonts w:eastAsia="仿宋_GB2312"/>
          <w:sz w:val="32"/>
          <w:szCs w:val="32"/>
        </w:rPr>
        <w:t>301</w:t>
      </w:r>
    </w:p>
    <w:p w:rsidR="00245D79" w:rsidRPr="00354889" w:rsidRDefault="00245D79" w:rsidP="009C5073">
      <w:pPr>
        <w:tabs>
          <w:tab w:val="center" w:pos="8820"/>
        </w:tabs>
        <w:spacing w:line="560" w:lineRule="exact"/>
        <w:ind w:firstLineChars="100" w:firstLine="320"/>
        <w:rPr>
          <w:rFonts w:eastAsia="仿宋_GB2312"/>
          <w:sz w:val="32"/>
          <w:szCs w:val="32"/>
        </w:rPr>
      </w:pPr>
      <w:r w:rsidRPr="00354889">
        <w:rPr>
          <w:rFonts w:eastAsia="仿宋_GB2312" w:cs="仿宋_GB2312" w:hint="eastAsia"/>
          <w:sz w:val="32"/>
          <w:szCs w:val="32"/>
        </w:rPr>
        <w:t>（</w:t>
      </w:r>
      <w:r w:rsidR="00601D9D">
        <w:rPr>
          <w:rFonts w:eastAsia="仿宋_GB2312" w:cs="仿宋_GB2312" w:hint="eastAsia"/>
          <w:sz w:val="32"/>
          <w:szCs w:val="32"/>
        </w:rPr>
        <w:t>三</w:t>
      </w:r>
      <w:r w:rsidRPr="00354889">
        <w:rPr>
          <w:rFonts w:eastAsia="仿宋_GB2312" w:cs="仿宋_GB2312" w:hint="eastAsia"/>
          <w:sz w:val="32"/>
          <w:szCs w:val="32"/>
        </w:rPr>
        <w:t>）中小学中华优秀传统文化课程指导纲要</w:t>
      </w:r>
      <w:r w:rsidR="00750BF8" w:rsidRPr="00354889">
        <w:rPr>
          <w:rFonts w:eastAsia="仿宋_GB2312"/>
          <w:sz w:val="32"/>
          <w:szCs w:val="32"/>
        </w:rPr>
        <w:tab/>
      </w:r>
      <w:r w:rsidR="001F46E1">
        <w:rPr>
          <w:rFonts w:eastAsia="仿宋_GB2312"/>
          <w:sz w:val="32"/>
          <w:szCs w:val="32"/>
        </w:rPr>
        <w:t>320</w:t>
      </w:r>
    </w:p>
    <w:p w:rsidR="00544602" w:rsidRDefault="00245D79" w:rsidP="009C5073">
      <w:pPr>
        <w:tabs>
          <w:tab w:val="center" w:pos="8820"/>
        </w:tabs>
        <w:spacing w:line="560" w:lineRule="exact"/>
        <w:ind w:firstLineChars="100" w:firstLine="320"/>
        <w:rPr>
          <w:rFonts w:eastAsia="仿宋_GB2312"/>
          <w:sz w:val="32"/>
          <w:szCs w:val="32"/>
        </w:rPr>
      </w:pPr>
      <w:r w:rsidRPr="00354889">
        <w:rPr>
          <w:rFonts w:eastAsia="仿宋_GB2312" w:cs="仿宋_GB2312" w:hint="eastAsia"/>
          <w:sz w:val="32"/>
          <w:szCs w:val="32"/>
        </w:rPr>
        <w:t>（</w:t>
      </w:r>
      <w:r w:rsidR="00601D9D">
        <w:rPr>
          <w:rFonts w:eastAsia="仿宋_GB2312" w:cs="仿宋_GB2312" w:hint="eastAsia"/>
          <w:sz w:val="32"/>
          <w:szCs w:val="32"/>
        </w:rPr>
        <w:t>四</w:t>
      </w:r>
      <w:r w:rsidRPr="00354889">
        <w:rPr>
          <w:rFonts w:eastAsia="仿宋_GB2312" w:cs="仿宋_GB2312" w:hint="eastAsia"/>
          <w:sz w:val="32"/>
          <w:szCs w:val="32"/>
        </w:rPr>
        <w:t>）中小学实践活动德育实施指导纲要</w:t>
      </w:r>
      <w:r w:rsidR="00750BF8" w:rsidRPr="00354889">
        <w:rPr>
          <w:rFonts w:eastAsia="仿宋_GB2312"/>
          <w:sz w:val="32"/>
          <w:szCs w:val="32"/>
        </w:rPr>
        <w:tab/>
      </w:r>
      <w:r w:rsidR="001F46E1">
        <w:rPr>
          <w:rFonts w:eastAsia="仿宋_GB2312"/>
          <w:sz w:val="32"/>
          <w:szCs w:val="32"/>
        </w:rPr>
        <w:t>334</w:t>
      </w:r>
    </w:p>
    <w:p w:rsidR="00750BF8" w:rsidRDefault="00544602" w:rsidP="00B9190A">
      <w:pPr>
        <w:tabs>
          <w:tab w:val="center" w:pos="8820"/>
        </w:tabs>
        <w:spacing w:line="560" w:lineRule="exact"/>
        <w:rPr>
          <w:rFonts w:eastAsia="仿宋_GB2312"/>
          <w:sz w:val="32"/>
          <w:szCs w:val="32"/>
        </w:rPr>
      </w:pPr>
      <w:r>
        <w:rPr>
          <w:rFonts w:eastAsia="仿宋_GB2312"/>
          <w:sz w:val="32"/>
          <w:szCs w:val="32"/>
        </w:rPr>
        <w:br w:type="page"/>
      </w:r>
    </w:p>
    <w:p w:rsidR="00544602" w:rsidRDefault="00544602" w:rsidP="00B9190A">
      <w:pPr>
        <w:tabs>
          <w:tab w:val="center" w:pos="8820"/>
        </w:tabs>
        <w:spacing w:line="560" w:lineRule="exact"/>
        <w:rPr>
          <w:rFonts w:eastAsia="仿宋_GB2312"/>
          <w:sz w:val="32"/>
          <w:szCs w:val="32"/>
        </w:rPr>
      </w:pPr>
    </w:p>
    <w:p w:rsidR="00544602" w:rsidRPr="00354889" w:rsidRDefault="00544602" w:rsidP="00B9190A">
      <w:pPr>
        <w:tabs>
          <w:tab w:val="center" w:pos="8820"/>
        </w:tabs>
        <w:spacing w:line="560" w:lineRule="exact"/>
        <w:rPr>
          <w:rFonts w:eastAsia="仿宋_GB2312"/>
          <w:sz w:val="32"/>
          <w:szCs w:val="32"/>
        </w:rPr>
        <w:sectPr w:rsidR="00544602" w:rsidRPr="00354889" w:rsidSect="00750BF8">
          <w:pgSz w:w="11906" w:h="16838" w:code="9"/>
          <w:pgMar w:top="2041" w:right="1531" w:bottom="1985" w:left="1531" w:header="851" w:footer="1644" w:gutter="0"/>
          <w:cols w:space="425"/>
          <w:docGrid w:type="lines" w:linePitch="312"/>
        </w:sectPr>
      </w:pPr>
    </w:p>
    <w:p w:rsidR="00750BF8" w:rsidRPr="00354889" w:rsidRDefault="00750BF8" w:rsidP="006E1721">
      <w:pPr>
        <w:pStyle w:val="1"/>
      </w:pPr>
      <w:r w:rsidRPr="00354889">
        <w:rPr>
          <w:rFonts w:cs="方正小标宋简体" w:hint="eastAsia"/>
        </w:rPr>
        <w:lastRenderedPageBreak/>
        <w:t>关于《山东省中小学德育课程一体化</w:t>
      </w:r>
      <w:r w:rsidR="00B76E24" w:rsidRPr="00354889">
        <w:br/>
      </w:r>
      <w:r w:rsidRPr="00354889">
        <w:rPr>
          <w:rFonts w:cs="方正小标宋简体" w:hint="eastAsia"/>
        </w:rPr>
        <w:t>实施指导纲要》编制情况的说明</w:t>
      </w:r>
    </w:p>
    <w:p w:rsidR="00750BF8" w:rsidRPr="00354889" w:rsidRDefault="00750BF8" w:rsidP="006E1721">
      <w:pPr>
        <w:spacing w:line="580" w:lineRule="exact"/>
        <w:ind w:firstLineChars="200" w:firstLine="640"/>
        <w:rPr>
          <w:rFonts w:ascii="仿宋_GB2312" w:eastAsia="仿宋_GB2312" w:hAnsi="方正小标宋简体"/>
          <w:sz w:val="32"/>
          <w:szCs w:val="32"/>
        </w:rPr>
      </w:pPr>
    </w:p>
    <w:p w:rsidR="00750BF8" w:rsidRPr="00354889" w:rsidRDefault="00750BF8" w:rsidP="006E1721">
      <w:pPr>
        <w:pStyle w:val="3"/>
        <w:ind w:firstLine="640"/>
        <w:rPr>
          <w:rFonts w:cs="Times New Roman"/>
        </w:rPr>
      </w:pPr>
      <w:r w:rsidRPr="00354889">
        <w:rPr>
          <w:rFonts w:hint="eastAsia"/>
        </w:rPr>
        <w:t>一、编制《指导纲要》的必要性</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加强中小学德育课程一体化建设，统筹课程育人、实践育人和文化育人，是提高德育工作的针对性和实效性，全面深化基础教育综合改革的重要举措。近年来，我省各级教育部门以及广大中小学校，坚持以社会主义核心价值观为引领，把立德树人作为学校教育的根本任务，学生德育工作取得显著成效，学生思想道德品质的主流积极健康向上，呈现出良好的思想道德素养和精神风貌。但是，还存在不少影响德育成效的薄弱环节和突出问题，主要表现在：一是目标碎片化，各学段德育目标交叉错位、层次不清，缺乏有序性和完整性，不符合学生的认知规律和成长规律；</w:t>
      </w:r>
      <w:r w:rsidRPr="00E7594C">
        <w:rPr>
          <w:rFonts w:ascii="仿宋_GB2312" w:eastAsia="仿宋_GB2312" w:hAnsi="仿宋" w:cs="仿宋_GB2312" w:hint="eastAsia"/>
          <w:sz w:val="32"/>
          <w:szCs w:val="32"/>
        </w:rPr>
        <w:t>二</w:t>
      </w:r>
      <w:r w:rsidRPr="00354889">
        <w:rPr>
          <w:rFonts w:ascii="仿宋_GB2312" w:eastAsia="仿宋_GB2312" w:hAnsi="仿宋" w:cs="仿宋_GB2312" w:hint="eastAsia"/>
          <w:sz w:val="32"/>
          <w:szCs w:val="32"/>
        </w:rPr>
        <w:t>是内容抽象化，德育内容脱离学生生活实际，存在口号化、概念化现象，缺乏针对性和感染力。三是课程实施片面化，重视了品德与生活、品德与社会、思想品德、思想政治等德育学科的主渠道作用，忽视和淡化了其它学科的德育功能；重视了德育理论与知识的传授，忽视了学生的德育实践能力的培养等。</w:t>
      </w:r>
    </w:p>
    <w:p w:rsidR="00750BF8" w:rsidRPr="00354889" w:rsidRDefault="00750BF8" w:rsidP="006E1721">
      <w:pPr>
        <w:spacing w:line="580" w:lineRule="exact"/>
        <w:ind w:firstLineChars="200" w:firstLine="640"/>
        <w:rPr>
          <w:rFonts w:ascii="仿宋_GB2312" w:eastAsia="仿宋_GB2312" w:hAnsi="黑体"/>
          <w:sz w:val="32"/>
          <w:szCs w:val="32"/>
        </w:rPr>
      </w:pPr>
      <w:r w:rsidRPr="00354889">
        <w:rPr>
          <w:rFonts w:ascii="仿宋_GB2312" w:eastAsia="仿宋_GB2312" w:hAnsi="仿宋" w:cs="仿宋_GB2312" w:hint="eastAsia"/>
          <w:sz w:val="32"/>
          <w:szCs w:val="32"/>
        </w:rPr>
        <w:t>为解决上述问题，提高学生德育的针对性和实效性，《指导纲要》以社会主义核心价值观为引领，坚持立德树人，突出“一体化”和“适应性”要求，使德育目标有序渐进、德育内容贴近</w:t>
      </w:r>
      <w:r w:rsidRPr="00354889">
        <w:rPr>
          <w:rFonts w:ascii="仿宋_GB2312" w:eastAsia="仿宋_GB2312" w:hAnsi="仿宋" w:cs="仿宋_GB2312" w:hint="eastAsia"/>
          <w:sz w:val="32"/>
          <w:szCs w:val="32"/>
        </w:rPr>
        <w:lastRenderedPageBreak/>
        <w:t>学生生活实际，形成各学段纵向衔接、各学科横向融通、课内外深度融合、符合学生认知规律和成长规律的德育课程实施体系，建构起德育课程、学科课程、传统文化课程和实践活动课程“四位一体”的德育课程实施新格局，将立德树人目标融入各学科教学之中，根植于学科的核心素养，紧密结合学科教学内容，使德育与智育、体育、美育等有机融合，丰富德育载体，拓宽德育渠道，提高育德成效，实现全员育人、全科育人、文化育人、实践育人，全面提高中小学生的道德素养，促进每个学生健康成长，培养德智体美全面发展的社会主义建设者和接班人。</w:t>
      </w:r>
    </w:p>
    <w:p w:rsidR="00750BF8" w:rsidRPr="00354889" w:rsidRDefault="00750BF8" w:rsidP="006E1721">
      <w:pPr>
        <w:pStyle w:val="3"/>
        <w:ind w:firstLine="640"/>
        <w:rPr>
          <w:rFonts w:cs="Times New Roman"/>
        </w:rPr>
      </w:pPr>
      <w:r w:rsidRPr="00354889">
        <w:rPr>
          <w:rFonts w:hint="eastAsia"/>
        </w:rPr>
        <w:t>二、《指导纲要》的整体框架和主要内容</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《指导纲要》分为德育课程实施指导纲要、学科德育实施指导纲要、中华优秀传统文化课程指导纲要和实践活动德育实施指导纲要。</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德育课程实施指导纲要》统筹了品德与生活、品德与社会、思想品德、思想政治等德育课程，将小学、初中、高中的德育课程目标、内容等进行一体化设计，整体规划中小学德育课程的内容目标，切实解决学段德育目标不清晰、课程内容简单重复等问题，增强教学活动和评价活动的可操作性，提高德育课程的主导性、针对性和实效性。</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《学科德育实施指导纲要》包括语文、数学、英语等</w:t>
      </w:r>
      <w:r w:rsidRPr="00354889">
        <w:rPr>
          <w:rFonts w:ascii="仿宋_GB2312" w:eastAsia="仿宋_GB2312" w:hAnsi="仿宋" w:cs="仿宋_GB2312"/>
          <w:sz w:val="32"/>
          <w:szCs w:val="32"/>
        </w:rPr>
        <w:t>14</w:t>
      </w:r>
      <w:r w:rsidRPr="00354889">
        <w:rPr>
          <w:rFonts w:ascii="仿宋_GB2312" w:eastAsia="仿宋_GB2312" w:hAnsi="仿宋" w:cs="仿宋_GB2312" w:hint="eastAsia"/>
          <w:sz w:val="32"/>
          <w:szCs w:val="32"/>
        </w:rPr>
        <w:t>个学科，充分挖掘各学科蕴含的内在德育价值，强化学科核心素养与德育的契合，充分发挥学科优势，突出学科独有的育人功能。</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lastRenderedPageBreak/>
        <w:t>《中华优秀传统文化课程</w:t>
      </w:r>
      <w:r w:rsidRPr="00F67122">
        <w:rPr>
          <w:rFonts w:ascii="仿宋_GB2312" w:eastAsia="仿宋_GB2312" w:hAnsi="仿宋" w:cs="仿宋_GB2312" w:hint="eastAsia"/>
          <w:color w:val="FF0000"/>
          <w:sz w:val="32"/>
          <w:szCs w:val="32"/>
        </w:rPr>
        <w:t>实施</w:t>
      </w:r>
      <w:r w:rsidRPr="00354889">
        <w:rPr>
          <w:rFonts w:ascii="仿宋_GB2312" w:eastAsia="仿宋_GB2312" w:hAnsi="仿宋" w:cs="仿宋_GB2312" w:hint="eastAsia"/>
          <w:sz w:val="32"/>
          <w:szCs w:val="32"/>
        </w:rPr>
        <w:t>指导纲要》以弘扬传统美德和培育践行社会主义核心价值观为根本宗旨，以中华优秀传统文化经典为主要学习内容，突出齐鲁文化特色，充分发挥中华优秀传统文化在立德树人中的作用。</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《实践活动德育实施指导纲要》系统归纳了</w:t>
      </w:r>
      <w:r w:rsidRPr="00354889">
        <w:rPr>
          <w:rFonts w:ascii="仿宋_GB2312" w:eastAsia="仿宋_GB2312" w:hAnsi="仿宋" w:cs="仿宋_GB2312"/>
          <w:sz w:val="32"/>
          <w:szCs w:val="32"/>
        </w:rPr>
        <w:t>12</w:t>
      </w:r>
      <w:r w:rsidRPr="00354889">
        <w:rPr>
          <w:rFonts w:ascii="仿宋_GB2312" w:eastAsia="仿宋_GB2312" w:hAnsi="仿宋" w:cs="仿宋_GB2312" w:hint="eastAsia"/>
          <w:sz w:val="32"/>
          <w:szCs w:val="32"/>
        </w:rPr>
        <w:t>个中小学学生实践活动类型，强化了活动的主题化、生活化、序列化设计，充分发挥实践活动育人的重要载体作用，拓展德育空间，丰富德育形式，增强学生的道德体验和道德实践能力。</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除《</w:t>
      </w:r>
      <w:r w:rsidR="00627E33">
        <w:rPr>
          <w:rFonts w:ascii="仿宋_GB2312" w:eastAsia="仿宋_GB2312" w:hAnsi="仿宋" w:cs="仿宋_GB2312" w:hint="eastAsia"/>
          <w:sz w:val="32"/>
          <w:szCs w:val="32"/>
        </w:rPr>
        <w:t>中华优秀传统文化课程</w:t>
      </w:r>
      <w:r w:rsidR="00627E33" w:rsidRPr="00300A8B">
        <w:rPr>
          <w:rFonts w:ascii="仿宋_GB2312" w:eastAsia="仿宋_GB2312" w:hAnsi="仿宋" w:cs="仿宋_GB2312" w:hint="eastAsia"/>
          <w:color w:val="FF0000"/>
          <w:sz w:val="32"/>
          <w:szCs w:val="32"/>
        </w:rPr>
        <w:t>实施</w:t>
      </w:r>
      <w:r w:rsidR="00627E33">
        <w:rPr>
          <w:rFonts w:ascii="仿宋_GB2312" w:eastAsia="仿宋_GB2312" w:hAnsi="仿宋" w:cs="仿宋_GB2312" w:hint="eastAsia"/>
          <w:sz w:val="32"/>
          <w:szCs w:val="32"/>
        </w:rPr>
        <w:t>指导纲要》外，《德育课程实施指导纲要》</w:t>
      </w:r>
      <w:r w:rsidRPr="00354889">
        <w:rPr>
          <w:rFonts w:ascii="仿宋_GB2312" w:eastAsia="仿宋_GB2312" w:hAnsi="仿宋" w:cs="仿宋_GB2312" w:hint="eastAsia"/>
          <w:sz w:val="32"/>
          <w:szCs w:val="32"/>
        </w:rPr>
        <w:t>《学科德育实施指导纲要》和《实践活动德育实施指导纲要》的框架结构主要分为德育特点、德育范畴、实施建议和评价案例四部分。</w:t>
      </w:r>
    </w:p>
    <w:p w:rsidR="00750BF8" w:rsidRPr="00354889" w:rsidRDefault="006E1721" w:rsidP="006E1721">
      <w:pPr>
        <w:spacing w:line="580" w:lineRule="exact"/>
        <w:ind w:firstLineChars="200" w:firstLine="640"/>
        <w:rPr>
          <w:rFonts w:ascii="仿宋_GB2312" w:eastAsia="仿宋_GB2312" w:hAnsi="仿宋"/>
          <w:sz w:val="32"/>
          <w:szCs w:val="32"/>
        </w:rPr>
      </w:pPr>
      <w:r w:rsidRPr="00354889">
        <w:rPr>
          <w:rFonts w:eastAsia="仿宋_GB2312"/>
          <w:sz w:val="32"/>
          <w:szCs w:val="32"/>
        </w:rPr>
        <w:t>——</w:t>
      </w:r>
      <w:r w:rsidR="00750BF8" w:rsidRPr="00354889">
        <w:rPr>
          <w:rFonts w:ascii="仿宋_GB2312" w:eastAsia="仿宋_GB2312" w:hAnsi="仿宋" w:cs="仿宋_GB2312" w:hint="eastAsia"/>
          <w:sz w:val="32"/>
          <w:szCs w:val="32"/>
        </w:rPr>
        <w:t>德育特点。指学科（活动）特有的育人价值和教化功能；</w:t>
      </w:r>
    </w:p>
    <w:p w:rsidR="00750BF8" w:rsidRPr="00354889" w:rsidRDefault="006E1721" w:rsidP="006E1721">
      <w:pPr>
        <w:spacing w:line="580" w:lineRule="exact"/>
        <w:ind w:firstLineChars="200" w:firstLine="640"/>
        <w:rPr>
          <w:rFonts w:ascii="仿宋_GB2312" w:eastAsia="仿宋_GB2312" w:hAnsi="仿宋"/>
          <w:sz w:val="32"/>
          <w:szCs w:val="32"/>
        </w:rPr>
      </w:pPr>
      <w:r w:rsidRPr="00354889">
        <w:rPr>
          <w:rFonts w:eastAsia="仿宋_GB2312"/>
          <w:sz w:val="32"/>
          <w:szCs w:val="32"/>
        </w:rPr>
        <w:t>——</w:t>
      </w:r>
      <w:r w:rsidR="00750BF8" w:rsidRPr="00354889">
        <w:rPr>
          <w:rFonts w:ascii="仿宋_GB2312" w:eastAsia="仿宋_GB2312" w:hAnsi="仿宋" w:cs="仿宋_GB2312" w:hint="eastAsia"/>
          <w:sz w:val="32"/>
          <w:szCs w:val="32"/>
        </w:rPr>
        <w:t>德育范畴。指学科（活动）内容所蕴含的德育要素，强调学科核心素养与德育的契合；</w:t>
      </w:r>
    </w:p>
    <w:p w:rsidR="00750BF8" w:rsidRPr="00354889" w:rsidRDefault="006E1721" w:rsidP="006E1721">
      <w:pPr>
        <w:spacing w:line="580" w:lineRule="exact"/>
        <w:ind w:firstLineChars="200" w:firstLine="640"/>
        <w:rPr>
          <w:rFonts w:ascii="仿宋_GB2312" w:eastAsia="仿宋_GB2312" w:hAnsi="仿宋"/>
          <w:sz w:val="32"/>
          <w:szCs w:val="32"/>
        </w:rPr>
      </w:pPr>
      <w:r w:rsidRPr="00354889">
        <w:rPr>
          <w:rFonts w:eastAsia="仿宋_GB2312"/>
          <w:sz w:val="32"/>
          <w:szCs w:val="32"/>
        </w:rPr>
        <w:t>——</w:t>
      </w:r>
      <w:r w:rsidR="00750BF8" w:rsidRPr="00354889">
        <w:rPr>
          <w:rFonts w:ascii="仿宋_GB2312" w:eastAsia="仿宋_GB2312" w:hAnsi="仿宋" w:cs="仿宋_GB2312" w:hint="eastAsia"/>
          <w:sz w:val="32"/>
          <w:szCs w:val="32"/>
        </w:rPr>
        <w:t>实施建议。结合具体教学内容，对学科（活动）德育实施提出建议；</w:t>
      </w:r>
    </w:p>
    <w:p w:rsidR="00750BF8" w:rsidRPr="00354889" w:rsidRDefault="006E1721" w:rsidP="006E1721">
      <w:pPr>
        <w:spacing w:line="580" w:lineRule="exact"/>
        <w:ind w:firstLineChars="200" w:firstLine="640"/>
        <w:rPr>
          <w:rFonts w:ascii="仿宋_GB2312" w:eastAsia="仿宋_GB2312" w:hAnsi="仿宋"/>
          <w:sz w:val="32"/>
          <w:szCs w:val="32"/>
        </w:rPr>
      </w:pPr>
      <w:r w:rsidRPr="00354889">
        <w:rPr>
          <w:rFonts w:eastAsia="仿宋_GB2312"/>
          <w:sz w:val="32"/>
          <w:szCs w:val="32"/>
        </w:rPr>
        <w:t>——</w:t>
      </w:r>
      <w:r w:rsidR="00750BF8" w:rsidRPr="00354889">
        <w:rPr>
          <w:rFonts w:ascii="仿宋_GB2312" w:eastAsia="仿宋_GB2312" w:hAnsi="仿宋" w:cs="仿宋_GB2312" w:hint="eastAsia"/>
          <w:sz w:val="32"/>
          <w:szCs w:val="32"/>
        </w:rPr>
        <w:t>评价案例。根据德育特点、德育范畴，给出</w:t>
      </w:r>
      <w:r w:rsidR="00750BF8" w:rsidRPr="00354889">
        <w:rPr>
          <w:rFonts w:ascii="仿宋_GB2312" w:eastAsia="仿宋_GB2312" w:hAnsi="仿宋" w:cs="仿宋_GB2312"/>
          <w:sz w:val="32"/>
          <w:szCs w:val="32"/>
        </w:rPr>
        <w:t>3-5</w:t>
      </w:r>
      <w:r w:rsidR="00750BF8" w:rsidRPr="00354889">
        <w:rPr>
          <w:rFonts w:ascii="仿宋_GB2312" w:eastAsia="仿宋_GB2312" w:hAnsi="仿宋" w:cs="仿宋_GB2312" w:hint="eastAsia"/>
          <w:sz w:val="32"/>
          <w:szCs w:val="32"/>
        </w:rPr>
        <w:t>个典型评价案例，供教师参考。</w:t>
      </w:r>
    </w:p>
    <w:p w:rsidR="00750BF8" w:rsidRPr="00354889" w:rsidRDefault="00750BF8" w:rsidP="006E1721">
      <w:pPr>
        <w:pStyle w:val="3"/>
        <w:ind w:firstLine="640"/>
        <w:rPr>
          <w:rFonts w:cs="Times New Roman"/>
        </w:rPr>
      </w:pPr>
      <w:r w:rsidRPr="00354889">
        <w:rPr>
          <w:rFonts w:hint="eastAsia"/>
        </w:rPr>
        <w:t>三、预期达到的效果</w:t>
      </w:r>
    </w:p>
    <w:p w:rsidR="00750BF8" w:rsidRPr="00354889" w:rsidRDefault="00750BF8" w:rsidP="006E1721">
      <w:pPr>
        <w:shd w:val="clear" w:color="auto" w:fill="FFFFFF"/>
        <w:spacing w:line="580" w:lineRule="exact"/>
        <w:ind w:firstLineChars="200" w:firstLine="640"/>
        <w:rPr>
          <w:rFonts w:ascii="仿宋_GB2312" w:eastAsia="仿宋_GB2312" w:hAnsi="仿宋"/>
          <w:sz w:val="32"/>
          <w:szCs w:val="32"/>
        </w:rPr>
      </w:pPr>
      <w:r w:rsidRPr="00354889">
        <w:rPr>
          <w:rFonts w:ascii="楷体_GB2312" w:eastAsia="楷体_GB2312" w:hAnsi="仿宋" w:cs="楷体_GB2312" w:hint="eastAsia"/>
          <w:sz w:val="32"/>
          <w:szCs w:val="32"/>
        </w:rPr>
        <w:t>（一）建立德育课程一体化实施体系。</w:t>
      </w:r>
      <w:r w:rsidRPr="00354889">
        <w:rPr>
          <w:rFonts w:ascii="仿宋_GB2312" w:eastAsia="仿宋_GB2312" w:hAnsi="仿宋" w:cs="仿宋_GB2312" w:hint="eastAsia"/>
          <w:sz w:val="32"/>
          <w:szCs w:val="32"/>
        </w:rPr>
        <w:t>《指导纲要》在德育目标、德育内容、德育实施等方面充分体现“一体化”要求，纵</w:t>
      </w:r>
      <w:r w:rsidRPr="00354889">
        <w:rPr>
          <w:rFonts w:ascii="仿宋_GB2312" w:eastAsia="仿宋_GB2312" w:hAnsi="仿宋" w:cs="仿宋_GB2312" w:hint="eastAsia"/>
          <w:sz w:val="32"/>
          <w:szCs w:val="32"/>
        </w:rPr>
        <w:lastRenderedPageBreak/>
        <w:t>向上，中小学各学段有机衔接、前后贯通、有序递进、符合学生身心发展和认知规律；横向上，挖掘各学科、实践活动所蕴含的德育因素，发挥其特有的育德功能，实现全科育人、全员育人。</w:t>
      </w:r>
    </w:p>
    <w:p w:rsidR="00750BF8" w:rsidRPr="00354889" w:rsidRDefault="00750BF8" w:rsidP="006E1721">
      <w:pPr>
        <w:shd w:val="clear" w:color="auto" w:fill="FFFFFF"/>
        <w:spacing w:line="580" w:lineRule="exact"/>
        <w:ind w:firstLineChars="200" w:firstLine="640"/>
        <w:rPr>
          <w:rFonts w:ascii="仿宋_GB2312" w:eastAsia="仿宋_GB2312" w:hAnsi="仿宋"/>
          <w:sz w:val="32"/>
          <w:szCs w:val="32"/>
        </w:rPr>
      </w:pPr>
      <w:r w:rsidRPr="00354889">
        <w:rPr>
          <w:rFonts w:ascii="楷体_GB2312" w:eastAsia="楷体_GB2312" w:hAnsi="仿宋" w:cs="楷体_GB2312" w:hint="eastAsia"/>
          <w:sz w:val="32"/>
          <w:szCs w:val="32"/>
        </w:rPr>
        <w:t>（二）指导实际教学。</w:t>
      </w:r>
      <w:r w:rsidRPr="00354889">
        <w:rPr>
          <w:rFonts w:ascii="仿宋_GB2312" w:eastAsia="仿宋_GB2312" w:hAnsi="仿宋" w:cs="仿宋_GB2312" w:hint="eastAsia"/>
          <w:sz w:val="32"/>
          <w:szCs w:val="32"/>
        </w:rPr>
        <w:t>《指导纲要》明确了各学科德育特点、德育范畴、实施建议和评价建议，有利于教师准确把握教书育人的基本要求，充分发挥学科特点和优势，围绕育人目标，落实立德树人根本任务，实现“传道”与“授业解惑”的有机统一。</w:t>
      </w:r>
    </w:p>
    <w:p w:rsidR="00750BF8" w:rsidRPr="00354889" w:rsidRDefault="00750BF8" w:rsidP="006E1721">
      <w:pPr>
        <w:spacing w:line="580" w:lineRule="exact"/>
        <w:ind w:firstLineChars="200" w:firstLine="640"/>
        <w:rPr>
          <w:rFonts w:ascii="仿宋_GB2312" w:eastAsia="仿宋_GB2312" w:hAnsi="仿宋"/>
          <w:sz w:val="32"/>
          <w:szCs w:val="32"/>
        </w:rPr>
      </w:pPr>
      <w:r w:rsidRPr="00354889">
        <w:rPr>
          <w:rFonts w:ascii="楷体_GB2312" w:eastAsia="楷体_GB2312" w:hAnsi="仿宋" w:cs="楷体_GB2312" w:hint="eastAsia"/>
          <w:sz w:val="32"/>
          <w:szCs w:val="32"/>
        </w:rPr>
        <w:t>（三）提高育德成效。</w:t>
      </w:r>
      <w:r w:rsidRPr="00354889">
        <w:rPr>
          <w:rFonts w:ascii="仿宋_GB2312" w:eastAsia="仿宋_GB2312" w:hAnsi="仿宋" w:cs="仿宋_GB2312" w:hint="eastAsia"/>
          <w:sz w:val="32"/>
          <w:szCs w:val="32"/>
        </w:rPr>
        <w:t>实施德育课程一体化建设，将立德树人目标融入各学科教学之中，根植于学科的核心素养，紧密结合学科教学内容，使德育与智育、体育、美育有机融合，丰富了德育载体，有利于实现全员育人、全科育人、文化育人、实践育人，提高育德成效。</w:t>
      </w:r>
    </w:p>
    <w:p w:rsidR="00750BF8" w:rsidRPr="00354889" w:rsidRDefault="00750BF8" w:rsidP="006E1721">
      <w:pPr>
        <w:spacing w:line="580" w:lineRule="exact"/>
        <w:ind w:firstLineChars="200" w:firstLine="640"/>
        <w:rPr>
          <w:rFonts w:ascii="仿宋_GB2312" w:eastAsia="仿宋_GB2312"/>
          <w:sz w:val="32"/>
          <w:szCs w:val="32"/>
        </w:rPr>
      </w:pPr>
    </w:p>
    <w:p w:rsidR="00B76E24" w:rsidRPr="00354889" w:rsidRDefault="00B76E24" w:rsidP="006E1721">
      <w:pPr>
        <w:pStyle w:val="1"/>
      </w:pPr>
      <w:r w:rsidRPr="00354889">
        <w:br w:type="page"/>
      </w:r>
      <w:r w:rsidRPr="00354889">
        <w:rPr>
          <w:rFonts w:cs="方正小标宋简体" w:hint="eastAsia"/>
        </w:rPr>
        <w:lastRenderedPageBreak/>
        <w:t>中小学德育课程实施指导纲要</w:t>
      </w:r>
    </w:p>
    <w:p w:rsidR="00B76E24" w:rsidRPr="00354889" w:rsidRDefault="00F93F3E" w:rsidP="006E1721">
      <w:pPr>
        <w:pStyle w:val="2"/>
      </w:pPr>
      <w:r>
        <w:rPr>
          <w:rFonts w:cs="楷体_GB2312" w:hint="eastAsia"/>
        </w:rPr>
        <w:t>（</w:t>
      </w:r>
      <w:r w:rsidR="00B76E24" w:rsidRPr="00354889">
        <w:rPr>
          <w:rFonts w:cs="楷体_GB2312" w:hint="eastAsia"/>
        </w:rPr>
        <w:t>试行</w:t>
      </w:r>
      <w:r>
        <w:rPr>
          <w:rFonts w:cs="楷体_GB2312" w:hint="eastAsia"/>
        </w:rPr>
        <w:t>）</w:t>
      </w:r>
    </w:p>
    <w:p w:rsidR="00B76E24" w:rsidRPr="00354889" w:rsidRDefault="00B76E24" w:rsidP="006E1721">
      <w:pPr>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为了落实立德树人的根本任务，贯彻社会主义核心价值观、中华优秀传统文化、依法治国、国家主权等主题教育要求，克服德育课程目标错位、内容交叉、教学脱离实际等现象，加强德育课程教学和评价的可操作性，增强德育课程的主动性、针对性和实效性，依据小学品德与生活、品德与社会、初中思想品德、高</w:t>
      </w:r>
      <w:r w:rsidR="0059385B">
        <w:rPr>
          <w:rFonts w:ascii="仿宋_GB2312" w:eastAsia="仿宋_GB2312" w:hAnsi="宋体" w:cs="仿宋_GB2312" w:hint="eastAsia"/>
          <w:kern w:val="0"/>
          <w:sz w:val="32"/>
          <w:szCs w:val="32"/>
        </w:rPr>
        <w:t>中思想政治《课程标准》，结合山东中小学德育课程的教学实际，制定本纲要</w:t>
      </w:r>
      <w:r w:rsidRPr="00354889">
        <w:rPr>
          <w:rFonts w:ascii="仿宋_GB2312" w:eastAsia="仿宋_GB2312" w:hAnsi="宋体" w:cs="仿宋_GB2312" w:hint="eastAsia"/>
          <w:kern w:val="0"/>
          <w:sz w:val="32"/>
          <w:szCs w:val="32"/>
        </w:rPr>
        <w:t>。</w:t>
      </w:r>
    </w:p>
    <w:p w:rsidR="00B76E24" w:rsidRPr="00354889" w:rsidRDefault="00B76E24" w:rsidP="006E1721">
      <w:pPr>
        <w:shd w:val="clear" w:color="auto" w:fill="FFFFFF"/>
        <w:adjustRightInd w:val="0"/>
        <w:snapToGrid w:val="0"/>
        <w:spacing w:beforeLines="50" w:before="156" w:afterLines="50" w:after="156" w:line="580" w:lineRule="exact"/>
        <w:jc w:val="center"/>
        <w:rPr>
          <w:rFonts w:ascii="方正小标宋简体" w:eastAsia="方正小标宋简体"/>
          <w:kern w:val="0"/>
          <w:sz w:val="32"/>
          <w:szCs w:val="32"/>
        </w:rPr>
      </w:pPr>
      <w:r w:rsidRPr="00354889">
        <w:rPr>
          <w:rFonts w:ascii="方正小标宋简体" w:eastAsia="方正小标宋简体" w:cs="方正小标宋简体" w:hint="eastAsia"/>
          <w:kern w:val="0"/>
          <w:sz w:val="32"/>
          <w:szCs w:val="32"/>
        </w:rPr>
        <w:t>第一部分</w:t>
      </w:r>
      <w:r w:rsidRPr="00354889">
        <w:rPr>
          <w:rFonts w:ascii="方正小标宋简体" w:eastAsia="方正小标宋简体" w:cs="方正小标宋简体"/>
          <w:kern w:val="0"/>
          <w:sz w:val="32"/>
          <w:szCs w:val="32"/>
        </w:rPr>
        <w:t xml:space="preserve">  </w:t>
      </w:r>
      <w:r w:rsidRPr="00354889">
        <w:rPr>
          <w:rFonts w:ascii="方正小标宋简体" w:eastAsia="方正小标宋简体" w:cs="方正小标宋简体" w:hint="eastAsia"/>
          <w:kern w:val="0"/>
          <w:sz w:val="32"/>
          <w:szCs w:val="32"/>
        </w:rPr>
        <w:t>德育目标</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小学品德与生活、品德与社会、初中思想品德、高中思想政治四门课程共同构成中小学德育课程系列。</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中小学德育课程以社会主义核心价值观为导向，以学生生活为基础，融合道德、心理健康、法律、国情、经济、政治、文化、哲学等相关内容，对学生进行良好品德与行为习惯、马克思主义基本观点及中国特色社会主义理论教育，帮助学生提高社会参与能力，提高道德素质和思想政治素质，逐步树立正确的世界观、人生观和价值观，培养有信仰、有思想、有尊严、有担当的中国公民。</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中小学德育课程集中体现国家意志和社会主义核心价值观</w:t>
      </w:r>
      <w:r w:rsidRPr="00354889">
        <w:rPr>
          <w:rFonts w:ascii="仿宋_GB2312" w:eastAsia="仿宋_GB2312" w:hAnsi="宋体" w:cs="仿宋_GB2312" w:hint="eastAsia"/>
          <w:sz w:val="32"/>
          <w:szCs w:val="32"/>
        </w:rPr>
        <w:lastRenderedPageBreak/>
        <w:t>的教育要求，</w:t>
      </w:r>
      <w:r w:rsidRPr="00354889">
        <w:rPr>
          <w:rFonts w:ascii="仿宋_GB2312" w:eastAsia="仿宋_GB2312" w:hAnsi="宋体" w:cs="仿宋_GB2312" w:hint="eastAsia"/>
          <w:kern w:val="0"/>
          <w:sz w:val="32"/>
          <w:szCs w:val="32"/>
        </w:rPr>
        <w:t>具有思想性、实践性、开放性、综合性等特征，是学校德育工作的主渠道和主阵地。中小学德育课程与高校政治理论课程相衔接，与时事政策教育课相补充，与学校其他课程和学校德育活动相互配合、相互支撑，共同完成对学生的德育任务。其品德教育的目标，主要是：</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sz w:val="32"/>
          <w:szCs w:val="32"/>
        </w:rPr>
        <w:t>孝敬父母，</w:t>
      </w:r>
      <w:r w:rsidRPr="00354889">
        <w:rPr>
          <w:rFonts w:ascii="仿宋_GB2312" w:eastAsia="仿宋_GB2312" w:hAnsi="宋体" w:cs="仿宋_GB2312" w:hint="eastAsia"/>
          <w:kern w:val="0"/>
          <w:sz w:val="32"/>
          <w:szCs w:val="32"/>
        </w:rPr>
        <w:t>尊重他人，热爱集体，团结友善、诚实守信、敬业奉献，遵守公民基本道德规范，养成良好的个人品行。</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热爱劳动、乐于学习，尊重科学、追求真理，敢于竞争、善于合作、勇于创新，有团队意识，形成良好的个性品质。</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珍爱生命，热爱生活，养成自尊自信、自立自强、乐观向上、意志坚强的人生态度。</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4.</w:t>
      </w:r>
      <w:r w:rsidRPr="00354889">
        <w:rPr>
          <w:rFonts w:ascii="仿宋_GB2312" w:eastAsia="仿宋_GB2312" w:hAnsi="宋体" w:cs="仿宋_GB2312" w:hint="eastAsia"/>
          <w:kern w:val="0"/>
          <w:sz w:val="32"/>
          <w:szCs w:val="32"/>
        </w:rPr>
        <w:t>关注社会生活，积极参加社会实践，树立规则意识和法治观念，养成独立思考、关心时事、关爱生活、热心公益、善尽职责、维护权益的现代</w:t>
      </w:r>
      <w:r w:rsidRPr="00354889">
        <w:rPr>
          <w:rFonts w:ascii="仿宋_GB2312" w:eastAsia="仿宋_GB2312" w:hAnsi="宋体" w:cs="仿宋_GB2312" w:hint="eastAsia"/>
          <w:sz w:val="32"/>
          <w:szCs w:val="32"/>
        </w:rPr>
        <w:t>公民素养。</w:t>
      </w:r>
    </w:p>
    <w:p w:rsidR="00B76E24" w:rsidRPr="00354889" w:rsidRDefault="00B76E24" w:rsidP="006E1721">
      <w:pPr>
        <w:autoSpaceDE w:val="0"/>
        <w:autoSpaceDN w:val="0"/>
        <w:adjustRightIn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5.</w:t>
      </w:r>
      <w:r w:rsidRPr="00354889">
        <w:rPr>
          <w:rFonts w:ascii="仿宋_GB2312" w:eastAsia="仿宋_GB2312" w:hAnsi="宋体" w:cs="仿宋_GB2312" w:hint="eastAsia"/>
          <w:kern w:val="0"/>
          <w:sz w:val="32"/>
          <w:szCs w:val="32"/>
        </w:rPr>
        <w:t>关爱自然、尊重自然，认知大自然与人类共生共存的和谐关系，形成勤俭节约、珍惜资源、保护环境的生态道德。</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6.</w:t>
      </w:r>
      <w:r w:rsidRPr="00354889">
        <w:rPr>
          <w:rFonts w:ascii="仿宋_GB2312" w:eastAsia="仿宋_GB2312" w:hAnsi="宋体" w:cs="仿宋_GB2312" w:hint="eastAsia"/>
          <w:kern w:val="0"/>
          <w:sz w:val="32"/>
          <w:szCs w:val="32"/>
        </w:rPr>
        <w:t>热爱祖国，热爱人民，</w:t>
      </w:r>
      <w:r w:rsidRPr="00354889">
        <w:rPr>
          <w:rFonts w:ascii="仿宋_GB2312" w:eastAsia="仿宋_GB2312" w:hAnsi="宋体" w:cs="仿宋_GB2312" w:hint="eastAsia"/>
          <w:sz w:val="32"/>
          <w:szCs w:val="32"/>
        </w:rPr>
        <w:t>热爱社会主义</w:t>
      </w:r>
      <w:r w:rsidRPr="00354889">
        <w:rPr>
          <w:rFonts w:ascii="仿宋_GB2312" w:eastAsia="仿宋_GB2312" w:hAnsi="宋体" w:cs="仿宋_GB2312" w:hint="eastAsia"/>
          <w:kern w:val="0"/>
          <w:sz w:val="32"/>
          <w:szCs w:val="32"/>
        </w:rPr>
        <w:t>，认同中华文化，关心祖国命运，增强民族自尊心、自信心和自豪感，弘扬中华民族精神，养成积极进取的爱国主义情怀。</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7.</w:t>
      </w:r>
      <w:r w:rsidRPr="00354889">
        <w:rPr>
          <w:rFonts w:ascii="仿宋_GB2312" w:eastAsia="仿宋_GB2312" w:hAnsi="宋体" w:cs="仿宋_GB2312" w:hint="eastAsia"/>
          <w:kern w:val="0"/>
          <w:sz w:val="32"/>
          <w:szCs w:val="32"/>
        </w:rPr>
        <w:t>热爱中国共产党，坚定中国特色社会主义信念，增强中国特色社会主义道路自信、理论自信、制度自信。</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8.</w:t>
      </w:r>
      <w:r w:rsidRPr="00354889">
        <w:rPr>
          <w:rFonts w:ascii="仿宋_GB2312" w:eastAsia="仿宋_GB2312" w:hAnsi="宋体" w:cs="仿宋_GB2312" w:hint="eastAsia"/>
          <w:kern w:val="0"/>
          <w:sz w:val="32"/>
          <w:szCs w:val="32"/>
        </w:rPr>
        <w:t>热爱和平，尊重世界各民族的优秀文化，关注全人类的共</w:t>
      </w:r>
      <w:r w:rsidRPr="00354889">
        <w:rPr>
          <w:rFonts w:ascii="仿宋_GB2312" w:eastAsia="仿宋_GB2312" w:hAnsi="宋体" w:cs="仿宋_GB2312" w:hint="eastAsia"/>
          <w:kern w:val="0"/>
          <w:sz w:val="32"/>
          <w:szCs w:val="32"/>
        </w:rPr>
        <w:lastRenderedPageBreak/>
        <w:t>同利益，养成全球意识、世界眼光。</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9.</w:t>
      </w:r>
      <w:r w:rsidRPr="00354889">
        <w:rPr>
          <w:rFonts w:ascii="仿宋_GB2312" w:eastAsia="仿宋_GB2312" w:hAnsi="宋体" w:cs="仿宋_GB2312" w:hint="eastAsia"/>
          <w:kern w:val="0"/>
          <w:sz w:val="32"/>
          <w:szCs w:val="32"/>
        </w:rPr>
        <w:t>具有正确的人生观，</w:t>
      </w:r>
      <w:r w:rsidRPr="00354889">
        <w:rPr>
          <w:rFonts w:ascii="仿宋_GB2312" w:eastAsia="仿宋_GB2312" w:hAnsi="宋体" w:cs="仿宋_GB2312" w:hint="eastAsia"/>
          <w:sz w:val="32"/>
          <w:szCs w:val="32"/>
        </w:rPr>
        <w:t>能做出正确的道德判断和选择，</w:t>
      </w:r>
      <w:r w:rsidRPr="00354889">
        <w:rPr>
          <w:rFonts w:ascii="仿宋_GB2312" w:eastAsia="仿宋_GB2312" w:hAnsi="宋体" w:cs="仿宋_GB2312" w:hint="eastAsia"/>
          <w:kern w:val="0"/>
          <w:sz w:val="32"/>
          <w:szCs w:val="32"/>
        </w:rPr>
        <w:t>把“个人梦”与“中国梦”结合起来，为实现中华民族伟大复兴而奋斗。</w:t>
      </w:r>
    </w:p>
    <w:p w:rsidR="00B76E24" w:rsidRPr="00354889" w:rsidRDefault="00B76E24" w:rsidP="006E1721">
      <w:pPr>
        <w:shd w:val="clear" w:color="auto" w:fill="FFFFFF"/>
        <w:adjustRightInd w:val="0"/>
        <w:snapToGrid w:val="0"/>
        <w:spacing w:beforeLines="50" w:before="156" w:afterLines="50" w:after="156" w:line="580" w:lineRule="exact"/>
        <w:jc w:val="center"/>
        <w:rPr>
          <w:rFonts w:ascii="方正小标宋简体" w:eastAsia="方正小标宋简体"/>
          <w:kern w:val="0"/>
          <w:sz w:val="32"/>
          <w:szCs w:val="32"/>
        </w:rPr>
      </w:pPr>
      <w:r w:rsidRPr="00354889">
        <w:rPr>
          <w:rFonts w:ascii="方正小标宋简体" w:eastAsia="方正小标宋简体" w:cs="方正小标宋简体" w:hint="eastAsia"/>
          <w:kern w:val="0"/>
          <w:sz w:val="32"/>
          <w:szCs w:val="32"/>
        </w:rPr>
        <w:t>第二部分</w:t>
      </w:r>
      <w:r w:rsidRPr="00354889">
        <w:rPr>
          <w:rFonts w:ascii="方正小标宋简体" w:eastAsia="方正小标宋简体" w:cs="方正小标宋简体"/>
          <w:kern w:val="0"/>
          <w:sz w:val="32"/>
          <w:szCs w:val="32"/>
        </w:rPr>
        <w:t xml:space="preserve">  </w:t>
      </w:r>
      <w:r w:rsidRPr="00354889">
        <w:rPr>
          <w:rFonts w:ascii="方正小标宋简体" w:eastAsia="方正小标宋简体" w:cs="方正小标宋简体" w:hint="eastAsia"/>
          <w:kern w:val="0"/>
          <w:sz w:val="32"/>
          <w:szCs w:val="32"/>
        </w:rPr>
        <w:t>德育范畴</w:t>
      </w:r>
    </w:p>
    <w:p w:rsidR="00B76E24" w:rsidRPr="00354889" w:rsidRDefault="00B76E24" w:rsidP="006E1721">
      <w:pPr>
        <w:pStyle w:val="3"/>
        <w:ind w:firstLine="640"/>
        <w:rPr>
          <w:rFonts w:cs="Times New Roman"/>
          <w:kern w:val="0"/>
        </w:rPr>
      </w:pPr>
      <w:r w:rsidRPr="00354889">
        <w:rPr>
          <w:rFonts w:hint="eastAsia"/>
          <w:kern w:val="0"/>
        </w:rPr>
        <w:t>一、道德规范</w:t>
      </w:r>
    </w:p>
    <w:p w:rsidR="00B76E24" w:rsidRPr="00354889" w:rsidRDefault="00B76E24"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道德规范教育内容是中小学德育课程的基础性内容。道德规范</w:t>
      </w:r>
      <w:hyperlink r:id="rId7" w:tgtFrame="http://baike.baidu.com/_blank" w:history="1">
        <w:r w:rsidRPr="00354889">
          <w:rPr>
            <w:rFonts w:ascii="仿宋_GB2312" w:eastAsia="仿宋_GB2312" w:hAnsi="宋体" w:cs="仿宋_GB2312" w:hint="eastAsia"/>
            <w:kern w:val="0"/>
            <w:sz w:val="32"/>
            <w:szCs w:val="32"/>
          </w:rPr>
          <w:t>涵盖</w:t>
        </w:r>
      </w:hyperlink>
      <w:r w:rsidRPr="00354889">
        <w:rPr>
          <w:rFonts w:ascii="仿宋_GB2312" w:eastAsia="仿宋_GB2312" w:hAnsi="宋体" w:cs="仿宋_GB2312" w:hint="eastAsia"/>
          <w:kern w:val="0"/>
          <w:sz w:val="32"/>
          <w:szCs w:val="32"/>
        </w:rPr>
        <w:t>社会生活的各个领域，是每一个公民都应该遵守的行为准则。我国公民基本道德规范包括爱国守法，明礼诚信，团结友善，勤俭自强，敬业奉献。社会主义核心价值观在公民个人层面的要求是爱国、敬业、诚信、友善。</w:t>
      </w:r>
    </w:p>
    <w:p w:rsidR="00B76E24" w:rsidRPr="00354889" w:rsidRDefault="00B76E24"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kern w:val="0"/>
          <w:sz w:val="32"/>
          <w:szCs w:val="32"/>
        </w:rPr>
        <w:t>中小学德育课程对学生进行道德规范教育，融合公民基本道德规范的内涵和社会主义核心价值观个人层面的内涵，主要集中在</w:t>
      </w:r>
      <w:r w:rsidRPr="00354889">
        <w:rPr>
          <w:rFonts w:ascii="仿宋_GB2312" w:eastAsia="仿宋_GB2312" w:hAnsi="宋体" w:cs="仿宋_GB2312" w:hint="eastAsia"/>
          <w:sz w:val="32"/>
          <w:szCs w:val="32"/>
        </w:rPr>
        <w:t>热爱祖国、文明礼貌、诚实守信、自立自强、团结友善、爱岗敬业等方面的要求上，以</w:t>
      </w:r>
      <w:r w:rsidRPr="00354889">
        <w:rPr>
          <w:rFonts w:ascii="仿宋_GB2312" w:eastAsia="仿宋_GB2312" w:hAnsi="宋体" w:cs="仿宋_GB2312" w:hint="eastAsia"/>
          <w:kern w:val="0"/>
          <w:sz w:val="32"/>
          <w:szCs w:val="32"/>
        </w:rPr>
        <w:t>促使学生形成正确的思想观念和良好的道德品质。</w:t>
      </w:r>
    </w:p>
    <w:p w:rsidR="00B76E24" w:rsidRPr="00354889" w:rsidRDefault="00B76E24" w:rsidP="006E1721">
      <w:pPr>
        <w:pStyle w:val="3"/>
        <w:ind w:firstLine="640"/>
        <w:rPr>
          <w:rFonts w:cs="Times New Roman"/>
          <w:kern w:val="0"/>
        </w:rPr>
      </w:pPr>
      <w:r w:rsidRPr="00354889">
        <w:rPr>
          <w:rFonts w:hint="eastAsia"/>
          <w:kern w:val="0"/>
        </w:rPr>
        <w:t>二、心理健康</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心理健康教育是中小学德育课程的重要组成部分，旨在提高中小学生心理素质、培养健全人格、促进身心和谐发展。根据学生生理、心理发展特点，中小学德育课程主要对学生进行自尊自爱、调控情绪、战胜挫折、磨砺坚强意志、学会交往与沟通、学会竞争与合作等方面的教育，促使学生形成健康心理，养成热爱</w:t>
      </w:r>
      <w:r w:rsidRPr="00354889">
        <w:rPr>
          <w:rFonts w:ascii="仿宋_GB2312" w:eastAsia="仿宋_GB2312" w:hAnsi="宋体" w:cs="仿宋_GB2312" w:hint="eastAsia"/>
          <w:kern w:val="0"/>
          <w:sz w:val="32"/>
          <w:szCs w:val="32"/>
        </w:rPr>
        <w:lastRenderedPageBreak/>
        <w:t>生活、乐观向上的人生态度，培养良好的个性品质。</w:t>
      </w:r>
    </w:p>
    <w:p w:rsidR="00B76E24" w:rsidRPr="00354889" w:rsidRDefault="00B76E24" w:rsidP="006E1721">
      <w:pPr>
        <w:pStyle w:val="3"/>
        <w:ind w:firstLine="640"/>
        <w:rPr>
          <w:rFonts w:cs="Times New Roman"/>
          <w:kern w:val="0"/>
        </w:rPr>
      </w:pPr>
      <w:r w:rsidRPr="00354889">
        <w:rPr>
          <w:rFonts w:hint="eastAsia"/>
          <w:kern w:val="0"/>
        </w:rPr>
        <w:t>三、法治观念</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法治观念是人们对法律的认可、崇尚与遵从，是关于法治的思想、知识和态度。党的十八届四中全会做出了全面推进依法治国的决定，提出了增强全民法治观念，推进法治社会建设的任务，并要求把法治教育纳入国民教育体系，从青少年抓起，在中小学设立法治知识课程。法治教育是当前中小学教育急需加强的重要内容。中小学德育课程主要对学生进行规则意识、程序意识、宪法意识、权利义务意识、自我保护意识等方面的教育，促使学生学法、守法，依法维护合法权益，追求公平正义，为法治中国建设做出应有贡献。</w:t>
      </w:r>
    </w:p>
    <w:p w:rsidR="00B76E24" w:rsidRPr="00354889" w:rsidRDefault="00B76E24" w:rsidP="006E1721">
      <w:pPr>
        <w:pStyle w:val="3"/>
        <w:ind w:firstLine="640"/>
        <w:rPr>
          <w:rFonts w:cs="Times New Roman"/>
          <w:kern w:val="0"/>
        </w:rPr>
      </w:pPr>
      <w:r w:rsidRPr="00354889">
        <w:rPr>
          <w:rFonts w:hint="eastAsia"/>
          <w:kern w:val="0"/>
        </w:rPr>
        <w:t>四、国家意识</w:t>
      </w:r>
    </w:p>
    <w:p w:rsidR="00B76E24" w:rsidRPr="00354889" w:rsidRDefault="00B76E24" w:rsidP="006E1721">
      <w:pPr>
        <w:pStyle w:val="a7"/>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国家意识是指生活在同一国家的居民在长期共同的生活、生产、斗争中形成的对整个国家认知、认同等情感与心理的总和，是基于对祖国的历史、文化、国情等的认识和理解，而逐渐积淀形成的一种国家主人翁责任感、自豪感和归属感。它是一种</w:t>
      </w:r>
      <w:hyperlink r:id="rId8" w:tgtFrame="_blank" w:history="1">
        <w:r w:rsidRPr="00354889">
          <w:rPr>
            <w:rFonts w:ascii="仿宋_GB2312" w:eastAsia="仿宋_GB2312" w:cs="仿宋_GB2312" w:hint="eastAsia"/>
            <w:sz w:val="32"/>
            <w:szCs w:val="32"/>
          </w:rPr>
          <w:t>政治意识</w:t>
        </w:r>
      </w:hyperlink>
      <w:r w:rsidRPr="00354889">
        <w:rPr>
          <w:rFonts w:ascii="仿宋_GB2312" w:eastAsia="仿宋_GB2312" w:cs="仿宋_GB2312" w:hint="eastAsia"/>
          <w:sz w:val="32"/>
          <w:szCs w:val="32"/>
        </w:rPr>
        <w:t>，同时也是一种</w:t>
      </w:r>
      <w:hyperlink r:id="rId9" w:tgtFrame="_blank" w:history="1">
        <w:r w:rsidRPr="00354889">
          <w:rPr>
            <w:rFonts w:ascii="仿宋_GB2312" w:eastAsia="仿宋_GB2312" w:cs="仿宋_GB2312" w:hint="eastAsia"/>
            <w:sz w:val="32"/>
            <w:szCs w:val="32"/>
          </w:rPr>
          <w:t>文化意识</w:t>
        </w:r>
      </w:hyperlink>
      <w:r w:rsidRPr="00354889">
        <w:rPr>
          <w:rFonts w:ascii="仿宋_GB2312" w:eastAsia="仿宋_GB2312" w:hAnsi="Arial" w:cs="仿宋_GB2312" w:hint="eastAsia"/>
          <w:sz w:val="32"/>
          <w:szCs w:val="32"/>
        </w:rPr>
        <w:t>。</w:t>
      </w:r>
      <w:r w:rsidRPr="00354889">
        <w:rPr>
          <w:rFonts w:ascii="仿宋_GB2312" w:eastAsia="仿宋_GB2312" w:cs="仿宋_GB2312" w:hint="eastAsia"/>
          <w:sz w:val="32"/>
          <w:szCs w:val="32"/>
        </w:rPr>
        <w:t>中小学德育课程主要是让学生认识基本国情，理解国家的基本政治经济制度，帮助学生树立正确的国家观念，增强学生的国家主权意识和国家安全意识，维护民族团结，维护国家利益，使学生逐步成长为具有国家立场和民族担当的合格公民。</w:t>
      </w:r>
    </w:p>
    <w:p w:rsidR="00B76E24" w:rsidRPr="00354889" w:rsidRDefault="00B76E24" w:rsidP="006E1721">
      <w:pPr>
        <w:pStyle w:val="3"/>
        <w:ind w:firstLine="640"/>
        <w:rPr>
          <w:rFonts w:cs="Times New Roman"/>
          <w:kern w:val="0"/>
        </w:rPr>
      </w:pPr>
      <w:r w:rsidRPr="00354889">
        <w:rPr>
          <w:rFonts w:hint="eastAsia"/>
          <w:kern w:val="0"/>
        </w:rPr>
        <w:lastRenderedPageBreak/>
        <w:t>五、政治认同</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政治认同是人们对一定社会制度和意识形态的认可和赞同，反映在公民的社会生活中就会产生一种强烈的社会归属感。政治认同既是把社会成员团结和组织起来的重要凝聚力量，又是激励和促进社会成员共同奋斗与前进的重要思想基础。当前我国最主要的政治认同就是对中国共产党的领导和中国特色社会主义的认同。中小学德育课程主要是教育学生拥护中国共产党的领导，坚定中国特色社会主义理想信念，认同社会主义核心价值观，有序参与政治生活，帮助学生增强中国特色社会主义道路自信、理论自信和制度自信，形成正确的政治信仰。</w:t>
      </w:r>
    </w:p>
    <w:p w:rsidR="00B76E24" w:rsidRPr="00354889" w:rsidRDefault="00483BD3" w:rsidP="006E1721">
      <w:pPr>
        <w:pStyle w:val="3"/>
        <w:ind w:firstLine="640"/>
        <w:rPr>
          <w:rFonts w:cs="Times New Roman"/>
          <w:kern w:val="0"/>
        </w:rPr>
      </w:pPr>
      <w:r>
        <w:rPr>
          <w:rFonts w:hint="eastAsia"/>
          <w:kern w:val="0"/>
        </w:rPr>
        <w:t>六、经济追求</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发展社会主义市场经济，必须履行社会责任，遵守合法经营、公平竞争、诚信守约等规则。中小学德育课程要教育学生树立正确的金钱观、消费观、经营观、择业观、竞争观、效率与公平观，帮助学生适应我国经济社会发展的新常态，适应大众创业、万众创新的新要求，培养勤劳致富、诚实守信、开拓进取、专注执着、精益求精的个性品质，追求符合时代精神的正当的经济生活。</w:t>
      </w:r>
    </w:p>
    <w:p w:rsidR="00B76E24" w:rsidRPr="00354889" w:rsidRDefault="00B76E24" w:rsidP="006E1721">
      <w:pPr>
        <w:pStyle w:val="3"/>
        <w:ind w:firstLine="640"/>
        <w:rPr>
          <w:rFonts w:cs="Times New Roman"/>
          <w:kern w:val="0"/>
        </w:rPr>
      </w:pPr>
      <w:r w:rsidRPr="00354889">
        <w:rPr>
          <w:rFonts w:hint="eastAsia"/>
          <w:kern w:val="0"/>
        </w:rPr>
        <w:t>七、文化自信</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文化自信是对中华优秀文化的强烈认同感和归属感，既是对中华优秀传统文化的自信，也是对发展社会主义先进文化的自信。树立文化自信关系民族精神状态和社会精神风貌，关系进一步提升中华文化的创新创造力。中小学德育课程要对学生进行继</w:t>
      </w:r>
      <w:r w:rsidRPr="00354889">
        <w:rPr>
          <w:rFonts w:ascii="仿宋_GB2312" w:eastAsia="仿宋_GB2312" w:hAnsi="宋体" w:cs="仿宋_GB2312" w:hint="eastAsia"/>
          <w:kern w:val="0"/>
          <w:sz w:val="32"/>
          <w:szCs w:val="32"/>
        </w:rPr>
        <w:lastRenderedPageBreak/>
        <w:t>承中华优秀传统文化、弘扬中华民族精神、发展社会主义先进文化等方面的教育，引领学生自觉践行社会主义核心价值观，做中华优秀传统文化和社会主义先进文化的传承者和发展者。</w:t>
      </w:r>
    </w:p>
    <w:p w:rsidR="00B76E24" w:rsidRPr="00354889" w:rsidRDefault="00B76E24" w:rsidP="006E1721">
      <w:pPr>
        <w:pStyle w:val="3"/>
        <w:ind w:firstLine="640"/>
        <w:rPr>
          <w:rFonts w:cs="Times New Roman"/>
          <w:kern w:val="0"/>
        </w:rPr>
      </w:pPr>
      <w:r w:rsidRPr="00354889">
        <w:rPr>
          <w:rFonts w:hint="eastAsia"/>
          <w:kern w:val="0"/>
        </w:rPr>
        <w:t>八、社会和谐</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社会和谐</w:t>
      </w:r>
      <w:r w:rsidRPr="00354889">
        <w:rPr>
          <w:rFonts w:ascii="仿宋_GB2312" w:eastAsia="仿宋_GB2312" w:hAnsi="Arial" w:cs="仿宋_GB2312" w:hint="eastAsia"/>
          <w:sz w:val="32"/>
          <w:szCs w:val="32"/>
          <w:shd w:val="clear" w:color="auto" w:fill="FFFFFF"/>
        </w:rPr>
        <w:t>是中国特色社会主义的本质属性，是国家富强、民族振兴、人民幸福的重要保证，是构建社会主义和谐社会的理论基础，</w:t>
      </w:r>
      <w:r w:rsidRPr="00354889">
        <w:rPr>
          <w:rFonts w:ascii="仿宋_GB2312" w:eastAsia="仿宋_GB2312" w:hAnsi="宋体" w:cs="仿宋_GB2312" w:hint="eastAsia"/>
          <w:kern w:val="0"/>
          <w:sz w:val="32"/>
          <w:szCs w:val="32"/>
        </w:rPr>
        <w:t>包括人与人的和谐、人与社会的和谐、人与自然的和谐。中小学德育课程要教育学生学会与他人和谐相处，学会与自然和谐相处，参与和谐社会建设，增强国际合作意识。</w:t>
      </w:r>
    </w:p>
    <w:p w:rsidR="00B76E24" w:rsidRPr="00354889" w:rsidRDefault="00B76E24" w:rsidP="006E1721">
      <w:pPr>
        <w:pStyle w:val="3"/>
        <w:ind w:firstLine="640"/>
        <w:rPr>
          <w:rFonts w:cs="Times New Roman"/>
          <w:kern w:val="0"/>
        </w:rPr>
      </w:pPr>
      <w:r w:rsidRPr="00354889">
        <w:rPr>
          <w:rFonts w:hint="eastAsia"/>
          <w:kern w:val="0"/>
        </w:rPr>
        <w:t>九、人生价值</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人生价值教育是在对学生进行马克思主义世界观教育的基础上，进行人生观、价值观教育，使学生正确认识创造和奉献的人生意义和价值，实现个人价值与社会价值的统一。中小学德育课程要引领学生学习运用马克思主义历史唯物主义与辩证唯物主义的基本观点和方法，认识人类社会发展历程，学习中华民族及杰出人物的优秀品质和精神，理性地对我国经济、政治、文化、生态和社会建设中的各种问题做出恰当的解释、正确的判断与行为选择，促使学生在社会生活实践中逐步形成正确的人生价值观，更好地服务社会、奉献社会，实现人生价值，过有意义的生活。</w:t>
      </w:r>
    </w:p>
    <w:p w:rsidR="00B76E24" w:rsidRPr="00354889" w:rsidRDefault="00B76E24" w:rsidP="006E1721">
      <w:pPr>
        <w:shd w:val="clear" w:color="auto" w:fill="FFFFFF"/>
        <w:adjustRightInd w:val="0"/>
        <w:snapToGrid w:val="0"/>
        <w:spacing w:line="580" w:lineRule="exact"/>
        <w:ind w:firstLineChars="200" w:firstLine="640"/>
        <w:rPr>
          <w:rFonts w:ascii="仿宋_GB2312" w:eastAsia="仿宋_GB2312" w:hAnsi="宋体"/>
          <w:kern w:val="0"/>
          <w:sz w:val="32"/>
          <w:szCs w:val="32"/>
        </w:rPr>
      </w:pPr>
    </w:p>
    <w:p w:rsidR="00B76E24" w:rsidRPr="00354889" w:rsidRDefault="00B76E24" w:rsidP="006E1721">
      <w:pPr>
        <w:shd w:val="clear" w:color="auto" w:fill="FFFFFF"/>
        <w:adjustRightInd w:val="0"/>
        <w:snapToGrid w:val="0"/>
        <w:spacing w:beforeLines="50" w:before="156" w:afterLines="50" w:after="156" w:line="580" w:lineRule="exact"/>
        <w:jc w:val="center"/>
        <w:rPr>
          <w:rFonts w:ascii="方正小标宋简体" w:eastAsia="方正小标宋简体"/>
          <w:kern w:val="0"/>
          <w:sz w:val="32"/>
          <w:szCs w:val="32"/>
        </w:rPr>
      </w:pPr>
      <w:r w:rsidRPr="00354889">
        <w:rPr>
          <w:rFonts w:ascii="方正小标宋简体" w:eastAsia="方正小标宋简体" w:cs="方正小标宋简体" w:hint="eastAsia"/>
          <w:kern w:val="0"/>
          <w:sz w:val="32"/>
          <w:szCs w:val="32"/>
        </w:rPr>
        <w:lastRenderedPageBreak/>
        <w:t>第三部分</w:t>
      </w:r>
      <w:r w:rsidRPr="00354889">
        <w:rPr>
          <w:rFonts w:ascii="方正小标宋简体" w:eastAsia="方正小标宋简体" w:cs="方正小标宋简体"/>
          <w:kern w:val="0"/>
          <w:sz w:val="32"/>
          <w:szCs w:val="32"/>
        </w:rPr>
        <w:t xml:space="preserve">  </w:t>
      </w:r>
      <w:r w:rsidRPr="00354889">
        <w:rPr>
          <w:rFonts w:ascii="方正小标宋简体" w:eastAsia="方正小标宋简体" w:cs="方正小标宋简体" w:hint="eastAsia"/>
          <w:kern w:val="0"/>
          <w:sz w:val="32"/>
          <w:szCs w:val="32"/>
        </w:rPr>
        <w:t>实施建议</w:t>
      </w:r>
    </w:p>
    <w:p w:rsidR="00B76E24" w:rsidRPr="00354889" w:rsidRDefault="00B76E24" w:rsidP="006E1721">
      <w:pPr>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在德育课程实施过程中，教师应树立学生品德教育的一体化意识，把教育的重点放在引领学生树立正确观点和培养良好品行上，真正关注学生的成长需要，在生活中教育、在活动中教育，积极探索品德教育的规律和有效方法，创造性地实施好德育课程，充分发挥德育课程在立德树人中的统领作用。</w:t>
      </w:r>
    </w:p>
    <w:p w:rsidR="00B76E24" w:rsidRPr="00354889" w:rsidRDefault="00B76E24" w:rsidP="00A91257">
      <w:pPr>
        <w:adjustRightInd w:val="0"/>
        <w:snapToGrid w:val="0"/>
        <w:spacing w:line="580" w:lineRule="exact"/>
        <w:jc w:val="center"/>
        <w:rPr>
          <w:rFonts w:ascii="黑体" w:eastAsia="黑体" w:hAnsi="宋体"/>
          <w:sz w:val="32"/>
          <w:szCs w:val="32"/>
        </w:rPr>
      </w:pPr>
      <w:r w:rsidRPr="00354889">
        <w:rPr>
          <w:rFonts w:ascii="黑体" w:eastAsia="黑体" w:hAnsi="宋体" w:cs="黑体" w:hint="eastAsia"/>
          <w:sz w:val="32"/>
          <w:szCs w:val="32"/>
        </w:rPr>
        <w:t>品德与生活（</w:t>
      </w:r>
      <w:r w:rsidRPr="00354889">
        <w:rPr>
          <w:rFonts w:ascii="黑体" w:eastAsia="黑体" w:hAnsi="宋体" w:cs="黑体"/>
          <w:sz w:val="32"/>
          <w:szCs w:val="32"/>
        </w:rPr>
        <w:t>1-2</w:t>
      </w:r>
      <w:r w:rsidRPr="00354889">
        <w:rPr>
          <w:rFonts w:ascii="黑体" w:eastAsia="黑体" w:hAnsi="宋体" w:cs="黑体" w:hint="eastAsia"/>
          <w:sz w:val="32"/>
          <w:szCs w:val="32"/>
        </w:rPr>
        <w:t>年级）</w:t>
      </w:r>
    </w:p>
    <w:p w:rsidR="00B76E24" w:rsidRPr="00354889" w:rsidRDefault="00B76E24" w:rsidP="006E1721">
      <w:pPr>
        <w:pStyle w:val="3"/>
        <w:ind w:firstLine="640"/>
        <w:rPr>
          <w:rFonts w:cs="Times New Roman"/>
        </w:rPr>
      </w:pPr>
      <w:r w:rsidRPr="00354889">
        <w:rPr>
          <w:rFonts w:hint="eastAsia"/>
        </w:rPr>
        <w:t>一、道德规范教育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360"/>
        <w:gridCol w:w="4812"/>
      </w:tblGrid>
      <w:tr w:rsidR="00B76E24" w:rsidRPr="006D2AE8">
        <w:trPr>
          <w:trHeight w:val="576"/>
          <w:tblHeader/>
          <w:jc w:val="center"/>
        </w:trPr>
        <w:tc>
          <w:tcPr>
            <w:tcW w:w="4033" w:type="dxa"/>
            <w:gridSpan w:val="2"/>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4812" w:type="dxa"/>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3692"/>
          <w:jc w:val="center"/>
        </w:trPr>
        <w:tc>
          <w:tcPr>
            <w:tcW w:w="673" w:type="dxa"/>
            <w:vMerge w:val="restart"/>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热</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爱</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祖</w:t>
            </w:r>
          </w:p>
          <w:p w:rsidR="00B76E24" w:rsidRPr="006D2AE8" w:rsidRDefault="00B76E24" w:rsidP="00E11FF1">
            <w:pPr>
              <w:adjustRightInd w:val="0"/>
              <w:snapToGrid w:val="0"/>
              <w:spacing w:line="40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国</w:t>
            </w:r>
          </w:p>
        </w:tc>
        <w:tc>
          <w:tcPr>
            <w:tcW w:w="3360" w:type="dxa"/>
            <w:tcMar>
              <w:left w:w="28" w:type="dxa"/>
              <w:right w:w="28" w:type="dxa"/>
            </w:tcMar>
            <w:vAlign w:val="center"/>
          </w:tcPr>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 xml:space="preserve">3-10 </w:t>
            </w:r>
            <w:r w:rsidRPr="006D2AE8">
              <w:rPr>
                <w:rFonts w:ascii="仿宋_GB2312" w:eastAsia="仿宋_GB2312" w:hAnsi="宋体" w:cs="仿宋_GB2312" w:hint="eastAsia"/>
                <w:sz w:val="24"/>
                <w:szCs w:val="24"/>
              </w:rPr>
              <w:t>了解家乡的风景名胜、主要物产等有关知识，感受家乡的发展变化。</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 xml:space="preserve">3-11 </w:t>
            </w:r>
            <w:r w:rsidRPr="006D2AE8">
              <w:rPr>
                <w:rFonts w:ascii="仿宋_GB2312" w:eastAsia="仿宋_GB2312" w:hAnsi="宋体" w:cs="仿宋_GB2312" w:hint="eastAsia"/>
                <w:sz w:val="24"/>
                <w:szCs w:val="24"/>
              </w:rPr>
              <w:t>热爱革命领袖，了解英雄模范人物的光荣事迹。</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 xml:space="preserve">3-12 </w:t>
            </w:r>
            <w:r w:rsidRPr="006D2AE8">
              <w:rPr>
                <w:rFonts w:ascii="仿宋_GB2312" w:eastAsia="仿宋_GB2312" w:hAnsi="宋体" w:cs="仿宋_GB2312" w:hint="eastAsia"/>
                <w:sz w:val="24"/>
                <w:szCs w:val="24"/>
              </w:rPr>
              <w:t>尊敬国旗、国徽，学唱国歌。为自己是中国人感到自豪。</w:t>
            </w:r>
          </w:p>
        </w:tc>
        <w:tc>
          <w:tcPr>
            <w:tcW w:w="4812" w:type="dxa"/>
            <w:tcMar>
              <w:left w:w="28" w:type="dxa"/>
              <w:right w:w="28" w:type="dxa"/>
            </w:tcMar>
            <w:vAlign w:val="center"/>
          </w:tcPr>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更加热爱自己的家乡，并乐于向别人介绍自己的家乡。</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尊敬国旗、国徽，会唱国歌，升国旗时敬礼，为自己是中国人感到自豪。</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喜欢听、会讲英雄模范人物的故事，以英雄模范人物的事迹和精神鼓励自己，要求自己。</w:t>
            </w:r>
          </w:p>
          <w:p w:rsidR="00B76E24" w:rsidRPr="006D2AE8" w:rsidRDefault="00B76E24" w:rsidP="00E11FF1">
            <w:pPr>
              <w:adjustRightInd w:val="0"/>
              <w:snapToGrid w:val="0"/>
              <w:spacing w:line="400" w:lineRule="exact"/>
              <w:rPr>
                <w:rFonts w:ascii="仿宋_GB2312" w:eastAsia="仿宋_GB2312" w:hAnsi="宋体" w:cs="仿宋_GB2312"/>
                <w:sz w:val="24"/>
                <w:szCs w:val="24"/>
              </w:rPr>
            </w:pPr>
            <w:r w:rsidRPr="006D2AE8">
              <w:rPr>
                <w:rFonts w:ascii="仿宋_GB2312" w:eastAsia="仿宋_GB2312" w:hAnsi="宋体" w:cs="仿宋_GB2312"/>
                <w:sz w:val="24"/>
                <w:szCs w:val="24"/>
              </w:rPr>
              <w:t>4</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为自己成为中国少年先锋队的一员感到自豪和骄傲。</w:t>
            </w:r>
            <w:r w:rsidRPr="006D2AE8">
              <w:rPr>
                <w:rFonts w:ascii="仿宋_GB2312" w:eastAsia="仿宋_GB2312" w:hAnsi="宋体" w:cs="仿宋_GB2312"/>
                <w:sz w:val="24"/>
                <w:szCs w:val="24"/>
              </w:rPr>
              <w:t xml:space="preserve">  </w:t>
            </w:r>
          </w:p>
        </w:tc>
      </w:tr>
      <w:tr w:rsidR="00B76E24" w:rsidRPr="006D2AE8">
        <w:trPr>
          <w:trHeight w:val="3567"/>
          <w:jc w:val="center"/>
        </w:trPr>
        <w:tc>
          <w:tcPr>
            <w:tcW w:w="673" w:type="dxa"/>
            <w:vMerge/>
            <w:tcMar>
              <w:left w:w="28" w:type="dxa"/>
              <w:right w:w="28" w:type="dxa"/>
            </w:tcMar>
            <w:vAlign w:val="center"/>
          </w:tcPr>
          <w:p w:rsidR="00B76E24" w:rsidRPr="006D2AE8" w:rsidRDefault="00B76E24" w:rsidP="00E11FF1">
            <w:pPr>
              <w:spacing w:line="400" w:lineRule="exact"/>
              <w:rPr>
                <w:rFonts w:ascii="仿宋_GB2312" w:eastAsia="仿宋_GB2312" w:hAnsi="宋体"/>
                <w:sz w:val="24"/>
                <w:szCs w:val="24"/>
              </w:rPr>
            </w:pPr>
          </w:p>
        </w:tc>
        <w:tc>
          <w:tcPr>
            <w:tcW w:w="8172" w:type="dxa"/>
            <w:gridSpan w:val="2"/>
            <w:tcMar>
              <w:left w:w="28" w:type="dxa"/>
              <w:right w:w="28" w:type="dxa"/>
            </w:tcMar>
            <w:vAlign w:val="center"/>
          </w:tcPr>
          <w:p w:rsidR="00B76E24" w:rsidRPr="006D2AE8" w:rsidRDefault="00B76E24" w:rsidP="00E11FF1">
            <w:pPr>
              <w:adjustRightInd w:val="0"/>
              <w:snapToGrid w:val="0"/>
              <w:spacing w:line="40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E11FF1"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1.</w:t>
            </w:r>
            <w:r w:rsidR="00B76E24" w:rsidRPr="006D2AE8">
              <w:rPr>
                <w:rFonts w:ascii="仿宋_GB2312" w:eastAsia="仿宋_GB2312" w:hAnsi="宋体" w:cs="仿宋_GB2312" w:hint="eastAsia"/>
                <w:sz w:val="24"/>
                <w:szCs w:val="24"/>
              </w:rPr>
              <w:t>“童眼看家乡”主题活动：观看家乡风景宣传片，参观家乡物产展销会；分兴趣小组活动，摄影、绘画兴趣小组的同学开展以“我眼中的家乡”为主题的绘画、摄影展；声乐兴趣小组的同学欣赏、学唱有关“家乡美”的歌曲；文学兴趣小组的同学举行“歌颂家乡”诗歌、美文诵读活动；全班展示交流。</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pacing w:val="-4"/>
                <w:sz w:val="24"/>
                <w:szCs w:val="24"/>
              </w:rPr>
              <w:t>学习画国旗、做国旗，并进行展评活动；学唱国歌，组织合唱比赛。</w:t>
            </w:r>
          </w:p>
          <w:p w:rsidR="00B76E24" w:rsidRPr="006D2AE8" w:rsidRDefault="00B76E24" w:rsidP="00E11FF1">
            <w:pPr>
              <w:adjustRightInd w:val="0"/>
              <w:snapToGrid w:val="0"/>
              <w:spacing w:line="40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观看歌颂领袖、英雄模范人物的影视作品，感受他们的伟大精神；寻访身边的模范，了解他们的感人事迹。</w:t>
            </w:r>
          </w:p>
        </w:tc>
      </w:tr>
      <w:tr w:rsidR="00B76E24" w:rsidRPr="006D2AE8">
        <w:trPr>
          <w:trHeight w:val="499"/>
          <w:jc w:val="center"/>
        </w:trPr>
        <w:tc>
          <w:tcPr>
            <w:tcW w:w="673" w:type="dxa"/>
            <w:vMerge w:val="restart"/>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文</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明</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礼</w:t>
            </w:r>
          </w:p>
          <w:p w:rsidR="00B76E24" w:rsidRPr="006D2AE8" w:rsidRDefault="00B76E24" w:rsidP="00E11FF1">
            <w:pPr>
              <w:adjustRightInd w:val="0"/>
              <w:snapToGrid w:val="0"/>
              <w:spacing w:line="40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貌</w:t>
            </w:r>
          </w:p>
        </w:tc>
        <w:tc>
          <w:tcPr>
            <w:tcW w:w="3360" w:type="dxa"/>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 xml:space="preserve">3-5  </w:t>
            </w:r>
            <w:r w:rsidRPr="006D2AE8">
              <w:rPr>
                <w:rFonts w:ascii="仿宋_GB2312" w:eastAsia="仿宋_GB2312" w:hAnsi="宋体" w:cs="仿宋_GB2312" w:hint="eastAsia"/>
                <w:sz w:val="24"/>
                <w:szCs w:val="24"/>
              </w:rPr>
              <w:t>懂礼貌，守秩序，爱护公物，行为文明。</w:t>
            </w:r>
          </w:p>
        </w:tc>
        <w:tc>
          <w:tcPr>
            <w:tcW w:w="4812" w:type="dxa"/>
            <w:tcMar>
              <w:left w:w="28" w:type="dxa"/>
              <w:right w:w="28" w:type="dxa"/>
            </w:tcMar>
            <w:vAlign w:val="center"/>
          </w:tcPr>
          <w:p w:rsidR="00B76E24" w:rsidRPr="006D2AE8" w:rsidRDefault="00E11FF1"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1.</w:t>
            </w:r>
            <w:r w:rsidR="00B76E24" w:rsidRPr="006D2AE8">
              <w:rPr>
                <w:rFonts w:ascii="仿宋_GB2312" w:eastAsia="仿宋_GB2312" w:hAnsi="宋体" w:cs="仿宋_GB2312" w:hint="eastAsia"/>
                <w:sz w:val="24"/>
                <w:szCs w:val="24"/>
              </w:rPr>
              <w:t>知道文明礼貌是中华民族的传统美德，生活中做到讲文明，懂礼貌。</w:t>
            </w:r>
          </w:p>
          <w:p w:rsidR="00B76E24" w:rsidRPr="006D2AE8" w:rsidRDefault="00E11FF1"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2.</w:t>
            </w:r>
            <w:r w:rsidR="00B76E24" w:rsidRPr="006D2AE8">
              <w:rPr>
                <w:rFonts w:ascii="仿宋_GB2312" w:eastAsia="仿宋_GB2312" w:hAnsi="宋体" w:cs="仿宋_GB2312" w:hint="eastAsia"/>
                <w:sz w:val="24"/>
                <w:szCs w:val="24"/>
              </w:rPr>
              <w:t>有公共意识，不破坏公物。</w:t>
            </w:r>
          </w:p>
        </w:tc>
      </w:tr>
      <w:tr w:rsidR="00B76E24" w:rsidRPr="006D2AE8">
        <w:trPr>
          <w:trHeight w:val="1890"/>
          <w:jc w:val="center"/>
        </w:trPr>
        <w:tc>
          <w:tcPr>
            <w:tcW w:w="673" w:type="dxa"/>
            <w:vMerge/>
            <w:tcMar>
              <w:left w:w="28" w:type="dxa"/>
              <w:right w:w="28" w:type="dxa"/>
            </w:tcMar>
            <w:vAlign w:val="center"/>
          </w:tcPr>
          <w:p w:rsidR="00B76E24" w:rsidRPr="006D2AE8" w:rsidRDefault="00B76E24" w:rsidP="00E11FF1">
            <w:pPr>
              <w:spacing w:line="400" w:lineRule="exact"/>
              <w:rPr>
                <w:rFonts w:ascii="仿宋_GB2312" w:eastAsia="仿宋_GB2312" w:hAnsi="宋体"/>
                <w:sz w:val="24"/>
                <w:szCs w:val="24"/>
              </w:rPr>
            </w:pPr>
          </w:p>
        </w:tc>
        <w:tc>
          <w:tcPr>
            <w:tcW w:w="8172" w:type="dxa"/>
            <w:gridSpan w:val="2"/>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收集整理有关文明礼貌的歌曲、童谣、童话、故事以及名人讲文明有礼貌的小故事，在读读、唱唱中内化于心，外化于行。</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调查了解在学校、社区及其它公共场所中，公物的使用保护或损坏情况，并进行展示交流。</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开展“我做文明小使者”实践活动。</w:t>
            </w:r>
          </w:p>
        </w:tc>
      </w:tr>
      <w:tr w:rsidR="00B76E24" w:rsidRPr="006D2AE8">
        <w:trPr>
          <w:trHeight w:val="1289"/>
          <w:jc w:val="center"/>
        </w:trPr>
        <w:tc>
          <w:tcPr>
            <w:tcW w:w="673" w:type="dxa"/>
            <w:vMerge w:val="restart"/>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诚</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实</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守</w:t>
            </w:r>
          </w:p>
          <w:p w:rsidR="00B76E24" w:rsidRPr="006D2AE8" w:rsidRDefault="00B76E24" w:rsidP="00E11FF1">
            <w:pPr>
              <w:adjustRightInd w:val="0"/>
              <w:snapToGrid w:val="0"/>
              <w:spacing w:line="40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信</w:t>
            </w:r>
          </w:p>
        </w:tc>
        <w:tc>
          <w:tcPr>
            <w:tcW w:w="3360" w:type="dxa"/>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 xml:space="preserve">3-6  </w:t>
            </w:r>
            <w:r w:rsidRPr="006D2AE8">
              <w:rPr>
                <w:rFonts w:ascii="仿宋_GB2312" w:eastAsia="仿宋_GB2312" w:hAnsi="宋体" w:cs="仿宋_GB2312" w:hint="eastAsia"/>
                <w:sz w:val="24"/>
                <w:szCs w:val="24"/>
              </w:rPr>
              <w:t>能初步分辨事非，做了错事勇于承认和改正，诚实不说谎。</w:t>
            </w:r>
          </w:p>
        </w:tc>
        <w:tc>
          <w:tcPr>
            <w:tcW w:w="4812" w:type="dxa"/>
            <w:tcMar>
              <w:left w:w="28" w:type="dxa"/>
              <w:right w:w="28" w:type="dxa"/>
            </w:tcMar>
            <w:vAlign w:val="center"/>
          </w:tcPr>
          <w:p w:rsidR="00B76E24" w:rsidRPr="006D2AE8" w:rsidRDefault="00B76E24" w:rsidP="00E11FF1">
            <w:pPr>
              <w:numPr>
                <w:ilvl w:val="0"/>
                <w:numId w:val="3"/>
              </w:numPr>
              <w:adjustRightInd w:val="0"/>
              <w:snapToGrid w:val="0"/>
              <w:spacing w:line="380" w:lineRule="exact"/>
              <w:rPr>
                <w:rFonts w:ascii="仿宋_GB2312" w:eastAsia="仿宋_GB2312" w:hAnsi="宋体"/>
                <w:spacing w:val="-10"/>
                <w:sz w:val="24"/>
                <w:szCs w:val="24"/>
              </w:rPr>
            </w:pPr>
            <w:r w:rsidRPr="006D2AE8">
              <w:rPr>
                <w:rFonts w:ascii="仿宋_GB2312" w:eastAsia="仿宋_GB2312" w:hAnsi="宋体" w:cs="仿宋_GB2312" w:hint="eastAsia"/>
                <w:spacing w:val="-10"/>
                <w:sz w:val="24"/>
                <w:szCs w:val="24"/>
              </w:rPr>
              <w:t>有初步分辨对错的能力，敢于拒绝错误的事情。</w:t>
            </w:r>
          </w:p>
          <w:p w:rsidR="00B76E24" w:rsidRPr="006D2AE8" w:rsidRDefault="00B76E24" w:rsidP="00E11FF1">
            <w:pPr>
              <w:numPr>
                <w:ilvl w:val="0"/>
                <w:numId w:val="3"/>
              </w:num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hint="eastAsia"/>
                <w:sz w:val="24"/>
                <w:szCs w:val="24"/>
              </w:rPr>
              <w:t>能主动承认错误。</w:t>
            </w:r>
          </w:p>
          <w:p w:rsidR="00B76E24" w:rsidRPr="006D2AE8" w:rsidRDefault="00B76E24" w:rsidP="00E11FF1">
            <w:pPr>
              <w:numPr>
                <w:ilvl w:val="0"/>
                <w:numId w:val="3"/>
              </w:num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hint="eastAsia"/>
                <w:sz w:val="24"/>
                <w:szCs w:val="24"/>
              </w:rPr>
              <w:t>做到诚实不说谎。</w:t>
            </w:r>
          </w:p>
        </w:tc>
      </w:tr>
      <w:tr w:rsidR="00B76E24" w:rsidRPr="006D2AE8">
        <w:trPr>
          <w:trHeight w:val="842"/>
          <w:jc w:val="center"/>
        </w:trPr>
        <w:tc>
          <w:tcPr>
            <w:tcW w:w="673" w:type="dxa"/>
            <w:vMerge/>
            <w:tcMar>
              <w:left w:w="28" w:type="dxa"/>
              <w:right w:w="28" w:type="dxa"/>
            </w:tcMar>
            <w:vAlign w:val="center"/>
          </w:tcPr>
          <w:p w:rsidR="00B76E24" w:rsidRPr="006D2AE8" w:rsidRDefault="00B76E24" w:rsidP="00E11FF1">
            <w:pPr>
              <w:spacing w:line="400" w:lineRule="exact"/>
              <w:jc w:val="center"/>
              <w:rPr>
                <w:rFonts w:ascii="仿宋_GB2312" w:eastAsia="仿宋_GB2312" w:hAnsi="宋体"/>
                <w:sz w:val="24"/>
                <w:szCs w:val="24"/>
              </w:rPr>
            </w:pPr>
          </w:p>
        </w:tc>
        <w:tc>
          <w:tcPr>
            <w:tcW w:w="8172" w:type="dxa"/>
            <w:gridSpan w:val="2"/>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cs="仿宋_GB2312"/>
                <w:b/>
                <w:bCs/>
                <w:sz w:val="24"/>
                <w:szCs w:val="24"/>
              </w:rPr>
            </w:pPr>
            <w:r w:rsidRPr="006D2AE8">
              <w:rPr>
                <w:rFonts w:ascii="仿宋_GB2312" w:eastAsia="仿宋_GB2312" w:hAnsi="宋体" w:cs="仿宋_GB2312" w:hint="eastAsia"/>
                <w:b/>
                <w:bCs/>
                <w:sz w:val="24"/>
                <w:szCs w:val="24"/>
              </w:rPr>
              <w:t>活动建议：</w:t>
            </w:r>
            <w:r w:rsidRPr="006D2AE8">
              <w:rPr>
                <w:rFonts w:ascii="仿宋_GB2312" w:eastAsia="仿宋_GB2312" w:hAnsi="宋体" w:cs="仿宋_GB2312"/>
                <w:b/>
                <w:bCs/>
                <w:sz w:val="24"/>
                <w:szCs w:val="24"/>
              </w:rPr>
              <w:t xml:space="preserve"> </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hint="eastAsia"/>
                <w:sz w:val="24"/>
                <w:szCs w:val="24"/>
              </w:rPr>
              <w:t>收集整理有关诚实不说谎的歌曲、童谣、故事，并与同学分享。</w:t>
            </w:r>
          </w:p>
        </w:tc>
      </w:tr>
      <w:tr w:rsidR="00B76E24" w:rsidRPr="006D2AE8">
        <w:trPr>
          <w:trHeight w:val="90"/>
          <w:jc w:val="center"/>
        </w:trPr>
        <w:tc>
          <w:tcPr>
            <w:tcW w:w="673" w:type="dxa"/>
            <w:vMerge w:val="restart"/>
            <w:tcMar>
              <w:left w:w="28" w:type="dxa"/>
              <w:right w:w="28" w:type="dxa"/>
            </w:tcMar>
            <w:vAlign w:val="center"/>
          </w:tcPr>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团</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结</w:t>
            </w:r>
          </w:p>
          <w:p w:rsidR="00B76E24" w:rsidRPr="006D2AE8" w:rsidRDefault="00B76E24" w:rsidP="00E11FF1">
            <w:pPr>
              <w:adjustRightInd w:val="0"/>
              <w:snapToGrid w:val="0"/>
              <w:spacing w:line="40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友</w:t>
            </w:r>
          </w:p>
          <w:p w:rsidR="00B76E24" w:rsidRPr="006D2AE8" w:rsidRDefault="00B76E24" w:rsidP="00E11FF1">
            <w:pPr>
              <w:adjustRightInd w:val="0"/>
              <w:snapToGrid w:val="0"/>
              <w:spacing w:line="40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善</w:t>
            </w:r>
          </w:p>
        </w:tc>
        <w:tc>
          <w:tcPr>
            <w:tcW w:w="3360" w:type="dxa"/>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 xml:space="preserve">3-2  </w:t>
            </w:r>
            <w:r w:rsidRPr="006D2AE8">
              <w:rPr>
                <w:rFonts w:ascii="仿宋_GB2312" w:eastAsia="仿宋_GB2312" w:hAnsi="宋体" w:cs="仿宋_GB2312" w:hint="eastAsia"/>
                <w:sz w:val="24"/>
                <w:szCs w:val="24"/>
              </w:rPr>
              <w:t>爱父母长辈，体贴家人，主动分担力所能及的家务劳动。</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 xml:space="preserve">3-3 </w:t>
            </w:r>
            <w:r w:rsidRPr="006D2AE8">
              <w:rPr>
                <w:rFonts w:ascii="仿宋_GB2312" w:eastAsia="仿宋_GB2312" w:hAnsi="宋体" w:cs="仿宋_GB2312" w:hint="eastAsia"/>
                <w:sz w:val="24"/>
                <w:szCs w:val="24"/>
              </w:rPr>
              <w:t>关心他人，友爱同伴，乐于分享与合作。</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 xml:space="preserve">3-7 </w:t>
            </w:r>
            <w:r w:rsidRPr="006D2AE8">
              <w:rPr>
                <w:rFonts w:ascii="仿宋_GB2312" w:eastAsia="仿宋_GB2312" w:hAnsi="宋体" w:cs="仿宋_GB2312" w:hint="eastAsia"/>
                <w:sz w:val="24"/>
                <w:szCs w:val="24"/>
              </w:rPr>
              <w:t>尊</w:t>
            </w:r>
            <w:r w:rsidRPr="006D2AE8">
              <w:rPr>
                <w:rFonts w:ascii="仿宋_GB2312" w:eastAsia="仿宋_GB2312" w:hAnsi="宋体" w:cs="仿宋_GB2312" w:hint="eastAsia"/>
                <w:spacing w:val="-8"/>
                <w:sz w:val="24"/>
                <w:szCs w:val="24"/>
              </w:rPr>
              <w:t>重社会各行各业的劳动者，爱惜他们的劳动成果。</w:t>
            </w:r>
          </w:p>
        </w:tc>
        <w:tc>
          <w:tcPr>
            <w:tcW w:w="4812" w:type="dxa"/>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爱父母长辈，乐于承担一些家务劳动。</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尊重社会各行各业的劳动者，珍惜别人的劳动成果，不乱丢垃圾，不浪费粮食。</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关心同学，对于有困难的同学主动提供力所能及的帮助。有初步的团队意识，乐于跟同伴分享、合作。</w:t>
            </w:r>
          </w:p>
        </w:tc>
      </w:tr>
      <w:tr w:rsidR="00B76E24" w:rsidRPr="006D2AE8">
        <w:trPr>
          <w:trHeight w:val="1742"/>
          <w:jc w:val="center"/>
        </w:trPr>
        <w:tc>
          <w:tcPr>
            <w:tcW w:w="673" w:type="dxa"/>
            <w:vMerge/>
            <w:tcMar>
              <w:left w:w="28" w:type="dxa"/>
              <w:right w:w="28" w:type="dxa"/>
            </w:tcMar>
            <w:vAlign w:val="center"/>
          </w:tcPr>
          <w:p w:rsidR="00B76E24" w:rsidRPr="006D2AE8" w:rsidRDefault="00B76E24" w:rsidP="00E11FF1">
            <w:pPr>
              <w:spacing w:line="400" w:lineRule="exact"/>
              <w:rPr>
                <w:rFonts w:ascii="仿宋_GB2312" w:eastAsia="仿宋_GB2312" w:hAnsi="宋体"/>
                <w:sz w:val="24"/>
                <w:szCs w:val="24"/>
              </w:rPr>
            </w:pPr>
          </w:p>
        </w:tc>
        <w:tc>
          <w:tcPr>
            <w:tcW w:w="8172" w:type="dxa"/>
            <w:gridSpan w:val="2"/>
            <w:tcMar>
              <w:left w:w="28" w:type="dxa"/>
              <w:right w:w="28" w:type="dxa"/>
            </w:tcMar>
            <w:vAlign w:val="center"/>
          </w:tcPr>
          <w:p w:rsidR="00B76E24" w:rsidRPr="006D2AE8" w:rsidRDefault="00B76E24" w:rsidP="00E11FF1">
            <w:pPr>
              <w:adjustRightInd w:val="0"/>
              <w:snapToGrid w:val="0"/>
              <w:spacing w:line="38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组织“小鬼当家”活动。在爸爸妈妈的指导下，当一天家，体会当家的不容易，在活动中提升爱父母长辈的情感。</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选择自己感兴趣的一个岗位，进行较长时间的观察，体验劳动者工作的辛苦，提高尊重他们的劳动、爱惜劳动成果的意识。</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开展“光盘行动，从我做起”活动，提高节约粮食光荣、浪费粮食可耻的意识。</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4.</w:t>
            </w:r>
            <w:r w:rsidRPr="006D2AE8">
              <w:rPr>
                <w:rFonts w:ascii="仿宋_GB2312" w:eastAsia="仿宋_GB2312" w:hAnsi="宋体" w:cs="仿宋_GB2312" w:hint="eastAsia"/>
                <w:sz w:val="24"/>
                <w:szCs w:val="24"/>
              </w:rPr>
              <w:t>开展与联谊学校的小伙伴手拉手活动，送上自己的祝福或自己亲手制作的小礼物。</w:t>
            </w:r>
          </w:p>
          <w:p w:rsidR="00B76E24" w:rsidRPr="006D2AE8" w:rsidRDefault="00B76E24" w:rsidP="00E11FF1">
            <w:pPr>
              <w:adjustRightInd w:val="0"/>
              <w:snapToGrid w:val="0"/>
              <w:spacing w:line="380" w:lineRule="exact"/>
              <w:rPr>
                <w:rFonts w:ascii="仿宋_GB2312" w:eastAsia="仿宋_GB2312" w:hAnsi="宋体"/>
                <w:sz w:val="24"/>
                <w:szCs w:val="24"/>
              </w:rPr>
            </w:pPr>
            <w:r w:rsidRPr="006D2AE8">
              <w:rPr>
                <w:rFonts w:ascii="仿宋_GB2312" w:eastAsia="仿宋_GB2312" w:hAnsi="宋体" w:cs="仿宋_GB2312"/>
                <w:sz w:val="24"/>
                <w:szCs w:val="24"/>
              </w:rPr>
              <w:t>5.</w:t>
            </w:r>
            <w:r w:rsidRPr="006D2AE8">
              <w:rPr>
                <w:rFonts w:ascii="仿宋_GB2312" w:eastAsia="仿宋_GB2312" w:hAnsi="宋体" w:cs="仿宋_GB2312" w:hint="eastAsia"/>
                <w:sz w:val="24"/>
                <w:szCs w:val="24"/>
              </w:rPr>
              <w:t>分组开展“找朋友、传球接力、协力背球跑”等需要密切配合才能完成的活动，在活动中增进团结友爱之情。</w:t>
            </w:r>
          </w:p>
        </w:tc>
      </w:tr>
    </w:tbl>
    <w:p w:rsidR="00B76E24" w:rsidRPr="00354889" w:rsidRDefault="00B76E24" w:rsidP="00E11FF1">
      <w:pPr>
        <w:pStyle w:val="3"/>
        <w:ind w:firstLine="640"/>
        <w:rPr>
          <w:rFonts w:cs="Times New Roman"/>
        </w:rPr>
      </w:pPr>
      <w:r w:rsidRPr="00354889">
        <w:rPr>
          <w:rFonts w:hint="eastAsia"/>
        </w:rPr>
        <w:lastRenderedPageBreak/>
        <w:t>二、心理健康教育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4763"/>
        <w:gridCol w:w="15"/>
        <w:gridCol w:w="3173"/>
      </w:tblGrid>
      <w:tr w:rsidR="00B76E24" w:rsidRPr="006D2AE8">
        <w:trPr>
          <w:trHeight w:val="961"/>
          <w:tblHeader/>
          <w:jc w:val="center"/>
        </w:trPr>
        <w:tc>
          <w:tcPr>
            <w:tcW w:w="5872" w:type="dxa"/>
            <w:gridSpan w:val="2"/>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308" w:type="dxa"/>
            <w:gridSpan w:val="2"/>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6603"/>
          <w:jc w:val="center"/>
        </w:trPr>
        <w:tc>
          <w:tcPr>
            <w:tcW w:w="927" w:type="dxa"/>
            <w:vMerge w:val="restart"/>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尊</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B76E24" w:rsidRPr="006D2AE8" w:rsidRDefault="00B76E24" w:rsidP="00E11FF1">
            <w:pPr>
              <w:adjustRightInd w:val="0"/>
              <w:snapToGrid w:val="0"/>
              <w:spacing w:line="42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爱</w:t>
            </w:r>
          </w:p>
        </w:tc>
        <w:tc>
          <w:tcPr>
            <w:tcW w:w="4945" w:type="dxa"/>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1-1</w:t>
            </w:r>
            <w:r w:rsidRPr="006D2AE8">
              <w:rPr>
                <w:rFonts w:ascii="仿宋_GB2312" w:eastAsia="仿宋_GB2312" w:hAnsi="宋体" w:cs="仿宋_GB2312" w:hint="eastAsia"/>
                <w:sz w:val="24"/>
                <w:szCs w:val="24"/>
              </w:rPr>
              <w:t>按时作息，生活有规律。</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1-2</w:t>
            </w:r>
            <w:r w:rsidRPr="006D2AE8">
              <w:rPr>
                <w:rFonts w:ascii="仿宋_GB2312" w:eastAsia="仿宋_GB2312" w:hAnsi="宋体" w:cs="仿宋_GB2312" w:hint="eastAsia"/>
                <w:sz w:val="24"/>
                <w:szCs w:val="24"/>
              </w:rPr>
              <w:t>养成良好的饮食和个人卫生习惯。</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1-5</w:t>
            </w:r>
            <w:r w:rsidRPr="006D2AE8">
              <w:rPr>
                <w:rFonts w:ascii="仿宋_GB2312" w:eastAsia="仿宋_GB2312" w:hAnsi="宋体" w:cs="仿宋_GB2312" w:hint="eastAsia"/>
                <w:sz w:val="24"/>
                <w:szCs w:val="24"/>
              </w:rPr>
              <w:t>知道初步的保健常识并在生活中运用。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1-6</w:t>
            </w:r>
            <w:r w:rsidRPr="006D2AE8">
              <w:rPr>
                <w:rFonts w:ascii="仿宋_GB2312" w:eastAsia="仿宋_GB2312" w:hAnsi="宋体" w:cs="仿宋_GB2312" w:hint="eastAsia"/>
                <w:sz w:val="24"/>
                <w:szCs w:val="24"/>
              </w:rPr>
              <w:t>了解天气、季节变化对生活的影响，学会照顾自己。</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1-7</w:t>
            </w:r>
            <w:r w:rsidRPr="006D2AE8">
              <w:rPr>
                <w:rFonts w:ascii="仿宋_GB2312" w:eastAsia="仿宋_GB2312" w:hAnsi="宋体" w:cs="仿宋_GB2312" w:hint="eastAsia"/>
                <w:sz w:val="24"/>
                <w:szCs w:val="24"/>
              </w:rPr>
              <w:t>了解儿童易发疾病的有关知识，积极参加预防疾病的活动。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1-10</w:t>
            </w:r>
            <w:r w:rsidRPr="006D2AE8">
              <w:rPr>
                <w:rFonts w:ascii="仿宋_GB2312" w:eastAsia="仿宋_GB2312" w:hAnsi="宋体" w:cs="仿宋_GB2312" w:hint="eastAsia"/>
                <w:sz w:val="24"/>
                <w:szCs w:val="24"/>
              </w:rPr>
              <w:t>了解当地多发的自然灾害的有关知识，知道在紧急情况下的逃生或求助方法。</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1-12</w:t>
            </w:r>
            <w:r w:rsidRPr="006D2AE8">
              <w:rPr>
                <w:rFonts w:ascii="仿宋_GB2312" w:eastAsia="仿宋_GB2312" w:hAnsi="宋体" w:cs="仿宋_GB2312" w:hint="eastAsia"/>
                <w:sz w:val="24"/>
                <w:szCs w:val="24"/>
              </w:rPr>
              <w:t>熟悉学校环境，能利用学校中的卫生保健设施。</w:t>
            </w:r>
          </w:p>
        </w:tc>
        <w:tc>
          <w:tcPr>
            <w:tcW w:w="3308" w:type="dxa"/>
            <w:gridSpan w:val="2"/>
            <w:tcMar>
              <w:left w:w="28" w:type="dxa"/>
              <w:right w:w="28" w:type="dxa"/>
            </w:tcMar>
            <w:vAlign w:val="center"/>
          </w:tcPr>
          <w:p w:rsidR="00B76E24" w:rsidRPr="006D2AE8" w:rsidRDefault="00B76E24" w:rsidP="00872450">
            <w:pPr>
              <w:numPr>
                <w:ilvl w:val="0"/>
                <w:numId w:val="4"/>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有良好的生活习惯，不挑食、不暴饮暴食，生活作息有规律。</w:t>
            </w:r>
          </w:p>
          <w:p w:rsidR="00B76E24" w:rsidRPr="006D2AE8" w:rsidRDefault="00B76E24" w:rsidP="00872450">
            <w:pPr>
              <w:numPr>
                <w:ilvl w:val="0"/>
                <w:numId w:val="4"/>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能够勤洗手，勤洗澡，早晚刷牙，保持衣物整洁，形成良好的卫生习惯。</w:t>
            </w:r>
          </w:p>
          <w:p w:rsidR="00B76E24" w:rsidRPr="006D2AE8" w:rsidRDefault="00B76E24" w:rsidP="00872450">
            <w:pPr>
              <w:numPr>
                <w:ilvl w:val="0"/>
                <w:numId w:val="4"/>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学会照顾自己，并能够按照季节和天气变化，及时添加或减少衣物。</w:t>
            </w:r>
          </w:p>
          <w:p w:rsidR="00B76E24" w:rsidRPr="006D2AE8" w:rsidRDefault="00B76E24" w:rsidP="00872450">
            <w:pPr>
              <w:numPr>
                <w:ilvl w:val="0"/>
                <w:numId w:val="4"/>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按时按需预防接种。</w:t>
            </w:r>
          </w:p>
          <w:p w:rsidR="00B76E24" w:rsidRPr="006D2AE8" w:rsidRDefault="00B76E24" w:rsidP="00872450">
            <w:pPr>
              <w:numPr>
                <w:ilvl w:val="0"/>
                <w:numId w:val="4"/>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有安全意识，并掌握一些在紧急情况下逃生、求助的方法。</w:t>
            </w:r>
          </w:p>
        </w:tc>
      </w:tr>
      <w:tr w:rsidR="00B76E24" w:rsidRPr="006D2AE8">
        <w:trPr>
          <w:trHeight w:hRule="exact" w:val="4461"/>
          <w:jc w:val="center"/>
        </w:trPr>
        <w:tc>
          <w:tcPr>
            <w:tcW w:w="927" w:type="dxa"/>
            <w:vMerge/>
            <w:tcMar>
              <w:left w:w="28" w:type="dxa"/>
              <w:right w:w="28" w:type="dxa"/>
            </w:tcMar>
            <w:vAlign w:val="center"/>
          </w:tcPr>
          <w:p w:rsidR="00B76E24" w:rsidRPr="006D2AE8" w:rsidRDefault="00B76E24" w:rsidP="00E11FF1">
            <w:pPr>
              <w:spacing w:line="420" w:lineRule="exact"/>
              <w:jc w:val="center"/>
              <w:rPr>
                <w:rFonts w:ascii="仿宋_GB2312" w:eastAsia="仿宋_GB2312" w:hAnsi="宋体"/>
                <w:sz w:val="24"/>
                <w:szCs w:val="24"/>
              </w:rPr>
            </w:pPr>
          </w:p>
        </w:tc>
        <w:tc>
          <w:tcPr>
            <w:tcW w:w="8253" w:type="dxa"/>
            <w:gridSpan w:val="3"/>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p>
          <w:p w:rsidR="00B76E24" w:rsidRPr="006D2AE8" w:rsidRDefault="00B76E24" w:rsidP="00E11FF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在爸爸妈妈的指导下，制定一份合理的作息时间表，认真记录自己每天的执行情况。</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收集整理简单的健康保健常识，并在班级组织小展览活动。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了解当地曾经发生的自然灾害，开展“自然灾害知多少”小竞赛活动。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4.</w:t>
            </w:r>
            <w:r w:rsidRPr="006D2AE8">
              <w:rPr>
                <w:rFonts w:ascii="仿宋_GB2312" w:eastAsia="仿宋_GB2312" w:hAnsi="宋体" w:cs="仿宋_GB2312" w:hint="eastAsia"/>
                <w:sz w:val="24"/>
                <w:szCs w:val="24"/>
              </w:rPr>
              <w:t>可结合爱牙日、爱耳日、消防宣传日等，组织参加一些相关宣传活动。</w:t>
            </w:r>
          </w:p>
          <w:p w:rsidR="00B76E24" w:rsidRPr="006D2AE8" w:rsidRDefault="00B76E24" w:rsidP="00E11FF1">
            <w:pPr>
              <w:adjustRightInd w:val="0"/>
              <w:snapToGrid w:val="0"/>
              <w:spacing w:line="420" w:lineRule="exact"/>
              <w:rPr>
                <w:rFonts w:ascii="仿宋_GB2312" w:eastAsia="仿宋_GB2312" w:hAnsi="宋体"/>
                <w:sz w:val="24"/>
                <w:szCs w:val="24"/>
              </w:rPr>
            </w:pPr>
          </w:p>
        </w:tc>
      </w:tr>
      <w:tr w:rsidR="00B76E24" w:rsidRPr="006D2AE8">
        <w:trPr>
          <w:trHeight w:val="4351"/>
          <w:jc w:val="center"/>
        </w:trPr>
        <w:tc>
          <w:tcPr>
            <w:tcW w:w="927" w:type="dxa"/>
            <w:vMerge w:val="restart"/>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乐</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观</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向</w:t>
            </w:r>
          </w:p>
          <w:p w:rsidR="00B76E24" w:rsidRPr="006D2AE8" w:rsidRDefault="00B76E24" w:rsidP="00E11FF1">
            <w:pPr>
              <w:adjustRightInd w:val="0"/>
              <w:snapToGrid w:val="0"/>
              <w:spacing w:line="42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上</w:t>
            </w:r>
          </w:p>
        </w:tc>
        <w:tc>
          <w:tcPr>
            <w:tcW w:w="4945" w:type="dxa"/>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1-11</w:t>
            </w:r>
            <w:r w:rsidRPr="006D2AE8">
              <w:rPr>
                <w:rFonts w:ascii="仿宋_GB2312" w:eastAsia="仿宋_GB2312" w:hAnsi="宋体" w:cs="仿宋_GB2312" w:hint="eastAsia"/>
                <w:sz w:val="24"/>
                <w:szCs w:val="24"/>
              </w:rPr>
              <w:t>在学校里情绪安定，心情愉快。</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2-3</w:t>
            </w:r>
            <w:r w:rsidRPr="006D2AE8">
              <w:rPr>
                <w:rFonts w:ascii="仿宋_GB2312" w:eastAsia="仿宋_GB2312" w:hAnsi="宋体" w:cs="仿宋_GB2312" w:hint="eastAsia"/>
                <w:sz w:val="24"/>
                <w:szCs w:val="24"/>
              </w:rPr>
              <w:t>在成人帮助下能较快地化解自己的消极情绪。</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2-4</w:t>
            </w:r>
            <w:r w:rsidRPr="006D2AE8">
              <w:rPr>
                <w:rFonts w:ascii="仿宋_GB2312" w:eastAsia="仿宋_GB2312" w:hAnsi="宋体" w:cs="仿宋_GB2312" w:hint="eastAsia"/>
                <w:sz w:val="24"/>
                <w:szCs w:val="24"/>
              </w:rPr>
              <w:t>能看到自己的成长和进步，并为此而高兴。</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2-5</w:t>
            </w:r>
            <w:r w:rsidRPr="006D2AE8">
              <w:rPr>
                <w:rFonts w:ascii="仿宋_GB2312" w:eastAsia="仿宋_GB2312" w:hAnsi="宋体" w:cs="仿宋_GB2312" w:hint="eastAsia"/>
                <w:sz w:val="24"/>
                <w:szCs w:val="24"/>
              </w:rPr>
              <w:t>在成人的引导下学会正确地对待自己的学习成绩。</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2-6</w:t>
            </w:r>
            <w:r w:rsidRPr="006D2AE8">
              <w:rPr>
                <w:rFonts w:ascii="仿宋_GB2312" w:eastAsia="仿宋_GB2312" w:hAnsi="宋体" w:cs="仿宋_GB2312" w:hint="eastAsia"/>
                <w:sz w:val="24"/>
                <w:szCs w:val="24"/>
              </w:rPr>
              <w:t>在成人的帮助下能定出自己可行的目标，并努力去实现。</w:t>
            </w:r>
          </w:p>
        </w:tc>
        <w:tc>
          <w:tcPr>
            <w:tcW w:w="3308" w:type="dxa"/>
            <w:gridSpan w:val="2"/>
            <w:tcMar>
              <w:left w:w="28" w:type="dxa"/>
              <w:right w:w="28" w:type="dxa"/>
            </w:tcMar>
            <w:vAlign w:val="center"/>
          </w:tcPr>
          <w:p w:rsidR="00B76E24" w:rsidRPr="006D2AE8" w:rsidRDefault="00B76E24" w:rsidP="00872450">
            <w:pPr>
              <w:numPr>
                <w:ilvl w:val="0"/>
                <w:numId w:val="5"/>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有乐观向上的生活态度，愿意用积极的心态对待问题。</w:t>
            </w:r>
          </w:p>
          <w:p w:rsidR="00B76E24" w:rsidRPr="006D2AE8" w:rsidRDefault="00B76E24" w:rsidP="00872450">
            <w:pPr>
              <w:numPr>
                <w:ilvl w:val="0"/>
                <w:numId w:val="5"/>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积极主动地实现了制定的成长目标。</w:t>
            </w:r>
          </w:p>
          <w:p w:rsidR="00B76E24" w:rsidRPr="006D2AE8" w:rsidRDefault="00B76E24" w:rsidP="00872450">
            <w:pPr>
              <w:numPr>
                <w:ilvl w:val="0"/>
                <w:numId w:val="5"/>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有困难的时候，乐于向老师、家长等成人寻求帮助。</w:t>
            </w:r>
          </w:p>
        </w:tc>
      </w:tr>
      <w:tr w:rsidR="00B76E24" w:rsidRPr="006D2AE8">
        <w:trPr>
          <w:trHeight w:val="1652"/>
          <w:jc w:val="center"/>
        </w:trPr>
        <w:tc>
          <w:tcPr>
            <w:tcW w:w="927" w:type="dxa"/>
            <w:vMerge/>
            <w:tcMar>
              <w:left w:w="28" w:type="dxa"/>
              <w:right w:w="28" w:type="dxa"/>
            </w:tcMar>
            <w:vAlign w:val="center"/>
          </w:tcPr>
          <w:p w:rsidR="00B76E24" w:rsidRPr="006D2AE8" w:rsidRDefault="00B76E24" w:rsidP="00E11FF1">
            <w:pPr>
              <w:spacing w:line="420" w:lineRule="exact"/>
              <w:jc w:val="center"/>
              <w:rPr>
                <w:rFonts w:ascii="仿宋_GB2312" w:eastAsia="仿宋_GB2312" w:hAnsi="宋体"/>
                <w:sz w:val="24"/>
                <w:szCs w:val="24"/>
              </w:rPr>
            </w:pPr>
          </w:p>
        </w:tc>
        <w:tc>
          <w:tcPr>
            <w:tcW w:w="8253" w:type="dxa"/>
            <w:gridSpan w:val="3"/>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872450">
            <w:pPr>
              <w:numPr>
                <w:ilvl w:val="0"/>
                <w:numId w:val="6"/>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向父母长辈了解自己成长中的趣事。</w:t>
            </w:r>
          </w:p>
          <w:p w:rsidR="00B76E24" w:rsidRPr="006D2AE8" w:rsidRDefault="00B76E24" w:rsidP="00872450">
            <w:pPr>
              <w:numPr>
                <w:ilvl w:val="0"/>
                <w:numId w:val="6"/>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整理展示自己的成长记录袋，跟父母长辈或小伙伴分享自己成长的快乐。</w:t>
            </w:r>
          </w:p>
        </w:tc>
      </w:tr>
      <w:tr w:rsidR="00B76E24" w:rsidRPr="006D2AE8">
        <w:trPr>
          <w:trHeight w:val="2505"/>
          <w:jc w:val="center"/>
        </w:trPr>
        <w:tc>
          <w:tcPr>
            <w:tcW w:w="927" w:type="dxa"/>
            <w:vMerge w:val="restart"/>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坚</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强</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意</w:t>
            </w:r>
          </w:p>
          <w:p w:rsidR="00B76E24" w:rsidRPr="006D2AE8" w:rsidRDefault="00B76E24" w:rsidP="00E11FF1">
            <w:pPr>
              <w:adjustRightInd w:val="0"/>
              <w:snapToGrid w:val="0"/>
              <w:spacing w:line="42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志</w:t>
            </w:r>
          </w:p>
        </w:tc>
        <w:tc>
          <w:tcPr>
            <w:tcW w:w="4960" w:type="dxa"/>
            <w:gridSpan w:val="2"/>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2-8</w:t>
            </w:r>
            <w:r w:rsidRPr="006D2AE8">
              <w:rPr>
                <w:rFonts w:ascii="仿宋_GB2312" w:eastAsia="仿宋_GB2312" w:hAnsi="宋体" w:cs="仿宋_GB2312" w:hint="eastAsia"/>
                <w:sz w:val="24"/>
                <w:szCs w:val="24"/>
              </w:rPr>
              <w:t>学习与生活中遇到问题时愿意想办法解决。</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2-9</w:t>
            </w:r>
            <w:r w:rsidRPr="006D2AE8">
              <w:rPr>
                <w:rFonts w:ascii="仿宋_GB2312" w:eastAsia="仿宋_GB2312" w:hAnsi="宋体" w:cs="仿宋_GB2312" w:hint="eastAsia"/>
                <w:sz w:val="24"/>
                <w:szCs w:val="24"/>
              </w:rPr>
              <w:t>敢于尝试有一定难度的任务或活动。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4-1</w:t>
            </w:r>
            <w:r w:rsidRPr="006D2AE8">
              <w:rPr>
                <w:rFonts w:ascii="仿宋_GB2312" w:eastAsia="仿宋_GB2312" w:hAnsi="宋体" w:cs="仿宋_GB2312" w:hint="eastAsia"/>
                <w:sz w:val="24"/>
                <w:szCs w:val="24"/>
              </w:rPr>
              <w:t>喜欢提问和探寻问题的答案。</w:t>
            </w:r>
          </w:p>
        </w:tc>
        <w:tc>
          <w:tcPr>
            <w:tcW w:w="3293" w:type="dxa"/>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正确面对困难，遇到困难时，积极想办法解决。</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有应对挑战的信心和勇气。</w:t>
            </w:r>
          </w:p>
        </w:tc>
      </w:tr>
      <w:tr w:rsidR="00B76E24" w:rsidRPr="006D2AE8">
        <w:trPr>
          <w:trHeight w:val="2954"/>
          <w:jc w:val="center"/>
        </w:trPr>
        <w:tc>
          <w:tcPr>
            <w:tcW w:w="927" w:type="dxa"/>
            <w:vMerge/>
            <w:tcMar>
              <w:left w:w="28" w:type="dxa"/>
              <w:right w:w="28" w:type="dxa"/>
            </w:tcMar>
            <w:vAlign w:val="center"/>
          </w:tcPr>
          <w:p w:rsidR="00B76E24" w:rsidRPr="006D2AE8" w:rsidRDefault="00B76E24" w:rsidP="00E11FF1">
            <w:pPr>
              <w:spacing w:line="420" w:lineRule="exact"/>
              <w:jc w:val="center"/>
              <w:rPr>
                <w:rFonts w:ascii="仿宋_GB2312" w:eastAsia="仿宋_GB2312" w:hAnsi="宋体"/>
                <w:sz w:val="24"/>
                <w:szCs w:val="24"/>
              </w:rPr>
            </w:pPr>
          </w:p>
        </w:tc>
        <w:tc>
          <w:tcPr>
            <w:tcW w:w="8253" w:type="dxa"/>
            <w:gridSpan w:val="3"/>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开展“我向</w:t>
            </w:r>
            <w:r w:rsidRPr="006D2AE8">
              <w:rPr>
                <w:rFonts w:ascii="仿宋_GB2312" w:eastAsia="仿宋_GB2312" w:hAnsi="宋体" w:cs="仿宋_GB2312"/>
                <w:sz w:val="24"/>
                <w:szCs w:val="24"/>
              </w:rPr>
              <w:t>XX</w:t>
            </w:r>
            <w:r w:rsidRPr="006D2AE8">
              <w:rPr>
                <w:rFonts w:ascii="仿宋_GB2312" w:eastAsia="仿宋_GB2312" w:hAnsi="宋体" w:cs="仿宋_GB2312" w:hint="eastAsia"/>
                <w:sz w:val="24"/>
                <w:szCs w:val="24"/>
              </w:rPr>
              <w:t>学一技”活动。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开展“困难面前我能行”主题活动：搜集并整理自己或同伴战胜困难的小故事；选择一项有挑战的运动项目坚持学习、锻炼；全班交流活动过程中的感受、体会。</w:t>
            </w:r>
          </w:p>
        </w:tc>
      </w:tr>
      <w:tr w:rsidR="00B76E24" w:rsidRPr="006D2AE8">
        <w:trPr>
          <w:trHeight w:val="1625"/>
          <w:jc w:val="center"/>
        </w:trPr>
        <w:tc>
          <w:tcPr>
            <w:tcW w:w="927" w:type="dxa"/>
            <w:vMerge w:val="restart"/>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学</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会</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交</w:t>
            </w:r>
          </w:p>
          <w:p w:rsidR="00B76E24" w:rsidRPr="006D2AE8" w:rsidRDefault="00B76E24" w:rsidP="00E11FF1">
            <w:pPr>
              <w:adjustRightInd w:val="0"/>
              <w:snapToGrid w:val="0"/>
              <w:spacing w:line="42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往</w:t>
            </w:r>
          </w:p>
        </w:tc>
        <w:tc>
          <w:tcPr>
            <w:tcW w:w="4960" w:type="dxa"/>
            <w:gridSpan w:val="2"/>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2-1</w:t>
            </w:r>
            <w:r w:rsidRPr="006D2AE8">
              <w:rPr>
                <w:rFonts w:ascii="仿宋_GB2312" w:eastAsia="仿宋_GB2312" w:hAnsi="宋体" w:cs="仿宋_GB2312" w:hint="eastAsia"/>
                <w:sz w:val="24"/>
                <w:szCs w:val="24"/>
              </w:rPr>
              <w:t>喜欢和同学、老师交往，高兴地学，愉快地玩。</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2-7</w:t>
            </w:r>
            <w:r w:rsidRPr="006D2AE8">
              <w:rPr>
                <w:rFonts w:ascii="仿宋_GB2312" w:eastAsia="仿宋_GB2312" w:hAnsi="宋体" w:cs="仿宋_GB2312" w:hint="eastAsia"/>
                <w:sz w:val="24"/>
                <w:szCs w:val="24"/>
              </w:rPr>
              <w:t>学习欣赏自己和别人的优点与长处，并以此激励自己不断进步。</w:t>
            </w:r>
          </w:p>
        </w:tc>
        <w:tc>
          <w:tcPr>
            <w:tcW w:w="3293" w:type="dxa"/>
            <w:tcMar>
              <w:left w:w="28" w:type="dxa"/>
              <w:right w:w="28" w:type="dxa"/>
            </w:tcMar>
            <w:vAlign w:val="center"/>
          </w:tcPr>
          <w:p w:rsidR="00B76E24" w:rsidRPr="006D2AE8" w:rsidRDefault="00B76E24" w:rsidP="00872450">
            <w:pPr>
              <w:numPr>
                <w:ilvl w:val="0"/>
                <w:numId w:val="7"/>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喜欢学校生活，与老师同学关系融洽，能够愉快学习、玩耍。</w:t>
            </w:r>
          </w:p>
          <w:p w:rsidR="00B76E24" w:rsidRPr="006D2AE8" w:rsidRDefault="00B76E24" w:rsidP="00872450">
            <w:pPr>
              <w:numPr>
                <w:ilvl w:val="0"/>
                <w:numId w:val="7"/>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主动发现并乐于学习别人的优点。</w:t>
            </w:r>
          </w:p>
        </w:tc>
      </w:tr>
      <w:tr w:rsidR="00B76E24" w:rsidRPr="006D2AE8">
        <w:trPr>
          <w:trHeight w:val="607"/>
          <w:jc w:val="center"/>
        </w:trPr>
        <w:tc>
          <w:tcPr>
            <w:tcW w:w="927" w:type="dxa"/>
            <w:vMerge/>
            <w:tcMar>
              <w:left w:w="28" w:type="dxa"/>
              <w:right w:w="28" w:type="dxa"/>
            </w:tcMar>
            <w:vAlign w:val="center"/>
          </w:tcPr>
          <w:p w:rsidR="00B76E24" w:rsidRPr="006D2AE8" w:rsidRDefault="00B76E24" w:rsidP="00E11FF1">
            <w:pPr>
              <w:spacing w:line="420" w:lineRule="exact"/>
              <w:jc w:val="center"/>
              <w:rPr>
                <w:rFonts w:ascii="仿宋_GB2312" w:eastAsia="仿宋_GB2312" w:hAnsi="宋体"/>
                <w:sz w:val="24"/>
                <w:szCs w:val="24"/>
              </w:rPr>
            </w:pPr>
          </w:p>
        </w:tc>
        <w:tc>
          <w:tcPr>
            <w:tcW w:w="8253" w:type="dxa"/>
            <w:gridSpan w:val="3"/>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开展“手拉手，好朋友”活动，在活动中体验到有朋友的快乐。</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跟父母长辈讲讲自己在学校里发生的快乐的事情，可以是跟老师和同学一起学习、一起游戏、一起讨论问题等方面的趣事。</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开展“找镜子、照镜子”活动，师生之间、同学之间、同桌之间相互找长处和优点，能够看到别人的长处和优点，找到身边学习的榜样。</w:t>
            </w:r>
          </w:p>
        </w:tc>
      </w:tr>
      <w:tr w:rsidR="00B76E24" w:rsidRPr="006D2AE8">
        <w:trPr>
          <w:trHeight w:val="2113"/>
          <w:jc w:val="center"/>
        </w:trPr>
        <w:tc>
          <w:tcPr>
            <w:tcW w:w="927" w:type="dxa"/>
            <w:vMerge w:val="restart"/>
            <w:tcMar>
              <w:left w:w="28" w:type="dxa"/>
              <w:right w:w="28" w:type="dxa"/>
            </w:tcMar>
            <w:vAlign w:val="center"/>
          </w:tcPr>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竞</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争</w:t>
            </w:r>
          </w:p>
          <w:p w:rsidR="00B76E24" w:rsidRPr="006D2AE8" w:rsidRDefault="00B76E24" w:rsidP="00E11FF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合</w:t>
            </w:r>
          </w:p>
          <w:p w:rsidR="00B76E24" w:rsidRPr="006D2AE8" w:rsidRDefault="00B76E24" w:rsidP="00E11FF1">
            <w:pPr>
              <w:adjustRightInd w:val="0"/>
              <w:snapToGrid w:val="0"/>
              <w:spacing w:line="420" w:lineRule="exact"/>
              <w:jc w:val="center"/>
              <w:rPr>
                <w:rFonts w:ascii="仿宋_GB2312" w:eastAsia="仿宋_GB2312" w:hAnsi="宋体"/>
                <w:sz w:val="24"/>
                <w:szCs w:val="24"/>
              </w:rPr>
            </w:pPr>
            <w:r w:rsidRPr="006D2AE8">
              <w:rPr>
                <w:rFonts w:ascii="仿宋_GB2312" w:eastAsia="仿宋_GB2312" w:hAnsi="宋体" w:cs="仿宋_GB2312" w:hint="eastAsia"/>
                <w:b/>
                <w:bCs/>
                <w:sz w:val="24"/>
                <w:szCs w:val="24"/>
              </w:rPr>
              <w:t>作</w:t>
            </w:r>
          </w:p>
        </w:tc>
        <w:tc>
          <w:tcPr>
            <w:tcW w:w="4960" w:type="dxa"/>
            <w:gridSpan w:val="2"/>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 xml:space="preserve">4-6 </w:t>
            </w:r>
            <w:r w:rsidRPr="006D2AE8">
              <w:rPr>
                <w:rFonts w:ascii="仿宋_GB2312" w:eastAsia="仿宋_GB2312" w:hAnsi="宋体" w:cs="仿宋_GB2312" w:hint="eastAsia"/>
                <w:sz w:val="24"/>
                <w:szCs w:val="24"/>
              </w:rPr>
              <w:t>学习用观察、比较、调查等方法进行简单的生活和社会探究活动。</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 xml:space="preserve">4-7 </w:t>
            </w:r>
            <w:r w:rsidRPr="006D2AE8">
              <w:rPr>
                <w:rFonts w:ascii="仿宋_GB2312" w:eastAsia="仿宋_GB2312" w:hAnsi="宋体" w:cs="仿宋_GB2312" w:hint="eastAsia"/>
                <w:sz w:val="24"/>
                <w:szCs w:val="24"/>
              </w:rPr>
              <w:t>能与同伴交流、分享、反思探究的过程或成果。</w:t>
            </w:r>
          </w:p>
        </w:tc>
        <w:tc>
          <w:tcPr>
            <w:tcW w:w="3293" w:type="dxa"/>
            <w:tcMar>
              <w:left w:w="28" w:type="dxa"/>
              <w:right w:w="28" w:type="dxa"/>
            </w:tcMar>
            <w:vAlign w:val="center"/>
          </w:tcPr>
          <w:p w:rsidR="00B76E24" w:rsidRPr="006D2AE8" w:rsidRDefault="00B76E24" w:rsidP="00E11FF1">
            <w:pPr>
              <w:numPr>
                <w:ilvl w:val="0"/>
                <w:numId w:val="8"/>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学会观察、比较、调查等学习方法，并尝试在学习和生活中运用。</w:t>
            </w:r>
          </w:p>
          <w:p w:rsidR="00B76E24" w:rsidRPr="006D2AE8" w:rsidRDefault="00B76E24" w:rsidP="00E11FF1">
            <w:pPr>
              <w:numPr>
                <w:ilvl w:val="0"/>
                <w:numId w:val="8"/>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乐于与同伴交流探究的过程和方法，分享成果和快乐，并能够相互发现不足，共同提高。</w:t>
            </w:r>
          </w:p>
        </w:tc>
      </w:tr>
      <w:tr w:rsidR="00B76E24" w:rsidRPr="006D2AE8">
        <w:trPr>
          <w:trHeight w:val="3665"/>
          <w:jc w:val="center"/>
        </w:trPr>
        <w:tc>
          <w:tcPr>
            <w:tcW w:w="927" w:type="dxa"/>
            <w:vMerge/>
            <w:tcMar>
              <w:left w:w="28" w:type="dxa"/>
              <w:right w:w="28" w:type="dxa"/>
            </w:tcMar>
            <w:vAlign w:val="center"/>
          </w:tcPr>
          <w:p w:rsidR="00B76E24" w:rsidRPr="006D2AE8" w:rsidRDefault="00B76E24" w:rsidP="00E11FF1">
            <w:pPr>
              <w:spacing w:line="420" w:lineRule="exact"/>
              <w:rPr>
                <w:rFonts w:ascii="仿宋_GB2312" w:eastAsia="仿宋_GB2312" w:hAnsi="宋体"/>
                <w:sz w:val="24"/>
                <w:szCs w:val="24"/>
              </w:rPr>
            </w:pPr>
          </w:p>
        </w:tc>
        <w:tc>
          <w:tcPr>
            <w:tcW w:w="8253" w:type="dxa"/>
            <w:gridSpan w:val="3"/>
            <w:tcMar>
              <w:left w:w="28" w:type="dxa"/>
              <w:right w:w="28" w:type="dxa"/>
            </w:tcMar>
            <w:vAlign w:val="center"/>
          </w:tcPr>
          <w:p w:rsidR="00B76E24" w:rsidRPr="006D2AE8" w:rsidRDefault="00B76E24" w:rsidP="00E11FF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调查了解爷爷、爸爸、我的童年生活中，玩具、游戏、书籍、学习用品等分别有哪些，通过比较发现不同，产生自己的思考和见解，并与同学交流、分享自己的探究成果，在交流分享中深化认识。</w:t>
            </w:r>
          </w:p>
          <w:p w:rsidR="00B76E24" w:rsidRPr="006D2AE8" w:rsidRDefault="00B76E24" w:rsidP="00E11FF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以小组或者小队的形式组织活动，在活动中形成组内互助、组间互助的合作意识，引导学生在组内不同角色里，培养竞争意识和合作能力。</w:t>
            </w:r>
          </w:p>
        </w:tc>
      </w:tr>
    </w:tbl>
    <w:p w:rsidR="00B76E24" w:rsidRPr="00354889" w:rsidRDefault="00B76E24" w:rsidP="00E11FF1">
      <w:pPr>
        <w:pStyle w:val="3"/>
        <w:ind w:firstLine="640"/>
        <w:rPr>
          <w:rFonts w:cs="Times New Roman"/>
        </w:rPr>
      </w:pPr>
      <w:r w:rsidRPr="00354889">
        <w:rPr>
          <w:rFonts w:hint="eastAsia"/>
        </w:rPr>
        <w:lastRenderedPageBreak/>
        <w:t>三、法治观念教育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4615"/>
        <w:gridCol w:w="3331"/>
      </w:tblGrid>
      <w:tr w:rsidR="00AD6321" w:rsidRPr="006D2AE8">
        <w:trPr>
          <w:trHeight w:val="689"/>
          <w:jc w:val="center"/>
        </w:trPr>
        <w:tc>
          <w:tcPr>
            <w:tcW w:w="5722" w:type="dxa"/>
            <w:gridSpan w:val="2"/>
            <w:vAlign w:val="center"/>
          </w:tcPr>
          <w:p w:rsidR="00AD6321" w:rsidRPr="006D2AE8" w:rsidRDefault="00AD6321"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458" w:type="dxa"/>
            <w:vAlign w:val="center"/>
          </w:tcPr>
          <w:p w:rsidR="00AD6321" w:rsidRPr="006D2AE8" w:rsidRDefault="00AD6321"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1454"/>
          <w:jc w:val="center"/>
        </w:trPr>
        <w:tc>
          <w:tcPr>
            <w:tcW w:w="927" w:type="dxa"/>
            <w:vMerge w:val="restart"/>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遵</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守</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规</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则</w:t>
            </w:r>
          </w:p>
        </w:tc>
        <w:tc>
          <w:tcPr>
            <w:tcW w:w="4795" w:type="dxa"/>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1-8</w:t>
            </w:r>
            <w:r w:rsidRPr="006D2AE8">
              <w:rPr>
                <w:rFonts w:ascii="仿宋_GB2312" w:eastAsia="仿宋_GB2312" w:hAnsi="宋体" w:cs="仿宋_GB2312" w:hint="eastAsia"/>
                <w:sz w:val="24"/>
                <w:szCs w:val="24"/>
              </w:rPr>
              <w:t>使用玩具、设备进行活动时，遵守规则，注意安全。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1-9</w:t>
            </w:r>
            <w:r w:rsidRPr="006D2AE8">
              <w:rPr>
                <w:rFonts w:ascii="仿宋_GB2312" w:eastAsia="仿宋_GB2312" w:hAnsi="宋体" w:cs="仿宋_GB2312" w:hint="eastAsia"/>
                <w:sz w:val="24"/>
                <w:szCs w:val="24"/>
              </w:rPr>
              <w:t>认识常见的交通标志和安全标志，遵守交通规则，不到危险的地方去玩，避免意外伤害。</w:t>
            </w:r>
          </w:p>
        </w:tc>
        <w:tc>
          <w:tcPr>
            <w:tcW w:w="3458" w:type="dxa"/>
            <w:vAlign w:val="center"/>
          </w:tcPr>
          <w:p w:rsidR="00B76E24" w:rsidRPr="006D2AE8" w:rsidRDefault="00B76E24" w:rsidP="00AD6321">
            <w:pPr>
              <w:numPr>
                <w:ilvl w:val="0"/>
                <w:numId w:val="9"/>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知道规则的重要性，主动遵守游戏、活动中的各种规则，不捣乱，讲谦让。</w:t>
            </w:r>
          </w:p>
          <w:p w:rsidR="00B76E24" w:rsidRPr="006D2AE8" w:rsidRDefault="00B76E24" w:rsidP="00AD6321">
            <w:pPr>
              <w:numPr>
                <w:ilvl w:val="0"/>
                <w:numId w:val="9"/>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自觉遵守交通规则。</w:t>
            </w:r>
          </w:p>
          <w:p w:rsidR="00B76E24" w:rsidRPr="006D2AE8" w:rsidRDefault="00B76E24" w:rsidP="00AD6321">
            <w:pPr>
              <w:numPr>
                <w:ilvl w:val="0"/>
                <w:numId w:val="9"/>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不到危险的地方去玩，发现同伴到危险地方时要制止。</w:t>
            </w:r>
          </w:p>
        </w:tc>
      </w:tr>
      <w:tr w:rsidR="00B76E24" w:rsidRPr="006D2AE8">
        <w:trPr>
          <w:trHeight w:val="2883"/>
          <w:jc w:val="center"/>
        </w:trPr>
        <w:tc>
          <w:tcPr>
            <w:tcW w:w="927" w:type="dxa"/>
            <w:vMerge/>
            <w:vAlign w:val="center"/>
          </w:tcPr>
          <w:p w:rsidR="00B76E24" w:rsidRPr="006D2AE8" w:rsidRDefault="00B76E24" w:rsidP="00AD6321">
            <w:pPr>
              <w:spacing w:line="420" w:lineRule="exact"/>
              <w:rPr>
                <w:rFonts w:ascii="仿宋_GB2312" w:eastAsia="仿宋_GB2312" w:hAnsi="宋体"/>
                <w:sz w:val="24"/>
                <w:szCs w:val="24"/>
              </w:rPr>
            </w:pPr>
          </w:p>
        </w:tc>
        <w:tc>
          <w:tcPr>
            <w:tcW w:w="8253" w:type="dxa"/>
            <w:gridSpan w:val="2"/>
            <w:vAlign w:val="center"/>
          </w:tcPr>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玩一玩“击鼓传花”“接力传球”等游戏，体验规则的重要性。</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开展“遵守规则、珍爱生命”主题活动：尝试制作常见的交通、安全标志，了解这些标志的含义；举办“交通、安全知识知多少”竞赛；“要到马路正对面的琴行，路上人少、也没车，人行横道在远处，到底该怎么办”为主要内容的小品表演；把收获的安全知识利用主题绘画展形式进行宣传。</w:t>
            </w:r>
          </w:p>
        </w:tc>
      </w:tr>
    </w:tbl>
    <w:p w:rsidR="00B76E24" w:rsidRPr="00354889" w:rsidRDefault="00B76E24" w:rsidP="00AD6321">
      <w:pPr>
        <w:pStyle w:val="3"/>
        <w:ind w:firstLine="640"/>
        <w:rPr>
          <w:rFonts w:cs="Times New Roman"/>
        </w:rPr>
      </w:pPr>
      <w:r w:rsidRPr="00354889">
        <w:rPr>
          <w:rFonts w:hint="eastAsia"/>
        </w:rPr>
        <w:t>四、文化自信教育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5141"/>
        <w:gridCol w:w="3017"/>
      </w:tblGrid>
      <w:tr w:rsidR="00B76E24" w:rsidRPr="006D2AE8">
        <w:trPr>
          <w:trHeight w:val="618"/>
          <w:jc w:val="center"/>
        </w:trPr>
        <w:tc>
          <w:tcPr>
            <w:tcW w:w="5828" w:type="dxa"/>
            <w:gridSpan w:val="2"/>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017" w:type="dxa"/>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1239"/>
          <w:jc w:val="center"/>
        </w:trPr>
        <w:tc>
          <w:tcPr>
            <w:tcW w:w="687" w:type="dxa"/>
            <w:vMerge w:val="restart"/>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继</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承</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优</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秀</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传</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统</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文</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化</w:t>
            </w:r>
          </w:p>
        </w:tc>
        <w:tc>
          <w:tcPr>
            <w:tcW w:w="5141" w:type="dxa"/>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知道我国重要的传统节日。初步了解传统节日习俗，乐于参加一些传统文化活动。</w:t>
            </w:r>
          </w:p>
        </w:tc>
        <w:tc>
          <w:tcPr>
            <w:tcW w:w="3017" w:type="dxa"/>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乐于参加相关的传统习俗活动。</w:t>
            </w:r>
          </w:p>
        </w:tc>
      </w:tr>
      <w:tr w:rsidR="00B76E24" w:rsidRPr="006D2AE8">
        <w:trPr>
          <w:trHeight w:val="3469"/>
          <w:jc w:val="center"/>
        </w:trPr>
        <w:tc>
          <w:tcPr>
            <w:tcW w:w="687" w:type="dxa"/>
            <w:vMerge/>
            <w:vAlign w:val="center"/>
          </w:tcPr>
          <w:p w:rsidR="00B76E24" w:rsidRPr="006D2AE8" w:rsidRDefault="00B76E24" w:rsidP="00AD6321">
            <w:pPr>
              <w:spacing w:line="420" w:lineRule="exact"/>
              <w:rPr>
                <w:rFonts w:ascii="仿宋_GB2312" w:eastAsia="仿宋_GB2312" w:hAnsi="宋体"/>
                <w:b/>
                <w:bCs/>
                <w:sz w:val="24"/>
                <w:szCs w:val="24"/>
              </w:rPr>
            </w:pPr>
          </w:p>
        </w:tc>
        <w:tc>
          <w:tcPr>
            <w:tcW w:w="8158" w:type="dxa"/>
            <w:gridSpan w:val="2"/>
            <w:vAlign w:val="center"/>
          </w:tcPr>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在家长的带领下，参观当地民俗文化馆、博物馆，了解当地民俗及文化传统。</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pacing w:val="-4"/>
                <w:sz w:val="24"/>
                <w:szCs w:val="24"/>
              </w:rPr>
              <w:t>开展“走进传统节日”的主题活动：古诗词、儿歌、童谣诵读，或搜春联、赏春联、对春联；参加当地的节日习俗文化活动，体验贴春联、赏花灯、包粽子、做月饼等，并与同伴交流活动的收获。</w:t>
            </w:r>
          </w:p>
        </w:tc>
      </w:tr>
    </w:tbl>
    <w:p w:rsidR="00B76E24" w:rsidRPr="00354889" w:rsidRDefault="00B76E24" w:rsidP="00AD6321">
      <w:pPr>
        <w:pStyle w:val="3"/>
        <w:ind w:firstLine="640"/>
        <w:rPr>
          <w:rFonts w:cs="Times New Roman"/>
        </w:rPr>
      </w:pPr>
      <w:r w:rsidRPr="00354889">
        <w:rPr>
          <w:rFonts w:hint="eastAsia"/>
        </w:rPr>
        <w:lastRenderedPageBreak/>
        <w:t>五、社会和谐教育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113"/>
        <w:gridCol w:w="3017"/>
      </w:tblGrid>
      <w:tr w:rsidR="00B76E24" w:rsidRPr="006D2AE8">
        <w:trPr>
          <w:trHeight w:val="892"/>
          <w:jc w:val="center"/>
        </w:trPr>
        <w:tc>
          <w:tcPr>
            <w:tcW w:w="5828" w:type="dxa"/>
            <w:gridSpan w:val="2"/>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017" w:type="dxa"/>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2912"/>
          <w:jc w:val="center"/>
        </w:trPr>
        <w:tc>
          <w:tcPr>
            <w:tcW w:w="715" w:type="dxa"/>
            <w:vMerge w:val="restart"/>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与</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然</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和</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谐</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相</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处</w:t>
            </w:r>
          </w:p>
        </w:tc>
        <w:tc>
          <w:tcPr>
            <w:tcW w:w="5113" w:type="dxa"/>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2-2</w:t>
            </w:r>
            <w:r w:rsidRPr="006D2AE8">
              <w:rPr>
                <w:rFonts w:ascii="仿宋_GB2312" w:eastAsia="仿宋_GB2312" w:hAnsi="宋体" w:cs="仿宋_GB2312" w:hint="eastAsia"/>
                <w:sz w:val="24"/>
                <w:szCs w:val="24"/>
              </w:rPr>
              <w:t>亲近自然，喜欢在大自然中活动，感受自然的美。</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 xml:space="preserve">3-8 </w:t>
            </w:r>
            <w:r w:rsidRPr="006D2AE8">
              <w:rPr>
                <w:rFonts w:ascii="仿宋_GB2312" w:eastAsia="仿宋_GB2312" w:hAnsi="宋体" w:cs="仿宋_GB2312" w:hint="eastAsia"/>
                <w:sz w:val="24"/>
                <w:szCs w:val="24"/>
              </w:rPr>
              <w:t>爱护动植物，节约资源，为保护环境做力所能及的事。</w:t>
            </w:r>
          </w:p>
        </w:tc>
        <w:tc>
          <w:tcPr>
            <w:tcW w:w="3017" w:type="dxa"/>
            <w:vAlign w:val="center"/>
          </w:tcPr>
          <w:p w:rsidR="00B76E24" w:rsidRPr="006D2AE8" w:rsidRDefault="00B76E24" w:rsidP="00AD6321">
            <w:pPr>
              <w:numPr>
                <w:ilvl w:val="0"/>
                <w:numId w:val="10"/>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喜欢自然景色，积极参加户外活动。</w:t>
            </w:r>
          </w:p>
          <w:p w:rsidR="00B76E24" w:rsidRPr="006D2AE8" w:rsidRDefault="00B76E24" w:rsidP="00AD6321">
            <w:pPr>
              <w:numPr>
                <w:ilvl w:val="0"/>
                <w:numId w:val="10"/>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有环保意识，节约水电，尽量少用塑料袋、卫生筷等一次性物品。爱护花草树木，不伤害小动物。</w:t>
            </w:r>
          </w:p>
        </w:tc>
      </w:tr>
      <w:tr w:rsidR="00B76E24" w:rsidRPr="006D2AE8">
        <w:trPr>
          <w:trHeight w:val="3274"/>
          <w:jc w:val="center"/>
        </w:trPr>
        <w:tc>
          <w:tcPr>
            <w:tcW w:w="715" w:type="dxa"/>
            <w:vMerge/>
            <w:vAlign w:val="center"/>
          </w:tcPr>
          <w:p w:rsidR="00B76E24" w:rsidRPr="006D2AE8" w:rsidRDefault="00B76E24" w:rsidP="00AD6321">
            <w:pPr>
              <w:spacing w:line="420" w:lineRule="exact"/>
              <w:rPr>
                <w:rFonts w:ascii="仿宋_GB2312" w:eastAsia="仿宋_GB2312" w:hAnsi="宋体"/>
                <w:b/>
                <w:bCs/>
                <w:sz w:val="24"/>
                <w:szCs w:val="24"/>
              </w:rPr>
            </w:pPr>
          </w:p>
        </w:tc>
        <w:tc>
          <w:tcPr>
            <w:tcW w:w="8130" w:type="dxa"/>
            <w:gridSpan w:val="2"/>
            <w:vAlign w:val="center"/>
          </w:tcPr>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与少先队活动密切配合，开展“争做环保小卫士”活动。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开展“和动植物交朋友”主题活动：收集整理“爱护动植物”的人物</w:t>
            </w:r>
            <w:r w:rsidR="00324496">
              <w:rPr>
                <w:rFonts w:ascii="仿宋_GB2312" w:eastAsia="仿宋_GB2312" w:hAnsi="宋体" w:cs="仿宋_GB2312" w:hint="eastAsia"/>
                <w:sz w:val="24"/>
                <w:szCs w:val="24"/>
              </w:rPr>
              <w:t>事迹、故事、歌曲，学习先进人物的做法；从“小草青青，脚步轻轻”“我给小树穿冬衣”“给花草树木做名片”“我和小树比身高”</w:t>
            </w:r>
            <w:r w:rsidRPr="006D2AE8">
              <w:rPr>
                <w:rFonts w:ascii="仿宋_GB2312" w:eastAsia="仿宋_GB2312" w:hAnsi="宋体" w:cs="仿宋_GB2312" w:hint="eastAsia"/>
                <w:sz w:val="24"/>
                <w:szCs w:val="24"/>
              </w:rPr>
              <w:t>“认养一棵树（花）”中选择一项自己最感兴趣的活动，与同伴一起制定计划，并按照计划认真执行；一个月后，班级评选出“动植物最喜欢的朋友”。</w:t>
            </w:r>
          </w:p>
        </w:tc>
      </w:tr>
    </w:tbl>
    <w:p w:rsidR="00B76E24" w:rsidRPr="00354889" w:rsidRDefault="00B76E24" w:rsidP="00AD6321">
      <w:pPr>
        <w:pStyle w:val="3"/>
        <w:ind w:firstLine="640"/>
        <w:rPr>
          <w:rFonts w:cs="Times New Roman"/>
        </w:rPr>
      </w:pPr>
      <w:r w:rsidRPr="00354889">
        <w:rPr>
          <w:rFonts w:hint="eastAsia"/>
        </w:rPr>
        <w:t>六、人生价值教育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095"/>
        <w:gridCol w:w="18"/>
        <w:gridCol w:w="3017"/>
      </w:tblGrid>
      <w:tr w:rsidR="00B76E24" w:rsidRPr="006D2AE8">
        <w:trPr>
          <w:trHeight w:val="702"/>
          <w:tblHeader/>
          <w:jc w:val="center"/>
        </w:trPr>
        <w:tc>
          <w:tcPr>
            <w:tcW w:w="5810" w:type="dxa"/>
            <w:gridSpan w:val="2"/>
            <w:tcMar>
              <w:left w:w="57" w:type="dxa"/>
              <w:right w:w="57" w:type="dxa"/>
            </w:tcMar>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035" w:type="dxa"/>
            <w:gridSpan w:val="2"/>
            <w:tcMar>
              <w:left w:w="57" w:type="dxa"/>
              <w:right w:w="57" w:type="dxa"/>
            </w:tcMar>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3721"/>
          <w:jc w:val="center"/>
        </w:trPr>
        <w:tc>
          <w:tcPr>
            <w:tcW w:w="715" w:type="dxa"/>
            <w:tcMar>
              <w:left w:w="57" w:type="dxa"/>
              <w:right w:w="57" w:type="dxa"/>
            </w:tcMar>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我</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是</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社</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会</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一</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员</w:t>
            </w:r>
          </w:p>
        </w:tc>
        <w:tc>
          <w:tcPr>
            <w:tcW w:w="5095" w:type="dxa"/>
            <w:tcMar>
              <w:left w:w="57" w:type="dxa"/>
              <w:right w:w="57" w:type="dxa"/>
            </w:tcMar>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1-4</w:t>
            </w:r>
            <w:r w:rsidRPr="006D2AE8">
              <w:rPr>
                <w:rFonts w:ascii="仿宋_GB2312" w:eastAsia="仿宋_GB2312" w:hAnsi="宋体" w:cs="仿宋_GB2312" w:hint="eastAsia"/>
                <w:sz w:val="24"/>
                <w:szCs w:val="24"/>
              </w:rPr>
              <w:t>爱护家庭和公共环境卫生。</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3-1</w:t>
            </w:r>
            <w:r w:rsidRPr="006D2AE8">
              <w:rPr>
                <w:rFonts w:ascii="仿宋_GB2312" w:eastAsia="仿宋_GB2312" w:hAnsi="宋体" w:cs="仿宋_GB2312" w:hint="eastAsia"/>
                <w:sz w:val="24"/>
                <w:szCs w:val="24"/>
              </w:rPr>
              <w:t>做事认真负责，有始有终，不拖拉。</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3-4</w:t>
            </w:r>
            <w:r w:rsidRPr="006D2AE8">
              <w:rPr>
                <w:rFonts w:ascii="仿宋_GB2312" w:eastAsia="仿宋_GB2312" w:hAnsi="宋体" w:cs="仿宋_GB2312" w:hint="eastAsia"/>
                <w:sz w:val="24"/>
                <w:szCs w:val="24"/>
              </w:rPr>
              <w:t>认真完成自己承担的任务。</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3-9</w:t>
            </w:r>
            <w:r w:rsidR="00B76E24" w:rsidRPr="006D2AE8">
              <w:rPr>
                <w:rFonts w:ascii="仿宋_GB2312" w:eastAsia="仿宋_GB2312" w:hAnsi="宋体" w:cs="仿宋_GB2312" w:hint="eastAsia"/>
                <w:sz w:val="24"/>
                <w:szCs w:val="24"/>
              </w:rPr>
              <w:t>喜欢集体生活，爱护班级荣誉。</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4-5</w:t>
            </w:r>
            <w:r w:rsidR="00B76E24" w:rsidRPr="006D2AE8">
              <w:rPr>
                <w:rFonts w:ascii="仿宋_GB2312" w:eastAsia="仿宋_GB2312" w:hAnsi="宋体" w:cs="仿宋_GB2312" w:hint="eastAsia"/>
                <w:sz w:val="24"/>
                <w:szCs w:val="24"/>
              </w:rPr>
              <w:t>能积极地出主意、想办法来扩展游戏或推进活动。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 xml:space="preserve">4-8 </w:t>
            </w:r>
            <w:r w:rsidRPr="006D2AE8">
              <w:rPr>
                <w:rFonts w:ascii="仿宋_GB2312" w:eastAsia="仿宋_GB2312" w:hAnsi="宋体" w:cs="仿宋_GB2312" w:hint="eastAsia"/>
                <w:sz w:val="24"/>
                <w:szCs w:val="24"/>
              </w:rPr>
              <w:t>能对问题提出自己的想法与看法。</w:t>
            </w:r>
          </w:p>
        </w:tc>
        <w:tc>
          <w:tcPr>
            <w:tcW w:w="3035" w:type="dxa"/>
            <w:gridSpan w:val="2"/>
            <w:tcMar>
              <w:left w:w="57" w:type="dxa"/>
              <w:right w:w="57" w:type="dxa"/>
            </w:tcMar>
            <w:vAlign w:val="center"/>
          </w:tcPr>
          <w:p w:rsidR="00B76E24" w:rsidRPr="006D2AE8" w:rsidRDefault="00B76E24" w:rsidP="00AD6321">
            <w:pPr>
              <w:numPr>
                <w:ilvl w:val="0"/>
                <w:numId w:val="11"/>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能够按时、认真地完成自己该做的事情。</w:t>
            </w:r>
          </w:p>
          <w:p w:rsidR="00B76E24" w:rsidRPr="006D2AE8" w:rsidRDefault="00B76E24" w:rsidP="00AD6321">
            <w:pPr>
              <w:numPr>
                <w:ilvl w:val="0"/>
                <w:numId w:val="11"/>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热爱班集体，积极参加班级组织的各项活动。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在活动中积极主动地提出自己的想法和看法。</w:t>
            </w:r>
          </w:p>
        </w:tc>
      </w:tr>
      <w:tr w:rsidR="00B76E24" w:rsidRPr="006D2AE8">
        <w:trPr>
          <w:trHeight w:val="2324"/>
          <w:jc w:val="center"/>
        </w:trPr>
        <w:tc>
          <w:tcPr>
            <w:tcW w:w="715" w:type="dxa"/>
            <w:tcMar>
              <w:left w:w="57" w:type="dxa"/>
              <w:right w:w="57" w:type="dxa"/>
            </w:tcMar>
            <w:vAlign w:val="center"/>
          </w:tcPr>
          <w:p w:rsidR="00A91257" w:rsidRPr="006D2AE8" w:rsidRDefault="00A91257" w:rsidP="006D2AE8">
            <w:pPr>
              <w:adjustRightInd w:val="0"/>
              <w:snapToGrid w:val="0"/>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我</w:t>
            </w:r>
          </w:p>
          <w:p w:rsidR="00A91257" w:rsidRPr="006D2AE8" w:rsidRDefault="00A91257" w:rsidP="006D2AE8">
            <w:pPr>
              <w:adjustRightInd w:val="0"/>
              <w:snapToGrid w:val="0"/>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是</w:t>
            </w:r>
          </w:p>
          <w:p w:rsidR="00A91257" w:rsidRPr="006D2AE8" w:rsidRDefault="00A91257" w:rsidP="006D2AE8">
            <w:pPr>
              <w:adjustRightInd w:val="0"/>
              <w:snapToGrid w:val="0"/>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社</w:t>
            </w:r>
          </w:p>
          <w:p w:rsidR="00A91257" w:rsidRPr="006D2AE8" w:rsidRDefault="00A91257" w:rsidP="006D2AE8">
            <w:pPr>
              <w:adjustRightInd w:val="0"/>
              <w:snapToGrid w:val="0"/>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会</w:t>
            </w:r>
          </w:p>
          <w:p w:rsidR="00A91257" w:rsidRPr="006D2AE8" w:rsidRDefault="00A91257" w:rsidP="006D2AE8">
            <w:pPr>
              <w:adjustRightInd w:val="0"/>
              <w:snapToGrid w:val="0"/>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一</w:t>
            </w:r>
          </w:p>
          <w:p w:rsidR="00B76E24" w:rsidRPr="006D2AE8" w:rsidRDefault="00A91257" w:rsidP="006D2AE8">
            <w:pPr>
              <w:spacing w:line="38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员</w:t>
            </w:r>
          </w:p>
        </w:tc>
        <w:tc>
          <w:tcPr>
            <w:tcW w:w="8130" w:type="dxa"/>
            <w:gridSpan w:val="3"/>
            <w:tcMar>
              <w:left w:w="57" w:type="dxa"/>
              <w:right w:w="57" w:type="dxa"/>
            </w:tcMar>
            <w:vAlign w:val="center"/>
          </w:tcPr>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开展“争做最负责任的值日生”活动，提高从小事做起，为自己承担的任务负责的意识。</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开展“我是集体小主人”演讲活动，深化“人人都应该维护集体荣誉、积极参加集体活动、人人为班级工作尽一份力”的意识。</w:t>
            </w:r>
          </w:p>
        </w:tc>
      </w:tr>
      <w:tr w:rsidR="00B76E24" w:rsidRPr="006D2AE8">
        <w:trPr>
          <w:trHeight w:val="1616"/>
          <w:jc w:val="center"/>
        </w:trPr>
        <w:tc>
          <w:tcPr>
            <w:tcW w:w="715" w:type="dxa"/>
            <w:vMerge w:val="restart"/>
            <w:tcMar>
              <w:left w:w="57" w:type="dxa"/>
              <w:right w:w="57" w:type="dxa"/>
            </w:tcMar>
            <w:vAlign w:val="center"/>
          </w:tcPr>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过</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有</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意</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义</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的</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生</w:t>
            </w:r>
          </w:p>
          <w:p w:rsidR="00B76E24" w:rsidRPr="006D2AE8" w:rsidRDefault="00B76E24" w:rsidP="00AD6321">
            <w:pPr>
              <w:adjustRightInd w:val="0"/>
              <w:snapToGrid w:val="0"/>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活</w:t>
            </w:r>
          </w:p>
        </w:tc>
        <w:tc>
          <w:tcPr>
            <w:tcW w:w="5113" w:type="dxa"/>
            <w:gridSpan w:val="2"/>
            <w:tcMar>
              <w:left w:w="57" w:type="dxa"/>
              <w:right w:w="57" w:type="dxa"/>
            </w:tcMar>
            <w:vAlign w:val="center"/>
          </w:tcPr>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1-3</w:t>
            </w:r>
            <w:r w:rsidRPr="006D2AE8">
              <w:rPr>
                <w:rFonts w:ascii="仿宋_GB2312" w:eastAsia="仿宋_GB2312" w:hAnsi="宋体" w:cs="仿宋_GB2312" w:hint="eastAsia"/>
                <w:sz w:val="24"/>
                <w:szCs w:val="24"/>
              </w:rPr>
              <w:t>生活中自己能做的事情自己做。</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4-2</w:t>
            </w:r>
            <w:r w:rsidR="00B76E24" w:rsidRPr="006D2AE8">
              <w:rPr>
                <w:rFonts w:ascii="仿宋_GB2312" w:eastAsia="仿宋_GB2312" w:hAnsi="宋体" w:cs="仿宋_GB2312" w:hint="eastAsia"/>
                <w:sz w:val="24"/>
                <w:szCs w:val="24"/>
              </w:rPr>
              <w:t>对周围环境充满兴趣，喜欢接触新鲜事物。</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4-3</w:t>
            </w:r>
            <w:r w:rsidR="00B76E24" w:rsidRPr="006D2AE8">
              <w:rPr>
                <w:rFonts w:ascii="仿宋_GB2312" w:eastAsia="仿宋_GB2312" w:hAnsi="宋体" w:cs="仿宋_GB2312" w:hint="eastAsia"/>
                <w:sz w:val="24"/>
                <w:szCs w:val="24"/>
              </w:rPr>
              <w:t>喜欢利用身边的材料自制小玩具、小礼物或布置环境等来丰富和美化生活。</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4-4</w:t>
            </w:r>
            <w:r w:rsidR="00B76E24" w:rsidRPr="006D2AE8">
              <w:rPr>
                <w:rFonts w:ascii="仿宋_GB2312" w:eastAsia="仿宋_GB2312" w:hAnsi="宋体" w:cs="仿宋_GB2312" w:hint="eastAsia"/>
                <w:sz w:val="24"/>
                <w:szCs w:val="24"/>
              </w:rPr>
              <w:t>能根据需要动手做简单的道具、小模型、小物品等来开展活动。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4-9</w:t>
            </w:r>
            <w:r w:rsidRPr="006D2AE8">
              <w:rPr>
                <w:rFonts w:ascii="仿宋_GB2312" w:eastAsia="仿宋_GB2312" w:hAnsi="宋体" w:cs="仿宋_GB2312" w:hint="eastAsia"/>
                <w:sz w:val="24"/>
                <w:szCs w:val="24"/>
              </w:rPr>
              <w:t>学习利用图书、电视、网络等多种方法收集需要的资料。</w:t>
            </w:r>
          </w:p>
          <w:p w:rsidR="00B76E24" w:rsidRPr="006D2AE8" w:rsidRDefault="00B879F2" w:rsidP="00AD6321">
            <w:pPr>
              <w:adjustRightInd w:val="0"/>
              <w:snapToGrid w:val="0"/>
              <w:spacing w:line="420" w:lineRule="exact"/>
              <w:rPr>
                <w:rFonts w:ascii="仿宋_GB2312" w:eastAsia="仿宋_GB2312" w:hAnsi="宋体"/>
                <w:sz w:val="24"/>
                <w:szCs w:val="24"/>
              </w:rPr>
            </w:pPr>
            <w:r>
              <w:rPr>
                <w:rFonts w:ascii="仿宋_GB2312" w:eastAsia="仿宋_GB2312" w:hAnsi="宋体" w:cs="仿宋_GB2312"/>
                <w:sz w:val="24"/>
                <w:szCs w:val="24"/>
              </w:rPr>
              <w:t>4-10</w:t>
            </w:r>
            <w:r w:rsidR="00B76E24" w:rsidRPr="006D2AE8">
              <w:rPr>
                <w:rFonts w:ascii="仿宋_GB2312" w:eastAsia="仿宋_GB2312" w:hAnsi="宋体" w:cs="仿宋_GB2312" w:hint="eastAsia"/>
                <w:sz w:val="24"/>
                <w:szCs w:val="24"/>
              </w:rPr>
              <w:t>在成人的帮助下，能总结、提升获得的经验或信息。</w:t>
            </w:r>
          </w:p>
        </w:tc>
        <w:tc>
          <w:tcPr>
            <w:tcW w:w="3017" w:type="dxa"/>
            <w:tcMar>
              <w:left w:w="57" w:type="dxa"/>
              <w:right w:w="57" w:type="dxa"/>
            </w:tcMar>
            <w:vAlign w:val="center"/>
          </w:tcPr>
          <w:p w:rsidR="00B76E24" w:rsidRPr="006D2AE8" w:rsidRDefault="00B76E24" w:rsidP="00AD6321">
            <w:pPr>
              <w:numPr>
                <w:ilvl w:val="0"/>
                <w:numId w:val="12"/>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自己能做的事情自己做。</w:t>
            </w:r>
          </w:p>
          <w:p w:rsidR="00B76E24" w:rsidRPr="006D2AE8" w:rsidRDefault="00B76E24" w:rsidP="00AD6321">
            <w:pPr>
              <w:numPr>
                <w:ilvl w:val="0"/>
                <w:numId w:val="12"/>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积极利用废旧物品制作玩具等小手工艺品。</w:t>
            </w:r>
          </w:p>
          <w:p w:rsidR="00B76E24" w:rsidRPr="006D2AE8" w:rsidRDefault="00B76E24" w:rsidP="00AD6321">
            <w:pPr>
              <w:numPr>
                <w:ilvl w:val="0"/>
                <w:numId w:val="12"/>
              </w:num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初步掌握一些收集资料的方法，并在学习中使用。</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hint="eastAsia"/>
                <w:sz w:val="24"/>
                <w:szCs w:val="24"/>
              </w:rPr>
              <w:t>在老师、家长的帮助下及时梳理和总结探究成果。</w:t>
            </w:r>
          </w:p>
        </w:tc>
      </w:tr>
      <w:tr w:rsidR="00B76E24" w:rsidRPr="006D2AE8">
        <w:trPr>
          <w:trHeight w:val="1337"/>
          <w:jc w:val="center"/>
        </w:trPr>
        <w:tc>
          <w:tcPr>
            <w:tcW w:w="715" w:type="dxa"/>
            <w:vMerge/>
            <w:tcMar>
              <w:left w:w="57" w:type="dxa"/>
              <w:right w:w="57" w:type="dxa"/>
            </w:tcMar>
            <w:vAlign w:val="center"/>
          </w:tcPr>
          <w:p w:rsidR="00B76E24" w:rsidRPr="006D2AE8" w:rsidRDefault="00B76E24" w:rsidP="00AD6321">
            <w:pPr>
              <w:spacing w:line="420" w:lineRule="exact"/>
              <w:rPr>
                <w:rFonts w:ascii="仿宋_GB2312" w:eastAsia="仿宋_GB2312" w:hAnsi="宋体"/>
                <w:sz w:val="24"/>
                <w:szCs w:val="24"/>
              </w:rPr>
            </w:pPr>
          </w:p>
        </w:tc>
        <w:tc>
          <w:tcPr>
            <w:tcW w:w="8130" w:type="dxa"/>
            <w:gridSpan w:val="3"/>
            <w:tcMar>
              <w:left w:w="57" w:type="dxa"/>
              <w:right w:w="57" w:type="dxa"/>
            </w:tcMar>
            <w:vAlign w:val="center"/>
          </w:tcPr>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开展“别说我小”活动，交流自己会做的事情，自己经常做的事情，培养“我能行”的自信，体验成长的快乐。</w:t>
            </w:r>
          </w:p>
          <w:p w:rsidR="00B76E24" w:rsidRPr="006D2AE8" w:rsidRDefault="00B76E24" w:rsidP="00AD6321">
            <w:pPr>
              <w:adjustRightInd w:val="0"/>
              <w:snapToGrid w:val="0"/>
              <w:spacing w:line="420" w:lineRule="exact"/>
              <w:rPr>
                <w:rFonts w:ascii="仿宋_GB2312" w:eastAsia="仿宋_GB2312" w:hAnsi="宋体"/>
                <w:b/>
                <w:bCs/>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开展“谁的老师多”交流活动，介绍自己从图书、电视、网络等多种媒体上学到的知识、能力、方法，体会学习渠道的多样化。</w:t>
            </w:r>
          </w:p>
          <w:p w:rsidR="00B76E24" w:rsidRPr="006D2AE8" w:rsidRDefault="00B76E24" w:rsidP="00AD6321">
            <w:pPr>
              <w:adjustRightInd w:val="0"/>
              <w:snapToGrid w:val="0"/>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开展“变废为宝，创意无限”比赛活动：利用废旧纸箱、纸壳、报纸，制作纸箱车、纸飞机等趣味体育器材；利用饮料瓶等塑料制品，制作花盆、花篮等小工艺品；全班进行展评。</w:t>
            </w:r>
          </w:p>
        </w:tc>
      </w:tr>
    </w:tbl>
    <w:p w:rsidR="00B76E24" w:rsidRPr="00354889" w:rsidRDefault="00B76E24" w:rsidP="00A91257">
      <w:pPr>
        <w:adjustRightInd w:val="0"/>
        <w:snapToGrid w:val="0"/>
        <w:spacing w:line="360" w:lineRule="exact"/>
        <w:ind w:firstLineChars="200" w:firstLine="480"/>
        <w:rPr>
          <w:rFonts w:ascii="仿宋_GB2312" w:eastAsia="仿宋_GB2312" w:hAnsi="黑体"/>
          <w:b/>
          <w:bCs/>
          <w:sz w:val="32"/>
          <w:szCs w:val="32"/>
        </w:rPr>
      </w:pPr>
      <w:r w:rsidRPr="00354889">
        <w:rPr>
          <w:rFonts w:ascii="仿宋_GB2312" w:eastAsia="仿宋_GB2312" w:hAnsi="华文楷体" w:cs="仿宋_GB2312" w:hint="eastAsia"/>
          <w:sz w:val="24"/>
          <w:szCs w:val="24"/>
        </w:rPr>
        <w:t>注：内容目标中带有数字编号如“</w:t>
      </w:r>
      <w:r w:rsidRPr="00354889">
        <w:rPr>
          <w:rFonts w:ascii="仿宋_GB2312" w:eastAsia="仿宋_GB2312" w:hAnsi="华文楷体" w:cs="仿宋_GB2312"/>
          <w:sz w:val="24"/>
          <w:szCs w:val="24"/>
        </w:rPr>
        <w:t>3-5</w:t>
      </w:r>
      <w:r w:rsidRPr="00354889">
        <w:rPr>
          <w:rFonts w:ascii="仿宋_GB2312" w:eastAsia="仿宋_GB2312" w:hAnsi="华文楷体" w:cs="仿宋_GB2312" w:hint="eastAsia"/>
          <w:sz w:val="24"/>
          <w:szCs w:val="24"/>
        </w:rPr>
        <w:t>、</w:t>
      </w:r>
      <w:r w:rsidRPr="00354889">
        <w:rPr>
          <w:rFonts w:ascii="仿宋_GB2312" w:eastAsia="仿宋_GB2312" w:hAnsi="华文楷体" w:cs="仿宋_GB2312"/>
          <w:sz w:val="24"/>
          <w:szCs w:val="24"/>
        </w:rPr>
        <w:t>1-2</w:t>
      </w:r>
      <w:r w:rsidRPr="00354889">
        <w:rPr>
          <w:rFonts w:ascii="仿宋_GB2312" w:eastAsia="仿宋_GB2312" w:hAnsi="华文楷体" w:cs="仿宋_GB2312" w:hint="eastAsia"/>
          <w:sz w:val="24"/>
          <w:szCs w:val="24"/>
        </w:rPr>
        <w:t>”的内容，取自《品德与生活课程标准（</w:t>
      </w:r>
      <w:r w:rsidRPr="00354889">
        <w:rPr>
          <w:rFonts w:ascii="仿宋_GB2312" w:eastAsia="仿宋_GB2312" w:hAnsi="华文楷体" w:cs="仿宋_GB2312"/>
          <w:sz w:val="24"/>
          <w:szCs w:val="24"/>
        </w:rPr>
        <w:t>2011</w:t>
      </w:r>
      <w:r w:rsidRPr="00354889">
        <w:rPr>
          <w:rFonts w:ascii="仿宋_GB2312" w:eastAsia="仿宋_GB2312" w:hAnsi="华文楷体" w:cs="仿宋_GB2312" w:hint="eastAsia"/>
          <w:sz w:val="24"/>
          <w:szCs w:val="24"/>
        </w:rPr>
        <w:t>年版）》，第一个数字指向《课标》课程内容的四个方面，“</w:t>
      </w:r>
      <w:r w:rsidRPr="00354889">
        <w:rPr>
          <w:rFonts w:ascii="仿宋_GB2312" w:eastAsia="仿宋_GB2312" w:hAnsi="华文楷体" w:cs="仿宋_GB2312"/>
          <w:sz w:val="24"/>
          <w:szCs w:val="24"/>
        </w:rPr>
        <w:t>1</w:t>
      </w:r>
      <w:r w:rsidRPr="00354889">
        <w:rPr>
          <w:rFonts w:ascii="仿宋_GB2312" w:eastAsia="仿宋_GB2312" w:hAnsi="华文楷体" w:cs="仿宋_GB2312" w:hint="eastAsia"/>
          <w:sz w:val="24"/>
          <w:szCs w:val="24"/>
        </w:rPr>
        <w:t>”对应第一方面“健康、安全地生活”，“</w:t>
      </w:r>
      <w:r w:rsidRPr="00354889">
        <w:rPr>
          <w:rFonts w:ascii="仿宋_GB2312" w:eastAsia="仿宋_GB2312" w:hAnsi="华文楷体" w:cs="仿宋_GB2312"/>
          <w:sz w:val="24"/>
          <w:szCs w:val="24"/>
        </w:rPr>
        <w:t>2</w:t>
      </w:r>
      <w:r w:rsidRPr="00354889">
        <w:rPr>
          <w:rFonts w:ascii="仿宋_GB2312" w:eastAsia="仿宋_GB2312" w:hAnsi="华文楷体" w:cs="仿宋_GB2312" w:hint="eastAsia"/>
          <w:sz w:val="24"/>
          <w:szCs w:val="24"/>
        </w:rPr>
        <w:t>”对应第二方面“愉快、积极地生活”，“</w:t>
      </w:r>
      <w:r w:rsidRPr="00354889">
        <w:rPr>
          <w:rFonts w:ascii="仿宋_GB2312" w:eastAsia="仿宋_GB2312" w:hAnsi="华文楷体" w:cs="仿宋_GB2312"/>
          <w:sz w:val="24"/>
          <w:szCs w:val="24"/>
        </w:rPr>
        <w:t>3</w:t>
      </w:r>
      <w:r w:rsidRPr="00354889">
        <w:rPr>
          <w:rFonts w:ascii="仿宋_GB2312" w:eastAsia="仿宋_GB2312" w:hAnsi="华文楷体" w:cs="仿宋_GB2312" w:hint="eastAsia"/>
          <w:sz w:val="24"/>
          <w:szCs w:val="24"/>
        </w:rPr>
        <w:t>”对应第三方面“负责任、有爱心地生活”，“</w:t>
      </w:r>
      <w:r w:rsidRPr="00354889">
        <w:rPr>
          <w:rFonts w:ascii="仿宋_GB2312" w:eastAsia="仿宋_GB2312" w:hAnsi="华文楷体" w:cs="仿宋_GB2312"/>
          <w:sz w:val="24"/>
          <w:szCs w:val="24"/>
        </w:rPr>
        <w:t>4</w:t>
      </w:r>
      <w:r w:rsidRPr="00354889">
        <w:rPr>
          <w:rFonts w:ascii="仿宋_GB2312" w:eastAsia="仿宋_GB2312" w:hAnsi="华文楷体" w:cs="仿宋_GB2312" w:hint="eastAsia"/>
          <w:sz w:val="24"/>
          <w:szCs w:val="24"/>
        </w:rPr>
        <w:t>”对应第四方面“动手动脑、有创意地生活”；第二个数字指向具体内容标准。如“</w:t>
      </w:r>
      <w:r w:rsidRPr="00354889">
        <w:rPr>
          <w:rFonts w:ascii="仿宋_GB2312" w:eastAsia="仿宋_GB2312" w:hAnsi="华文楷体" w:cs="仿宋_GB2312"/>
          <w:sz w:val="24"/>
          <w:szCs w:val="24"/>
        </w:rPr>
        <w:t>3-5</w:t>
      </w:r>
      <w:r w:rsidRPr="00354889">
        <w:rPr>
          <w:rFonts w:ascii="仿宋_GB2312" w:eastAsia="仿宋_GB2312" w:hAnsi="华文楷体" w:cs="仿宋_GB2312" w:hint="eastAsia"/>
          <w:sz w:val="24"/>
          <w:szCs w:val="24"/>
        </w:rPr>
        <w:t>”，是指第三方面“负责任、有爱心地生活”中的第</w:t>
      </w:r>
      <w:r w:rsidRPr="00354889">
        <w:rPr>
          <w:rFonts w:ascii="仿宋_GB2312" w:eastAsia="仿宋_GB2312" w:hAnsi="华文楷体" w:cs="仿宋_GB2312"/>
          <w:sz w:val="24"/>
          <w:szCs w:val="24"/>
        </w:rPr>
        <w:t>5</w:t>
      </w:r>
      <w:r w:rsidRPr="00354889">
        <w:rPr>
          <w:rFonts w:ascii="仿宋_GB2312" w:eastAsia="仿宋_GB2312" w:hAnsi="华文楷体" w:cs="仿宋_GB2312" w:hint="eastAsia"/>
          <w:sz w:val="24"/>
          <w:szCs w:val="24"/>
        </w:rPr>
        <w:t>条内容标准。未加序号的内容是适应新的</w:t>
      </w:r>
      <w:r w:rsidRPr="00354889">
        <w:rPr>
          <w:rFonts w:ascii="仿宋_GB2312" w:eastAsia="仿宋_GB2312" w:hAnsi="华文楷体" w:cs="仿宋_GB2312" w:hint="eastAsia"/>
          <w:kern w:val="0"/>
          <w:sz w:val="24"/>
          <w:szCs w:val="24"/>
        </w:rPr>
        <w:t>教育要求增加</w:t>
      </w:r>
      <w:r w:rsidRPr="00354889">
        <w:rPr>
          <w:rFonts w:ascii="仿宋_GB2312" w:eastAsia="仿宋_GB2312" w:hAnsi="华文楷体" w:cs="仿宋_GB2312" w:hint="eastAsia"/>
          <w:sz w:val="24"/>
          <w:szCs w:val="24"/>
        </w:rPr>
        <w:t>的。</w:t>
      </w:r>
    </w:p>
    <w:p w:rsidR="00B76E24" w:rsidRPr="00354889" w:rsidRDefault="00B76E24" w:rsidP="00A91257">
      <w:pPr>
        <w:pStyle w:val="3"/>
        <w:ind w:firstLineChars="0" w:firstLine="0"/>
        <w:jc w:val="center"/>
        <w:rPr>
          <w:rFonts w:cs="Times New Roman"/>
          <w:kern w:val="0"/>
        </w:rPr>
      </w:pPr>
      <w:r w:rsidRPr="00354889">
        <w:rPr>
          <w:rFonts w:hint="eastAsia"/>
          <w:kern w:val="0"/>
        </w:rPr>
        <w:lastRenderedPageBreak/>
        <w:t>品德与社会（</w:t>
      </w:r>
      <w:r w:rsidRPr="00354889">
        <w:rPr>
          <w:kern w:val="0"/>
        </w:rPr>
        <w:t>3-6</w:t>
      </w:r>
      <w:r w:rsidRPr="00354889">
        <w:rPr>
          <w:rFonts w:hint="eastAsia"/>
          <w:kern w:val="0"/>
        </w:rPr>
        <w:t>年级）</w:t>
      </w:r>
    </w:p>
    <w:p w:rsidR="00B76E24" w:rsidRPr="00354889" w:rsidRDefault="00B76E24" w:rsidP="006E1721">
      <w:pPr>
        <w:spacing w:line="580" w:lineRule="exact"/>
        <w:ind w:firstLineChars="200" w:firstLine="643"/>
        <w:rPr>
          <w:rFonts w:ascii="仿宋_GB2312" w:eastAsia="仿宋_GB2312" w:hAnsi="宋体"/>
          <w:b/>
          <w:bCs/>
          <w:sz w:val="32"/>
          <w:szCs w:val="32"/>
        </w:rPr>
      </w:pPr>
    </w:p>
    <w:p w:rsidR="00B76E24" w:rsidRPr="00354889" w:rsidRDefault="00A91257" w:rsidP="00A91257">
      <w:pPr>
        <w:pStyle w:val="3"/>
        <w:ind w:firstLine="640"/>
        <w:rPr>
          <w:rFonts w:cs="Times New Roman"/>
        </w:rPr>
      </w:pPr>
      <w:r w:rsidRPr="00354889">
        <w:rPr>
          <w:rFonts w:hint="eastAsia"/>
        </w:rPr>
        <w:t>一、</w:t>
      </w:r>
      <w:r w:rsidR="00B76E24" w:rsidRPr="00354889">
        <w:rPr>
          <w:rFonts w:hint="eastAsia"/>
        </w:rPr>
        <w:t>道德规范教育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1"/>
        <w:gridCol w:w="4900"/>
        <w:gridCol w:w="3284"/>
      </w:tblGrid>
      <w:tr w:rsidR="00B76E24" w:rsidRPr="006D2AE8">
        <w:trPr>
          <w:trHeight w:val="661"/>
          <w:tblHeader/>
          <w:jc w:val="center"/>
        </w:trPr>
        <w:tc>
          <w:tcPr>
            <w:tcW w:w="5561" w:type="dxa"/>
            <w:gridSpan w:val="2"/>
            <w:vAlign w:val="center"/>
          </w:tcPr>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284" w:type="dxa"/>
            <w:vAlign w:val="center"/>
          </w:tcPr>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A91257" w:rsidRPr="006D2AE8">
        <w:trPr>
          <w:trHeight w:val="1904"/>
          <w:jc w:val="center"/>
        </w:trPr>
        <w:tc>
          <w:tcPr>
            <w:tcW w:w="661" w:type="dxa"/>
            <w:vMerge w:val="restart"/>
            <w:vAlign w:val="center"/>
          </w:tcPr>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热</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爱</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祖</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国</w:t>
            </w:r>
          </w:p>
        </w:tc>
        <w:tc>
          <w:tcPr>
            <w:tcW w:w="4900" w:type="dxa"/>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4-2</w:t>
            </w:r>
            <w:r w:rsidRPr="006D2AE8">
              <w:rPr>
                <w:rFonts w:ascii="仿宋_GB2312" w:eastAsia="仿宋_GB2312" w:hAnsi="宋体" w:cs="仿宋_GB2312" w:hint="eastAsia"/>
                <w:kern w:val="0"/>
                <w:sz w:val="24"/>
                <w:szCs w:val="24"/>
              </w:rPr>
              <w:t>了解本地区的自然环境和经济特点及其与人们生活的关系；感受本地区的变化和发展；了解对本地区发展有贡献、有影响的人物，萌发对家乡的热爱之情。</w:t>
            </w:r>
          </w:p>
        </w:tc>
        <w:tc>
          <w:tcPr>
            <w:tcW w:w="3284" w:type="dxa"/>
            <w:vMerge w:val="restart"/>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乐于介绍家乡的发展变化，为家乡感到自豪。用自己喜欢的方式赞美祖国大好河山。加深对家乡、对祖国的热爱之情。</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热爱人民解放军，愿意看和解放军有关的书籍、影视作品。有保家卫国的理想。</w:t>
            </w:r>
          </w:p>
        </w:tc>
      </w:tr>
      <w:tr w:rsidR="00A91257" w:rsidRPr="006D2AE8">
        <w:trPr>
          <w:trHeight w:val="1555"/>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5-4</w:t>
            </w:r>
            <w:r w:rsidRPr="006D2AE8">
              <w:rPr>
                <w:rFonts w:ascii="仿宋_GB2312" w:eastAsia="仿宋_GB2312" w:hAnsi="宋体" w:cs="仿宋_GB2312" w:hint="eastAsia"/>
                <w:kern w:val="0"/>
                <w:sz w:val="24"/>
                <w:szCs w:val="24"/>
              </w:rPr>
              <w:t>知道我国是一个地域辽阔、有着许多名山大川和名胜古迹的国家，体验热爱国土的情感。</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trHeight w:val="1765"/>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5-12</w:t>
            </w:r>
            <w:r w:rsidRPr="006D2AE8">
              <w:rPr>
                <w:rFonts w:ascii="仿宋_GB2312" w:eastAsia="仿宋_GB2312" w:hAnsi="宋体" w:cs="仿宋_GB2312" w:hint="eastAsia"/>
                <w:kern w:val="0"/>
                <w:sz w:val="24"/>
                <w:szCs w:val="24"/>
              </w:rPr>
              <w:t>知道中国人民解放军是保卫祖国、维护和平的重要力量，热爱中国人民解放军。</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trHeight w:val="4825"/>
          <w:jc w:val="center"/>
        </w:trPr>
        <w:tc>
          <w:tcPr>
            <w:tcW w:w="661" w:type="dxa"/>
            <w:vMerge/>
          </w:tcPr>
          <w:p w:rsidR="00A91257" w:rsidRPr="006D2AE8" w:rsidRDefault="00A91257" w:rsidP="00A91257">
            <w:pPr>
              <w:spacing w:line="420" w:lineRule="exact"/>
              <w:rPr>
                <w:rFonts w:ascii="仿宋_GB2312" w:eastAsia="仿宋_GB2312" w:hAnsi="宋体"/>
                <w:b/>
                <w:bCs/>
                <w:sz w:val="24"/>
                <w:szCs w:val="24"/>
              </w:rPr>
            </w:pPr>
          </w:p>
        </w:tc>
        <w:tc>
          <w:tcPr>
            <w:tcW w:w="8184" w:type="dxa"/>
            <w:gridSpan w:val="2"/>
            <w:vAlign w:val="center"/>
          </w:tcPr>
          <w:p w:rsidR="00A91257" w:rsidRPr="006D2AE8" w:rsidRDefault="00A91257" w:rsidP="00A91257">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kern w:val="0"/>
                <w:sz w:val="24"/>
                <w:szCs w:val="24"/>
              </w:rPr>
              <w:t>按主题分组查阅资料、调查访问、收集实物</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有条件的学校可组织实地考察</w:t>
            </w:r>
            <w:r w:rsidR="00E7594C"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，并用报告、图片、实物展览等形式进行交流。</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kern w:val="0"/>
                <w:sz w:val="24"/>
                <w:szCs w:val="24"/>
              </w:rPr>
              <w:t>列举一些能够代表中国的典型标志和象征，并说明理由。观看有关祖国风光的影视片；收集整理图片、诗文、风景点门票等资料，互相交流。</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有条件的学校可以通过少先队和当地部队开展联谊活动，请部队官兵担任校外辅导员。</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4.</w:t>
            </w:r>
            <w:r w:rsidRPr="006D2AE8">
              <w:rPr>
                <w:rFonts w:ascii="仿宋_GB2312" w:eastAsia="仿宋_GB2312" w:hAnsi="宋体" w:cs="仿宋_GB2312" w:hint="eastAsia"/>
                <w:kern w:val="0"/>
                <w:sz w:val="24"/>
                <w:szCs w:val="24"/>
              </w:rPr>
              <w:t>开展“缅怀先烈，童心向党”活动：观看影片（如《英雄儿女》）；小组交流，汇报自己的观后感；请校外辅导员讲述抗战时期的英雄故事；全班学生朗诵诗词《长征》，激发爱国感情。</w:t>
            </w:r>
          </w:p>
        </w:tc>
      </w:tr>
      <w:tr w:rsidR="00B76E24" w:rsidRPr="006D2AE8">
        <w:trPr>
          <w:trHeight w:val="45"/>
          <w:jc w:val="center"/>
        </w:trPr>
        <w:tc>
          <w:tcPr>
            <w:tcW w:w="661" w:type="dxa"/>
            <w:vMerge w:val="restart"/>
            <w:vAlign w:val="center"/>
          </w:tcPr>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文</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明</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礼</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貌</w:t>
            </w:r>
          </w:p>
        </w:tc>
        <w:tc>
          <w:tcPr>
            <w:tcW w:w="4900" w:type="dxa"/>
            <w:vAlign w:val="center"/>
          </w:tcPr>
          <w:p w:rsidR="00B76E24" w:rsidRPr="006D2AE8" w:rsidRDefault="00B76E24" w:rsidP="00A91257">
            <w:pPr>
              <w:shd w:val="clear" w:color="auto" w:fill="FFFFFF"/>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4-6</w:t>
            </w:r>
            <w:r w:rsidRPr="006D2AE8">
              <w:rPr>
                <w:rFonts w:ascii="仿宋_GB2312" w:eastAsia="仿宋_GB2312" w:hAnsi="宋体" w:cs="仿宋_GB2312" w:hint="eastAsia"/>
                <w:kern w:val="0"/>
                <w:sz w:val="24"/>
                <w:szCs w:val="24"/>
              </w:rPr>
              <w:t>体验公共设施给人们生活带来的便利。形成爱护公共设施人人有责的意识，能够自觉爱护公共设施。</w:t>
            </w:r>
          </w:p>
        </w:tc>
        <w:tc>
          <w:tcPr>
            <w:tcW w:w="3284" w:type="dxa"/>
            <w:vMerge w:val="restart"/>
            <w:vAlign w:val="center"/>
          </w:tcPr>
          <w:p w:rsidR="00B76E24" w:rsidRPr="006D2AE8" w:rsidRDefault="00B76E24" w:rsidP="00A91257">
            <w:pPr>
              <w:shd w:val="clear" w:color="auto" w:fill="FFFFFF"/>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w:t>
            </w:r>
            <w:r w:rsidRPr="006D2AE8">
              <w:rPr>
                <w:rFonts w:ascii="仿宋_GB2312" w:eastAsia="仿宋_GB2312" w:hAnsi="宋体" w:cs="仿宋_GB2312" w:hint="eastAsia"/>
                <w:kern w:val="0"/>
                <w:sz w:val="24"/>
                <w:szCs w:val="24"/>
              </w:rPr>
              <w:t>在公共场所自觉排队、不拥挤，做到讲文明、有教养。</w:t>
            </w:r>
          </w:p>
          <w:p w:rsidR="00B76E24" w:rsidRPr="006D2AE8" w:rsidRDefault="00B76E24" w:rsidP="00A91257">
            <w:pPr>
              <w:shd w:val="clear" w:color="auto" w:fill="FFFFFF"/>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2</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自觉爱护公共设施，不损坏公共设施。</w:t>
            </w:r>
          </w:p>
        </w:tc>
      </w:tr>
      <w:tr w:rsidR="00B76E24" w:rsidRPr="006D2AE8">
        <w:trPr>
          <w:jc w:val="center"/>
        </w:trPr>
        <w:tc>
          <w:tcPr>
            <w:tcW w:w="661" w:type="dxa"/>
            <w:vMerge/>
            <w:vAlign w:val="center"/>
          </w:tcPr>
          <w:p w:rsidR="00B76E24" w:rsidRPr="006D2AE8" w:rsidRDefault="00B76E24" w:rsidP="00A91257">
            <w:pPr>
              <w:spacing w:line="420" w:lineRule="exact"/>
              <w:jc w:val="center"/>
              <w:rPr>
                <w:rFonts w:ascii="仿宋_GB2312" w:eastAsia="仿宋_GB2312" w:hAnsi="宋体"/>
                <w:b/>
                <w:bCs/>
                <w:sz w:val="24"/>
                <w:szCs w:val="24"/>
              </w:rPr>
            </w:pPr>
          </w:p>
        </w:tc>
        <w:tc>
          <w:tcPr>
            <w:tcW w:w="4900" w:type="dxa"/>
            <w:vAlign w:val="center"/>
          </w:tcPr>
          <w:p w:rsidR="00B76E24" w:rsidRPr="006D2AE8" w:rsidRDefault="00B76E24" w:rsidP="00A91257">
            <w:pPr>
              <w:spacing w:line="406" w:lineRule="exact"/>
              <w:rPr>
                <w:rFonts w:ascii="仿宋_GB2312" w:eastAsia="仿宋_GB2312" w:hAnsi="宋体"/>
                <w:sz w:val="24"/>
                <w:szCs w:val="24"/>
              </w:rPr>
            </w:pPr>
            <w:r w:rsidRPr="006D2AE8">
              <w:rPr>
                <w:rFonts w:ascii="仿宋_GB2312" w:eastAsia="仿宋_GB2312" w:hAnsi="宋体" w:cs="仿宋_GB2312"/>
                <w:kern w:val="0"/>
                <w:sz w:val="24"/>
                <w:szCs w:val="24"/>
              </w:rPr>
              <w:t>4-7</w:t>
            </w:r>
            <w:r w:rsidRPr="006D2AE8">
              <w:rPr>
                <w:rFonts w:ascii="仿宋_GB2312" w:eastAsia="仿宋_GB2312" w:hAnsi="宋体" w:cs="仿宋_GB2312" w:hint="eastAsia"/>
                <w:kern w:val="0"/>
                <w:sz w:val="24"/>
                <w:szCs w:val="24"/>
              </w:rPr>
              <w:t>自觉遵守公共秩序，注意公共安全。做讲文明有教养的人。</w:t>
            </w:r>
          </w:p>
        </w:tc>
        <w:tc>
          <w:tcPr>
            <w:tcW w:w="3284" w:type="dxa"/>
            <w:vMerge/>
            <w:vAlign w:val="center"/>
          </w:tcPr>
          <w:p w:rsidR="00B76E24" w:rsidRPr="006D2AE8" w:rsidRDefault="00B76E24" w:rsidP="00A91257">
            <w:pPr>
              <w:spacing w:line="420" w:lineRule="exact"/>
              <w:rPr>
                <w:rFonts w:ascii="仿宋_GB2312" w:eastAsia="仿宋_GB2312" w:hAnsi="宋体"/>
                <w:kern w:val="0"/>
                <w:sz w:val="24"/>
                <w:szCs w:val="24"/>
              </w:rPr>
            </w:pPr>
          </w:p>
        </w:tc>
      </w:tr>
      <w:tr w:rsidR="00B76E24" w:rsidRPr="006D2AE8">
        <w:trPr>
          <w:jc w:val="center"/>
        </w:trPr>
        <w:tc>
          <w:tcPr>
            <w:tcW w:w="661" w:type="dxa"/>
            <w:vMerge/>
            <w:vAlign w:val="center"/>
          </w:tcPr>
          <w:p w:rsidR="00B76E24" w:rsidRPr="006D2AE8" w:rsidRDefault="00B76E24" w:rsidP="00A91257">
            <w:pPr>
              <w:spacing w:line="420" w:lineRule="exact"/>
              <w:jc w:val="center"/>
              <w:rPr>
                <w:rFonts w:ascii="仿宋_GB2312" w:eastAsia="仿宋_GB2312" w:hAnsi="宋体"/>
                <w:b/>
                <w:bCs/>
                <w:sz w:val="24"/>
                <w:szCs w:val="24"/>
              </w:rPr>
            </w:pPr>
          </w:p>
        </w:tc>
        <w:tc>
          <w:tcPr>
            <w:tcW w:w="8184" w:type="dxa"/>
            <w:gridSpan w:val="2"/>
            <w:vAlign w:val="center"/>
          </w:tcPr>
          <w:p w:rsidR="00B76E24" w:rsidRPr="006D2AE8" w:rsidRDefault="00B76E24" w:rsidP="00A91257">
            <w:pPr>
              <w:spacing w:line="406" w:lineRule="exact"/>
              <w:rPr>
                <w:rFonts w:ascii="仿宋_GB2312" w:eastAsia="仿宋_GB2312" w:hAnsi="宋体"/>
                <w:kern w:val="0"/>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91257">
            <w:pPr>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w:t>
            </w:r>
            <w:r w:rsidRPr="006D2AE8">
              <w:rPr>
                <w:rFonts w:ascii="仿宋_GB2312" w:eastAsia="仿宋_GB2312" w:hAnsi="宋体" w:cs="仿宋_GB2312" w:hint="eastAsia"/>
                <w:kern w:val="0"/>
                <w:sz w:val="24"/>
                <w:szCs w:val="24"/>
              </w:rPr>
              <w:t>在日常生活中，观察公共场所中公共秩序情况和人们的言谈举止、行为表现，作出自己的评价。</w:t>
            </w:r>
          </w:p>
          <w:p w:rsidR="00B76E24" w:rsidRPr="006D2AE8" w:rsidRDefault="00B76E24" w:rsidP="00A91257">
            <w:pPr>
              <w:spacing w:line="406" w:lineRule="exact"/>
              <w:rPr>
                <w:rFonts w:ascii="仿宋_GB2312" w:eastAsia="仿宋_GB2312"/>
                <w:sz w:val="24"/>
                <w:szCs w:val="24"/>
              </w:rPr>
            </w:pPr>
            <w:r w:rsidRPr="006D2AE8">
              <w:rPr>
                <w:rFonts w:ascii="仿宋_GB2312" w:eastAsia="仿宋_GB2312" w:hAnsi="宋体" w:cs="仿宋_GB2312"/>
                <w:kern w:val="0"/>
                <w:sz w:val="24"/>
                <w:szCs w:val="24"/>
              </w:rPr>
              <w:t>3.</w:t>
            </w:r>
            <w:r w:rsidRPr="006D2AE8">
              <w:rPr>
                <w:rFonts w:ascii="仿宋_GB2312" w:eastAsia="仿宋_GB2312" w:hAnsi="宋体" w:cs="仿宋_GB2312" w:hint="eastAsia"/>
                <w:kern w:val="0"/>
                <w:sz w:val="24"/>
                <w:szCs w:val="24"/>
              </w:rPr>
              <w:t>观察生活中常见的公共设施及其使用、维护情况，提出一些改进的建议。</w:t>
            </w:r>
          </w:p>
        </w:tc>
      </w:tr>
      <w:tr w:rsidR="00B76E24" w:rsidRPr="006D2AE8">
        <w:trPr>
          <w:jc w:val="center"/>
        </w:trPr>
        <w:tc>
          <w:tcPr>
            <w:tcW w:w="661" w:type="dxa"/>
            <w:vMerge w:val="restart"/>
            <w:vAlign w:val="center"/>
          </w:tcPr>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诚</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实</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守</w:t>
            </w:r>
          </w:p>
          <w:p w:rsidR="00B76E24" w:rsidRPr="006D2AE8" w:rsidRDefault="00B76E24"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信</w:t>
            </w:r>
          </w:p>
        </w:tc>
        <w:tc>
          <w:tcPr>
            <w:tcW w:w="4900" w:type="dxa"/>
            <w:vAlign w:val="center"/>
          </w:tcPr>
          <w:p w:rsidR="00B76E24" w:rsidRPr="006D2AE8" w:rsidRDefault="00B76E24" w:rsidP="00A91257">
            <w:pPr>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1-4</w:t>
            </w:r>
            <w:r w:rsidRPr="006D2AE8">
              <w:rPr>
                <w:rFonts w:ascii="仿宋_GB2312" w:eastAsia="仿宋_GB2312" w:hAnsi="宋体" w:cs="仿宋_GB2312" w:hint="eastAsia"/>
                <w:kern w:val="0"/>
                <w:sz w:val="24"/>
                <w:szCs w:val="24"/>
              </w:rPr>
              <w:t>理解做人要诚实守信，学习做有诚信的人。</w:t>
            </w:r>
          </w:p>
        </w:tc>
        <w:tc>
          <w:tcPr>
            <w:tcW w:w="3284" w:type="dxa"/>
            <w:vAlign w:val="center"/>
          </w:tcPr>
          <w:p w:rsidR="00B76E24" w:rsidRPr="006D2AE8" w:rsidRDefault="00B76E24"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言行一致，说到做到。</w:t>
            </w:r>
          </w:p>
          <w:p w:rsidR="00B76E24" w:rsidRPr="006D2AE8" w:rsidRDefault="00B76E24"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不撒谎，不说假话。</w:t>
            </w:r>
          </w:p>
        </w:tc>
      </w:tr>
      <w:tr w:rsidR="00B76E24" w:rsidRPr="006D2AE8">
        <w:trPr>
          <w:jc w:val="center"/>
        </w:trPr>
        <w:tc>
          <w:tcPr>
            <w:tcW w:w="661" w:type="dxa"/>
            <w:vMerge/>
            <w:vAlign w:val="center"/>
          </w:tcPr>
          <w:p w:rsidR="00B76E24" w:rsidRPr="006D2AE8" w:rsidRDefault="00B76E24" w:rsidP="00A91257">
            <w:pPr>
              <w:spacing w:line="420" w:lineRule="exact"/>
              <w:jc w:val="center"/>
              <w:rPr>
                <w:rFonts w:ascii="仿宋_GB2312" w:eastAsia="仿宋_GB2312" w:hAnsi="宋体"/>
                <w:b/>
                <w:bCs/>
                <w:sz w:val="24"/>
                <w:szCs w:val="24"/>
              </w:rPr>
            </w:pPr>
          </w:p>
        </w:tc>
        <w:tc>
          <w:tcPr>
            <w:tcW w:w="8184" w:type="dxa"/>
            <w:gridSpan w:val="2"/>
            <w:vAlign w:val="center"/>
          </w:tcPr>
          <w:p w:rsidR="00B76E24" w:rsidRPr="006D2AE8" w:rsidRDefault="00B76E24" w:rsidP="00A91257">
            <w:pPr>
              <w:spacing w:line="406"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A91257">
            <w:pPr>
              <w:spacing w:line="406"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结合自己生活中的事例，并收集社会生活中关于诚信的事例，进行比较分析。</w:t>
            </w:r>
          </w:p>
        </w:tc>
      </w:tr>
      <w:tr w:rsidR="00A91257" w:rsidRPr="006D2AE8">
        <w:trPr>
          <w:jc w:val="center"/>
        </w:trPr>
        <w:tc>
          <w:tcPr>
            <w:tcW w:w="661" w:type="dxa"/>
            <w:vMerge w:val="restart"/>
            <w:vAlign w:val="center"/>
          </w:tcPr>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团</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结</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友</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善</w:t>
            </w:r>
          </w:p>
        </w:tc>
        <w:tc>
          <w:tcPr>
            <w:tcW w:w="4900" w:type="dxa"/>
            <w:vAlign w:val="center"/>
          </w:tcPr>
          <w:p w:rsidR="00A91257" w:rsidRPr="006D2AE8" w:rsidRDefault="00A91257" w:rsidP="00A91257">
            <w:pPr>
              <w:spacing w:line="406" w:lineRule="exact"/>
              <w:rPr>
                <w:rFonts w:ascii="仿宋_GB2312" w:eastAsia="仿宋_GB2312" w:hAnsi="宋体"/>
                <w:sz w:val="24"/>
                <w:szCs w:val="24"/>
              </w:rPr>
            </w:pPr>
            <w:r w:rsidRPr="006D2AE8">
              <w:rPr>
                <w:rFonts w:ascii="仿宋_GB2312" w:eastAsia="仿宋_GB2312" w:hAnsi="宋体" w:cs="仿宋_GB2312"/>
                <w:kern w:val="0"/>
                <w:sz w:val="24"/>
                <w:szCs w:val="24"/>
              </w:rPr>
              <w:t>1-5</w:t>
            </w:r>
            <w:r w:rsidRPr="006D2AE8">
              <w:rPr>
                <w:rFonts w:ascii="仿宋_GB2312" w:eastAsia="仿宋_GB2312" w:hAnsi="宋体" w:cs="仿宋_GB2312" w:hint="eastAsia"/>
                <w:kern w:val="0"/>
                <w:sz w:val="24"/>
                <w:szCs w:val="24"/>
              </w:rPr>
              <w:t>懂得感恩和基本的礼仪常识；学会欣赏、宽容和尊重他人。</w:t>
            </w:r>
            <w:r w:rsidRPr="006D2AE8">
              <w:rPr>
                <w:rFonts w:ascii="仿宋_GB2312" w:eastAsia="仿宋_GB2312" w:hAnsi="宋体" w:cs="仿宋_GB2312"/>
                <w:kern w:val="0"/>
                <w:sz w:val="24"/>
                <w:szCs w:val="24"/>
              </w:rPr>
              <w:t xml:space="preserve"> </w:t>
            </w:r>
          </w:p>
        </w:tc>
        <w:tc>
          <w:tcPr>
            <w:tcW w:w="3284" w:type="dxa"/>
            <w:vMerge w:val="restart"/>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欣赏、宽容和尊重他人。</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孝敬父母，以恰当的方式表达对他们的感激之情。</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喜爱自己的学校，爱护学校的一草一木，尊敬学校里的每一个人。</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4.</w:t>
            </w:r>
            <w:r w:rsidRPr="006D2AE8">
              <w:rPr>
                <w:rFonts w:ascii="仿宋_GB2312" w:eastAsia="仿宋_GB2312" w:hAnsi="宋体" w:cs="仿宋_GB2312" w:hint="eastAsia"/>
                <w:kern w:val="0"/>
                <w:sz w:val="24"/>
                <w:szCs w:val="24"/>
              </w:rPr>
              <w:t>尊重我们身边的劳动者</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关心他们，为他们做力所能及的事情，珍惜他们的劳动成果。</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rPr>
              <w:t>5.</w:t>
            </w:r>
            <w:r w:rsidRPr="006D2AE8">
              <w:rPr>
                <w:rFonts w:ascii="仿宋_GB2312" w:eastAsia="仿宋_GB2312" w:hAnsi="宋体" w:cs="仿宋_GB2312" w:hint="eastAsia"/>
                <w:sz w:val="24"/>
                <w:szCs w:val="24"/>
              </w:rPr>
              <w:t>热心帮助弱势群体，不歧视他们。积极参加社会公益活动。</w:t>
            </w:r>
          </w:p>
        </w:tc>
      </w:tr>
      <w:tr w:rsidR="00A91257" w:rsidRPr="006D2AE8">
        <w:trPr>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2-1</w:t>
            </w:r>
            <w:r w:rsidRPr="006D2AE8">
              <w:rPr>
                <w:rFonts w:ascii="仿宋_GB2312" w:eastAsia="仿宋_GB2312" w:hAnsi="宋体" w:cs="仿宋_GB2312" w:hint="eastAsia"/>
                <w:kern w:val="0"/>
                <w:sz w:val="24"/>
                <w:szCs w:val="24"/>
              </w:rPr>
              <w:t>知道自己的成长离不开家庭，感受父母长辈的养育之恩，以恰当的方式表达对他们的感激、尊敬和关心。</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3-2</w:t>
            </w:r>
            <w:r w:rsidRPr="006D2AE8">
              <w:rPr>
                <w:rFonts w:ascii="仿宋_GB2312" w:eastAsia="仿宋_GB2312" w:hAnsi="宋体" w:cs="仿宋_GB2312" w:hint="eastAsia"/>
                <w:kern w:val="0"/>
                <w:sz w:val="24"/>
                <w:szCs w:val="24"/>
              </w:rPr>
              <w:t>了解学校主要部门的工作和发展变化，增强对学校的亲近感，尊敬老师，尊重学校工作人员的劳动。</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06"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4-3</w:t>
            </w:r>
            <w:r w:rsidRPr="006D2AE8">
              <w:rPr>
                <w:rFonts w:ascii="仿宋_GB2312" w:eastAsia="仿宋_GB2312" w:hAnsi="宋体" w:cs="仿宋_GB2312" w:hint="eastAsia"/>
                <w:kern w:val="0"/>
                <w:sz w:val="24"/>
                <w:szCs w:val="24"/>
              </w:rPr>
              <w:t>关</w:t>
            </w:r>
            <w:r w:rsidRPr="006D2AE8">
              <w:rPr>
                <w:rFonts w:ascii="仿宋_GB2312" w:eastAsia="仿宋_GB2312" w:hAnsi="宋体" w:cs="仿宋_GB2312" w:hint="eastAsia"/>
                <w:spacing w:val="-6"/>
                <w:kern w:val="0"/>
                <w:sz w:val="24"/>
                <w:szCs w:val="24"/>
              </w:rPr>
              <w:t>心了解周围不同行业的劳动者，感受并感激他们的劳动给人们生活带来的便利，尊重并珍惜他们的劳动成果。</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06" w:lineRule="exact"/>
              <w:rPr>
                <w:rFonts w:ascii="仿宋_GB2312" w:eastAsia="仿宋_GB2312" w:hAnsi="宋体" w:cs="仿宋_GB2312"/>
                <w:kern w:val="0"/>
                <w:sz w:val="24"/>
                <w:szCs w:val="24"/>
              </w:rPr>
            </w:pPr>
            <w:r w:rsidRPr="006D2AE8">
              <w:rPr>
                <w:rFonts w:ascii="仿宋_GB2312" w:eastAsia="仿宋_GB2312" w:hAnsi="宋体" w:cs="仿宋_GB2312"/>
                <w:kern w:val="0"/>
                <w:sz w:val="24"/>
                <w:szCs w:val="24"/>
              </w:rPr>
              <w:t>4-8</w:t>
            </w:r>
            <w:r w:rsidRPr="006D2AE8">
              <w:rPr>
                <w:rFonts w:ascii="仿宋_GB2312" w:eastAsia="仿宋_GB2312" w:hAnsi="宋体" w:cs="仿宋_GB2312" w:hint="eastAsia"/>
                <w:kern w:val="0"/>
                <w:sz w:val="24"/>
                <w:szCs w:val="24"/>
              </w:rPr>
              <w:t>体会社会对老年人和残疾人等弱势人群的关怀。对弱势人群有同情心和爱心，要有尊重和平等的观念，并愿意尽力帮助他们。积极参加力所能及的社会公益活动。</w:t>
            </w:r>
            <w:r w:rsidRPr="006D2AE8">
              <w:rPr>
                <w:rFonts w:ascii="仿宋_GB2312" w:eastAsia="仿宋_GB2312" w:hAnsi="宋体" w:cs="仿宋_GB2312"/>
                <w:kern w:val="0"/>
                <w:sz w:val="24"/>
                <w:szCs w:val="24"/>
              </w:rPr>
              <w:t xml:space="preserve"> </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trHeight w:val="5790"/>
          <w:jc w:val="center"/>
        </w:trPr>
        <w:tc>
          <w:tcPr>
            <w:tcW w:w="661" w:type="dxa"/>
            <w:vAlign w:val="center"/>
          </w:tcPr>
          <w:p w:rsidR="00A91257" w:rsidRPr="006D2AE8" w:rsidRDefault="00A91257" w:rsidP="00406439">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团</w:t>
            </w:r>
          </w:p>
          <w:p w:rsidR="00A91257" w:rsidRPr="006D2AE8" w:rsidRDefault="00A91257" w:rsidP="00406439">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结</w:t>
            </w:r>
          </w:p>
          <w:p w:rsidR="00A91257" w:rsidRPr="006D2AE8" w:rsidRDefault="00A91257" w:rsidP="00406439">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友</w:t>
            </w:r>
          </w:p>
          <w:p w:rsidR="00A91257" w:rsidRPr="006D2AE8" w:rsidRDefault="00A91257" w:rsidP="00406439">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善</w:t>
            </w:r>
          </w:p>
        </w:tc>
        <w:tc>
          <w:tcPr>
            <w:tcW w:w="8184" w:type="dxa"/>
            <w:gridSpan w:val="2"/>
            <w:vAlign w:val="center"/>
          </w:tcPr>
          <w:p w:rsidR="00A91257" w:rsidRPr="006D2AE8" w:rsidRDefault="00A91257" w:rsidP="00A91257">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邀请家长参加以“感恩”为主题的亲子交流活动，开展“寻找身边同学的长处”“我想感谢的人”等活动。</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kern w:val="0"/>
                <w:sz w:val="24"/>
                <w:szCs w:val="24"/>
              </w:rPr>
              <w:t>向父母长辈了解他们养育自己成长的事例，可以结合有关的节日、纪念日，用写信或其它方式向父母长辈表达感激之情。还可以讲一则自己印象深刻的爱亲敬长的故事。</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w:t>
            </w:r>
            <w:r w:rsidRPr="006D2AE8">
              <w:rPr>
                <w:rFonts w:ascii="仿宋_GB2312" w:eastAsia="仿宋_GB2312" w:hAnsi="宋体" w:cs="仿宋_GB2312" w:hint="eastAsia"/>
                <w:kern w:val="0"/>
                <w:sz w:val="24"/>
                <w:szCs w:val="24"/>
              </w:rPr>
              <w:t>通过不同途径，了解并交流学校某一方面的发展变化。访问老师或学校其它工作人员，并向同学介绍他们是怎样为培养学生辛勤工作的。</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4.</w:t>
            </w:r>
            <w:r w:rsidRPr="006D2AE8">
              <w:rPr>
                <w:rFonts w:ascii="仿宋_GB2312" w:eastAsia="仿宋_GB2312" w:hAnsi="宋体" w:cs="仿宋_GB2312" w:hint="eastAsia"/>
                <w:kern w:val="0"/>
                <w:sz w:val="24"/>
                <w:szCs w:val="24"/>
              </w:rPr>
              <w:t>观察或访问身边的劳动者，了解他们的劳动情况，互相交流。</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5.</w:t>
            </w:r>
            <w:r w:rsidRPr="006D2AE8">
              <w:rPr>
                <w:rFonts w:ascii="仿宋_GB2312" w:eastAsia="仿宋_GB2312" w:hAnsi="宋体" w:cs="仿宋_GB2312" w:hint="eastAsia"/>
                <w:kern w:val="0"/>
                <w:sz w:val="24"/>
                <w:szCs w:val="24"/>
              </w:rPr>
              <w:t>有条件的地方，可以组织考察本地区的公益设施和福利机构</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了解发生在身边的关爱老年人和残疾人的事例。通过模拟活动体会残疾人在生活中的不便和他们为克服困难所付出的努力。</w:t>
            </w:r>
          </w:p>
        </w:tc>
      </w:tr>
      <w:tr w:rsidR="00A91257" w:rsidRPr="006D2AE8">
        <w:trPr>
          <w:trHeight w:val="1806"/>
          <w:jc w:val="center"/>
        </w:trPr>
        <w:tc>
          <w:tcPr>
            <w:tcW w:w="661" w:type="dxa"/>
            <w:vMerge w:val="restart"/>
            <w:vAlign w:val="center"/>
          </w:tcPr>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立</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A91257" w:rsidRPr="006D2AE8" w:rsidRDefault="00A91257" w:rsidP="00A91257">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强</w:t>
            </w:r>
          </w:p>
        </w:tc>
        <w:tc>
          <w:tcPr>
            <w:tcW w:w="4900" w:type="dxa"/>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3-1</w:t>
            </w:r>
            <w:r w:rsidRPr="006D2AE8">
              <w:rPr>
                <w:rFonts w:ascii="仿宋_GB2312" w:eastAsia="仿宋_GB2312" w:hAnsi="宋体" w:cs="仿宋_GB2312" w:hint="eastAsia"/>
                <w:kern w:val="0"/>
                <w:sz w:val="24"/>
                <w:szCs w:val="24"/>
              </w:rPr>
              <w:t>能看懂学校和学校周边的平面图</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能利用简单的图形画出学校平面图以及上学路线图。</w:t>
            </w:r>
          </w:p>
        </w:tc>
        <w:tc>
          <w:tcPr>
            <w:tcW w:w="3284" w:type="dxa"/>
            <w:vMerge w:val="restart"/>
            <w:vAlign w:val="center"/>
          </w:tcPr>
          <w:p w:rsidR="00A91257" w:rsidRPr="006D2AE8" w:rsidRDefault="00A91257" w:rsidP="00A91257">
            <w:pPr>
              <w:spacing w:line="420" w:lineRule="exact"/>
              <w:rPr>
                <w:rFonts w:ascii="仿宋_GB2312" w:eastAsia="仿宋_GB2312" w:hAnsi="宋体"/>
                <w:sz w:val="24"/>
                <w:szCs w:val="24"/>
                <w:shd w:val="clear" w:color="auto" w:fill="FFFFFF"/>
              </w:rPr>
            </w:pPr>
            <w:r w:rsidRPr="006D2AE8">
              <w:rPr>
                <w:rFonts w:ascii="仿宋_GB2312" w:eastAsia="仿宋_GB2312" w:hAnsi="宋体" w:cs="仿宋_GB2312"/>
                <w:sz w:val="24"/>
                <w:szCs w:val="24"/>
                <w:shd w:val="clear" w:color="auto" w:fill="FFFFFF"/>
              </w:rPr>
              <w:t>1.</w:t>
            </w:r>
            <w:r w:rsidRPr="006D2AE8">
              <w:rPr>
                <w:rFonts w:ascii="仿宋_GB2312" w:eastAsia="仿宋_GB2312" w:hAnsi="宋体" w:cs="仿宋_GB2312" w:hint="eastAsia"/>
                <w:sz w:val="24"/>
                <w:szCs w:val="24"/>
                <w:shd w:val="clear" w:color="auto" w:fill="FFFFFF"/>
              </w:rPr>
              <w:t>识读简单的平面图。</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sz w:val="24"/>
                <w:szCs w:val="24"/>
                <w:shd w:val="clear" w:color="auto" w:fill="FFFFFF"/>
              </w:rPr>
              <w:t>2.</w:t>
            </w:r>
            <w:r w:rsidRPr="006D2AE8">
              <w:rPr>
                <w:rFonts w:ascii="仿宋_GB2312" w:eastAsia="仿宋_GB2312" w:hAnsi="宋体" w:cs="仿宋_GB2312" w:hint="eastAsia"/>
                <w:sz w:val="24"/>
                <w:szCs w:val="24"/>
                <w:shd w:val="clear" w:color="auto" w:fill="FFFFFF"/>
              </w:rPr>
              <w:t>了解平面图在生活中的用途，增强了自己适应环境、独立生活的能力。</w:t>
            </w:r>
          </w:p>
        </w:tc>
      </w:tr>
      <w:tr w:rsidR="00A91257" w:rsidRPr="006D2AE8">
        <w:trPr>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4900" w:type="dxa"/>
            <w:vAlign w:val="center"/>
          </w:tcPr>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4-1</w:t>
            </w:r>
            <w:r w:rsidRPr="006D2AE8">
              <w:rPr>
                <w:rFonts w:ascii="仿宋_GB2312" w:eastAsia="仿宋_GB2312" w:hAnsi="宋体" w:cs="仿宋_GB2312" w:hint="eastAsia"/>
                <w:kern w:val="0"/>
                <w:sz w:val="24"/>
                <w:szCs w:val="24"/>
              </w:rPr>
              <w:t>能够识读本地区（区、县、市等）、旅游景区等小区域的平面示意图。正确辨认区域地图上的简单图例、方向、比例尺。</w:t>
            </w:r>
          </w:p>
        </w:tc>
        <w:tc>
          <w:tcPr>
            <w:tcW w:w="3284" w:type="dxa"/>
            <w:vMerge/>
            <w:vAlign w:val="center"/>
          </w:tcPr>
          <w:p w:rsidR="00A91257" w:rsidRPr="006D2AE8" w:rsidRDefault="00A91257" w:rsidP="00A91257">
            <w:pPr>
              <w:spacing w:line="420" w:lineRule="exact"/>
              <w:rPr>
                <w:rFonts w:ascii="仿宋_GB2312" w:eastAsia="仿宋_GB2312" w:hAnsi="宋体"/>
                <w:sz w:val="24"/>
                <w:szCs w:val="24"/>
              </w:rPr>
            </w:pPr>
          </w:p>
        </w:tc>
      </w:tr>
      <w:tr w:rsidR="00A91257" w:rsidRPr="006D2AE8">
        <w:trPr>
          <w:trHeight w:val="3231"/>
          <w:jc w:val="center"/>
        </w:trPr>
        <w:tc>
          <w:tcPr>
            <w:tcW w:w="661" w:type="dxa"/>
            <w:vMerge/>
            <w:vAlign w:val="center"/>
          </w:tcPr>
          <w:p w:rsidR="00A91257" w:rsidRPr="006D2AE8" w:rsidRDefault="00A91257" w:rsidP="00A91257">
            <w:pPr>
              <w:spacing w:line="420" w:lineRule="exact"/>
              <w:rPr>
                <w:rFonts w:ascii="仿宋_GB2312" w:eastAsia="仿宋_GB2312" w:hAnsi="宋体"/>
                <w:b/>
                <w:bCs/>
                <w:sz w:val="24"/>
                <w:szCs w:val="24"/>
              </w:rPr>
            </w:pPr>
          </w:p>
        </w:tc>
        <w:tc>
          <w:tcPr>
            <w:tcW w:w="8184" w:type="dxa"/>
            <w:gridSpan w:val="2"/>
            <w:vAlign w:val="center"/>
          </w:tcPr>
          <w:p w:rsidR="00A91257" w:rsidRPr="006D2AE8" w:rsidRDefault="00A91257" w:rsidP="00A91257">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w:t>
            </w:r>
            <w:r w:rsidRPr="006D2AE8">
              <w:rPr>
                <w:rFonts w:ascii="仿宋_GB2312" w:eastAsia="仿宋_GB2312" w:hAnsi="宋体" w:cs="仿宋_GB2312" w:hint="eastAsia"/>
                <w:kern w:val="0"/>
                <w:sz w:val="24"/>
                <w:szCs w:val="24"/>
              </w:rPr>
              <w:t>通过小组合作的方式，开展看平面图、寻找学校设施或周边标志物的活动。</w:t>
            </w:r>
          </w:p>
          <w:p w:rsidR="00A91257" w:rsidRPr="006D2AE8" w:rsidRDefault="00A91257" w:rsidP="00A91257">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在地图上查找本地区（区、县、市、省</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及省会城市的方位。开展认识地图的活动和查找地名的比赛。</w:t>
            </w:r>
          </w:p>
          <w:p w:rsidR="00A91257" w:rsidRPr="006D2AE8" w:rsidRDefault="00A91257" w:rsidP="00A91257">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3.</w:t>
            </w:r>
            <w:r w:rsidRPr="006D2AE8">
              <w:rPr>
                <w:rFonts w:ascii="仿宋_GB2312" w:eastAsia="仿宋_GB2312" w:hAnsi="宋体" w:cs="仿宋_GB2312" w:hint="eastAsia"/>
                <w:kern w:val="0"/>
                <w:sz w:val="24"/>
                <w:szCs w:val="24"/>
              </w:rPr>
              <w:t>讨论：爱学习、爱劳动、爱祖国在学生身上应有的表现。</w:t>
            </w:r>
          </w:p>
        </w:tc>
      </w:tr>
    </w:tbl>
    <w:p w:rsidR="00B76E24" w:rsidRPr="00354889" w:rsidRDefault="00B76E24" w:rsidP="00A91257">
      <w:pPr>
        <w:pStyle w:val="3"/>
        <w:ind w:firstLine="640"/>
        <w:rPr>
          <w:rFonts w:cs="Times New Roman"/>
        </w:rPr>
      </w:pPr>
      <w:r w:rsidRPr="00354889">
        <w:rPr>
          <w:rFonts w:hint="eastAsia"/>
        </w:rPr>
        <w:lastRenderedPageBreak/>
        <w:t>二、心理健康教育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4877"/>
        <w:gridCol w:w="3296"/>
      </w:tblGrid>
      <w:tr w:rsidR="00B76E24" w:rsidRPr="006D2AE8">
        <w:trPr>
          <w:tblHeader/>
          <w:jc w:val="center"/>
        </w:trPr>
        <w:tc>
          <w:tcPr>
            <w:tcW w:w="5760" w:type="dxa"/>
            <w:gridSpan w:val="2"/>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423" w:type="dxa"/>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899"/>
          <w:jc w:val="center"/>
        </w:trPr>
        <w:tc>
          <w:tcPr>
            <w:tcW w:w="690" w:type="dxa"/>
            <w:vMerge w:val="restart"/>
            <w:vAlign w:val="center"/>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尊</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自</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爱</w:t>
            </w: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1-2</w:t>
            </w:r>
            <w:r w:rsidRPr="006D2AE8">
              <w:rPr>
                <w:rFonts w:ascii="仿宋_GB2312" w:eastAsia="仿宋_GB2312" w:hAnsi="宋体" w:cs="仿宋_GB2312" w:hint="eastAsia"/>
                <w:spacing w:val="-6"/>
                <w:kern w:val="0"/>
                <w:sz w:val="24"/>
                <w:szCs w:val="24"/>
              </w:rPr>
              <w:t>懂得做人要自尊、自爱，有荣誉感和知耻心。愿意反思自己的生活和行为。</w:t>
            </w:r>
          </w:p>
        </w:tc>
        <w:tc>
          <w:tcPr>
            <w:tcW w:w="3423" w:type="dxa"/>
            <w:vMerge w:val="restart"/>
            <w:vAlign w:val="center"/>
          </w:tcPr>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经常反思，能分辨自己的行为是否自尊自爱。</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体会到生命来之不易，积极参加体育锻炼，有安全意识和基本的自护自救能力。</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3.</w:t>
            </w:r>
            <w:r w:rsidRPr="006D2AE8">
              <w:rPr>
                <w:rFonts w:ascii="仿宋_GB2312" w:eastAsia="仿宋_GB2312" w:hAnsi="宋体" w:cs="仿宋_GB2312" w:hint="eastAsia"/>
                <w:sz w:val="24"/>
                <w:szCs w:val="24"/>
              </w:rPr>
              <w:t>知道毒品的危害，远离毒品。</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4</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不沉迷网络，自觉遵守《全国青少年网络文明公约》，健康文明上网。</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5</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知道自然灾害带来的危害，认真参加学校组织的逃生演练，掌握自护与互助的方法。</w:t>
            </w:r>
          </w:p>
        </w:tc>
      </w:tr>
      <w:tr w:rsidR="00B76E24" w:rsidRPr="006D2AE8">
        <w:trPr>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5070" w:type="dxa"/>
            <w:vAlign w:val="center"/>
          </w:tcPr>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1-6</w:t>
            </w:r>
            <w:r w:rsidRPr="006D2AE8">
              <w:rPr>
                <w:rFonts w:ascii="仿宋_GB2312" w:eastAsia="仿宋_GB2312" w:hAnsi="宋体" w:cs="仿宋_GB2312" w:hint="eastAsia"/>
                <w:kern w:val="0"/>
                <w:sz w:val="24"/>
                <w:szCs w:val="24"/>
              </w:rPr>
              <w:t>体会生命来之不易。知道应该爱护自己的身体和健康。知道日常生活中有关安全的常识，有安全意识和基本的自护自救能力。</w:t>
            </w:r>
          </w:p>
        </w:tc>
        <w:tc>
          <w:tcPr>
            <w:tcW w:w="3423" w:type="dxa"/>
            <w:vMerge/>
            <w:vAlign w:val="center"/>
          </w:tcPr>
          <w:p w:rsidR="00B76E24" w:rsidRPr="006D2AE8" w:rsidRDefault="00B76E24" w:rsidP="00107F9D">
            <w:pPr>
              <w:spacing w:line="420" w:lineRule="exact"/>
              <w:rPr>
                <w:rFonts w:ascii="仿宋_GB2312" w:eastAsia="仿宋_GB2312" w:hAnsi="宋体"/>
                <w:sz w:val="24"/>
                <w:szCs w:val="24"/>
              </w:rPr>
            </w:pPr>
          </w:p>
        </w:tc>
      </w:tr>
      <w:tr w:rsidR="00B76E24" w:rsidRPr="006D2AE8">
        <w:trPr>
          <w:trHeight w:val="1192"/>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1-7</w:t>
            </w:r>
            <w:r w:rsidRPr="006D2AE8">
              <w:rPr>
                <w:rFonts w:ascii="仿宋_GB2312" w:eastAsia="仿宋_GB2312" w:hAnsi="宋体" w:cs="仿宋_GB2312" w:hint="eastAsia"/>
                <w:kern w:val="0"/>
                <w:sz w:val="24"/>
                <w:szCs w:val="24"/>
              </w:rPr>
              <w:t>了解迷恋网络和电子游戏等不良嗜好的危害，抵制不健康的生活方式。</w:t>
            </w:r>
          </w:p>
        </w:tc>
        <w:tc>
          <w:tcPr>
            <w:tcW w:w="3423" w:type="dxa"/>
            <w:vMerge/>
            <w:vAlign w:val="center"/>
          </w:tcPr>
          <w:p w:rsidR="00B76E24" w:rsidRPr="006D2AE8" w:rsidRDefault="00B76E24" w:rsidP="00107F9D">
            <w:pPr>
              <w:spacing w:line="420" w:lineRule="exact"/>
              <w:rPr>
                <w:rFonts w:ascii="仿宋_GB2312" w:eastAsia="仿宋_GB2312" w:hAnsi="宋体"/>
                <w:sz w:val="24"/>
                <w:szCs w:val="24"/>
              </w:rPr>
            </w:pPr>
          </w:p>
        </w:tc>
      </w:tr>
      <w:tr w:rsidR="00B76E24" w:rsidRPr="006D2AE8">
        <w:trPr>
          <w:trHeight w:val="1066"/>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1-8</w:t>
            </w:r>
            <w:r w:rsidRPr="006D2AE8">
              <w:rPr>
                <w:rFonts w:ascii="仿宋_GB2312" w:eastAsia="仿宋_GB2312" w:hAnsi="宋体" w:cs="仿宋_GB2312" w:hint="eastAsia"/>
                <w:kern w:val="0"/>
                <w:sz w:val="24"/>
                <w:szCs w:val="24"/>
              </w:rPr>
              <w:t>知道吸毒是违法行为，远离毒品，珍爱生命，过积极、健康的生活。</w:t>
            </w:r>
          </w:p>
        </w:tc>
        <w:tc>
          <w:tcPr>
            <w:tcW w:w="3423" w:type="dxa"/>
            <w:vMerge/>
            <w:vAlign w:val="center"/>
          </w:tcPr>
          <w:p w:rsidR="00B76E24" w:rsidRPr="006D2AE8" w:rsidRDefault="00B76E24" w:rsidP="00107F9D">
            <w:pPr>
              <w:spacing w:line="420" w:lineRule="exact"/>
              <w:rPr>
                <w:rFonts w:ascii="仿宋_GB2312" w:eastAsia="仿宋_GB2312" w:hAnsi="宋体"/>
                <w:sz w:val="24"/>
                <w:szCs w:val="24"/>
              </w:rPr>
            </w:pPr>
          </w:p>
        </w:tc>
      </w:tr>
      <w:tr w:rsidR="00B76E24" w:rsidRPr="006D2AE8">
        <w:trPr>
          <w:trHeight w:val="1877"/>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5-5</w:t>
            </w:r>
            <w:r w:rsidRPr="006D2AE8">
              <w:rPr>
                <w:rFonts w:ascii="仿宋_GB2312" w:eastAsia="仿宋_GB2312" w:hAnsi="宋体" w:cs="仿宋_GB2312" w:hint="eastAsia"/>
                <w:kern w:val="0"/>
                <w:sz w:val="24"/>
                <w:szCs w:val="24"/>
              </w:rPr>
              <w:t>了解我国曾经发生过的地震、洪水等重大自然灾害，知道大自然有不可抗拒的一面。感受人们在灾害中团结互助的可贵精神，学习在自然灾害中自护与互助的方法。</w:t>
            </w:r>
          </w:p>
        </w:tc>
        <w:tc>
          <w:tcPr>
            <w:tcW w:w="3423" w:type="dxa"/>
            <w:vMerge/>
            <w:vAlign w:val="center"/>
          </w:tcPr>
          <w:p w:rsidR="00B76E24" w:rsidRPr="006D2AE8" w:rsidRDefault="00B76E24" w:rsidP="00107F9D">
            <w:pPr>
              <w:spacing w:line="420" w:lineRule="exact"/>
              <w:rPr>
                <w:rFonts w:ascii="仿宋_GB2312" w:eastAsia="仿宋_GB2312" w:hAnsi="宋体"/>
                <w:sz w:val="24"/>
                <w:szCs w:val="24"/>
              </w:rPr>
            </w:pPr>
          </w:p>
        </w:tc>
      </w:tr>
      <w:tr w:rsidR="00B76E24" w:rsidRPr="006D2AE8">
        <w:trPr>
          <w:trHeight w:val="5202"/>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8493" w:type="dxa"/>
            <w:gridSpan w:val="2"/>
            <w:vAlign w:val="center"/>
          </w:tcPr>
          <w:p w:rsidR="00B76E24" w:rsidRPr="006D2AE8" w:rsidRDefault="00B76E24" w:rsidP="00107F9D">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w:t>
            </w:r>
            <w:r w:rsidRPr="006D2AE8">
              <w:rPr>
                <w:rFonts w:ascii="仿宋_GB2312" w:eastAsia="仿宋_GB2312" w:hAnsi="宋体" w:cs="仿宋_GB2312" w:hint="eastAsia"/>
                <w:kern w:val="0"/>
                <w:sz w:val="24"/>
                <w:szCs w:val="24"/>
              </w:rPr>
              <w:t>结合实例，举行有关善恶、美丑、荣辱等是非辨析活动。</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w:t>
            </w:r>
            <w:r w:rsidRPr="006D2AE8">
              <w:rPr>
                <w:rFonts w:ascii="仿宋_GB2312" w:eastAsia="仿宋_GB2312" w:hAnsi="宋体" w:cs="仿宋_GB2312" w:hint="eastAsia"/>
                <w:kern w:val="0"/>
                <w:sz w:val="24"/>
                <w:szCs w:val="24"/>
              </w:rPr>
              <w:t>从防火、防盗、防触电、防中毒、防溺水、防雷电等方面，查找有关安全的小常识和发生安全事故的案例，以知识竞赛、设置情境等方式，学习、演练自救自护方法。</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w:t>
            </w:r>
            <w:r w:rsidRPr="006D2AE8">
              <w:rPr>
                <w:rFonts w:ascii="仿宋_GB2312" w:eastAsia="仿宋_GB2312" w:hAnsi="宋体" w:cs="仿宋_GB2312" w:hint="eastAsia"/>
                <w:kern w:val="0"/>
                <w:sz w:val="24"/>
                <w:szCs w:val="24"/>
              </w:rPr>
              <w:t>讨论、交流沉迷电子游戏的危害以及抵制的方法。</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4.</w:t>
            </w:r>
            <w:r w:rsidRPr="006D2AE8">
              <w:rPr>
                <w:rFonts w:ascii="仿宋_GB2312" w:eastAsia="仿宋_GB2312" w:hAnsi="宋体" w:cs="仿宋_GB2312" w:hint="eastAsia"/>
                <w:kern w:val="0"/>
                <w:sz w:val="24"/>
                <w:szCs w:val="24"/>
              </w:rPr>
              <w:t>收集有关地震、洪水等重大自然灾害的典型事例，认识灾害的巨大破坏性。开展逃生模拟活动。</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5.</w:t>
            </w:r>
            <w:r w:rsidRPr="006D2AE8">
              <w:rPr>
                <w:rFonts w:ascii="仿宋_GB2312" w:eastAsia="仿宋_GB2312" w:hAnsi="宋体" w:cs="仿宋_GB2312" w:hint="eastAsia"/>
                <w:sz w:val="24"/>
                <w:szCs w:val="24"/>
                <w:shd w:val="clear" w:color="auto" w:fill="FFFFFF"/>
              </w:rPr>
              <w:t>开展《远离毒品》教育活动：观看《迷失的方向》纪录片；小组讨论交流吸毒的危害；有条件的学校可聘请反毒民警或医生，结合实例现场讲解吸毒的危害、原因及我国法律在禁毒方面的规定，引导学生如何远离毒品。</w:t>
            </w:r>
          </w:p>
        </w:tc>
      </w:tr>
      <w:tr w:rsidR="00B76E24" w:rsidRPr="006D2AE8">
        <w:trPr>
          <w:trHeight w:val="1528"/>
          <w:jc w:val="center"/>
        </w:trPr>
        <w:tc>
          <w:tcPr>
            <w:tcW w:w="690" w:type="dxa"/>
            <w:vMerge w:val="restart"/>
            <w:vAlign w:val="center"/>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lastRenderedPageBreak/>
              <w:t>乐观向上</w:t>
            </w:r>
          </w:p>
        </w:tc>
        <w:tc>
          <w:tcPr>
            <w:tcW w:w="5070" w:type="dxa"/>
            <w:vAlign w:val="center"/>
          </w:tcPr>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1-1</w:t>
            </w:r>
            <w:r w:rsidRPr="006D2AE8">
              <w:rPr>
                <w:rFonts w:ascii="仿宋_GB2312" w:eastAsia="仿宋_GB2312" w:hAnsi="宋体" w:cs="仿宋_GB2312" w:hint="eastAsia"/>
                <w:kern w:val="0"/>
                <w:sz w:val="24"/>
                <w:szCs w:val="24"/>
              </w:rPr>
              <w:t>了解自己的特点，发扬自己的优势，有自信心，知道人各有所长，要取长补短。</w:t>
            </w:r>
          </w:p>
        </w:tc>
        <w:tc>
          <w:tcPr>
            <w:tcW w:w="3423" w:type="dxa"/>
            <w:vAlign w:val="center"/>
          </w:tcPr>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hint="eastAsia"/>
                <w:sz w:val="24"/>
                <w:szCs w:val="24"/>
              </w:rPr>
              <w:t>了解自己，相信自己，学会取人之长，补己之短。</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sz w:val="24"/>
                <w:szCs w:val="24"/>
              </w:rPr>
              <w:t>2.</w:t>
            </w:r>
            <w:r w:rsidRPr="006D2AE8">
              <w:rPr>
                <w:rFonts w:ascii="仿宋_GB2312" w:eastAsia="仿宋_GB2312" w:hAnsi="宋体" w:cs="仿宋_GB2312" w:hint="eastAsia"/>
                <w:sz w:val="24"/>
                <w:szCs w:val="24"/>
              </w:rPr>
              <w:t>生活乐观。</w:t>
            </w:r>
          </w:p>
        </w:tc>
      </w:tr>
      <w:tr w:rsidR="00B76E24" w:rsidRPr="006D2AE8">
        <w:trPr>
          <w:trHeight w:val="1836"/>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8493" w:type="dxa"/>
            <w:gridSpan w:val="2"/>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hint="eastAsia"/>
                <w:b/>
                <w:bCs/>
                <w:sz w:val="24"/>
                <w:szCs w:val="24"/>
              </w:rPr>
              <w:t>活动建议：</w:t>
            </w:r>
            <w:r w:rsidRPr="006D2AE8">
              <w:rPr>
                <w:rFonts w:ascii="仿宋_GB2312" w:eastAsia="仿宋_GB2312" w:hAnsi="宋体" w:cs="仿宋_GB2312" w:hint="eastAsia"/>
                <w:kern w:val="0"/>
                <w:sz w:val="24"/>
                <w:szCs w:val="24"/>
              </w:rPr>
              <w:t>开展“我能行，你也行”活动。首先自我介绍，才艺展示，让大家了解自己。其次玩“找朋友”的游戏。最后设计制作自己的一个小名片，互相赠送。在《找朋友》的歌声中结束活动。</w:t>
            </w:r>
          </w:p>
        </w:tc>
      </w:tr>
      <w:tr w:rsidR="00B76E24" w:rsidRPr="006D2AE8">
        <w:trPr>
          <w:trHeight w:val="870"/>
          <w:jc w:val="center"/>
        </w:trPr>
        <w:tc>
          <w:tcPr>
            <w:tcW w:w="690" w:type="dxa"/>
            <w:vMerge w:val="restart"/>
            <w:vAlign w:val="center"/>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坚强意志</w:t>
            </w:r>
          </w:p>
        </w:tc>
        <w:tc>
          <w:tcPr>
            <w:tcW w:w="5070" w:type="dxa"/>
            <w:vAlign w:val="center"/>
          </w:tcPr>
          <w:p w:rsidR="00B76E24" w:rsidRPr="006D2AE8" w:rsidRDefault="00B76E24" w:rsidP="00107F9D">
            <w:pPr>
              <w:spacing w:line="420" w:lineRule="exact"/>
              <w:rPr>
                <w:rFonts w:ascii="仿宋_GB2312" w:eastAsia="仿宋_GB2312" w:hAnsi="宋体"/>
                <w:b/>
                <w:bCs/>
                <w:sz w:val="24"/>
                <w:szCs w:val="24"/>
              </w:rPr>
            </w:pPr>
            <w:r w:rsidRPr="006D2AE8">
              <w:rPr>
                <w:rFonts w:ascii="仿宋_GB2312" w:eastAsia="仿宋_GB2312" w:hAnsi="宋体" w:cs="仿宋_GB2312"/>
                <w:kern w:val="0"/>
                <w:sz w:val="24"/>
                <w:szCs w:val="24"/>
              </w:rPr>
              <w:t>1-3</w:t>
            </w:r>
            <w:r w:rsidRPr="006D2AE8">
              <w:rPr>
                <w:rFonts w:ascii="仿宋_GB2312" w:eastAsia="仿宋_GB2312" w:hAnsi="宋体" w:cs="仿宋_GB2312" w:hint="eastAsia"/>
                <w:kern w:val="0"/>
                <w:sz w:val="24"/>
                <w:szCs w:val="24"/>
              </w:rPr>
              <w:t>能够面对学习和生活中遇到的困难和问题，尝试自己解决问题，体验克服困难、取得成功的乐趣。</w:t>
            </w:r>
          </w:p>
        </w:tc>
        <w:tc>
          <w:tcPr>
            <w:tcW w:w="3423" w:type="dxa"/>
            <w:vAlign w:val="center"/>
          </w:tcPr>
          <w:p w:rsidR="00B76E24" w:rsidRPr="006D2AE8" w:rsidRDefault="00B76E24" w:rsidP="00107F9D">
            <w:pPr>
              <w:spacing w:line="420" w:lineRule="exact"/>
              <w:rPr>
                <w:rFonts w:ascii="仿宋_GB2312" w:eastAsia="仿宋_GB2312" w:hAnsi="宋体"/>
                <w:sz w:val="24"/>
                <w:szCs w:val="24"/>
                <w:shd w:val="clear" w:color="auto" w:fill="FFFFFF"/>
              </w:rPr>
            </w:pPr>
            <w:r w:rsidRPr="006D2AE8">
              <w:rPr>
                <w:rFonts w:ascii="仿宋_GB2312" w:eastAsia="仿宋_GB2312" w:hAnsi="宋体" w:cs="仿宋_GB2312" w:hint="eastAsia"/>
                <w:sz w:val="24"/>
                <w:szCs w:val="24"/>
                <w:shd w:val="clear" w:color="auto" w:fill="FFFFFF"/>
              </w:rPr>
              <w:t>遇到困难不退缩，积极想办</w:t>
            </w:r>
            <w:r w:rsidRPr="006D2AE8">
              <w:rPr>
                <w:rFonts w:ascii="仿宋_GB2312" w:eastAsia="仿宋_GB2312" w:hAnsi="宋体" w:cs="仿宋_GB2312" w:hint="eastAsia"/>
                <w:kern w:val="0"/>
                <w:sz w:val="24"/>
                <w:szCs w:val="24"/>
              </w:rPr>
              <w:t>法尝试解决，克服困难，享受克服困难后成功的快</w:t>
            </w:r>
            <w:r w:rsidRPr="006D2AE8">
              <w:rPr>
                <w:rFonts w:ascii="仿宋_GB2312" w:eastAsia="仿宋_GB2312" w:hAnsi="宋体" w:cs="仿宋_GB2312" w:hint="eastAsia"/>
                <w:sz w:val="24"/>
                <w:szCs w:val="24"/>
                <w:shd w:val="clear" w:color="auto" w:fill="FFFFFF"/>
              </w:rPr>
              <w:t>乐。</w:t>
            </w:r>
          </w:p>
        </w:tc>
      </w:tr>
      <w:tr w:rsidR="00B76E24" w:rsidRPr="006D2AE8">
        <w:trPr>
          <w:trHeight w:val="1513"/>
          <w:jc w:val="center"/>
        </w:trPr>
        <w:tc>
          <w:tcPr>
            <w:tcW w:w="690" w:type="dxa"/>
            <w:vMerge/>
            <w:vAlign w:val="center"/>
          </w:tcPr>
          <w:p w:rsidR="00B76E24" w:rsidRPr="006D2AE8" w:rsidRDefault="00B76E24" w:rsidP="00107F9D">
            <w:pPr>
              <w:spacing w:line="420" w:lineRule="exact"/>
              <w:jc w:val="center"/>
              <w:rPr>
                <w:rFonts w:ascii="仿宋_GB2312" w:eastAsia="仿宋_GB2312" w:hAnsi="宋体"/>
                <w:b/>
                <w:bCs/>
                <w:sz w:val="24"/>
                <w:szCs w:val="24"/>
              </w:rPr>
            </w:pPr>
          </w:p>
        </w:tc>
        <w:tc>
          <w:tcPr>
            <w:tcW w:w="8493" w:type="dxa"/>
            <w:gridSpan w:val="2"/>
            <w:vAlign w:val="center"/>
          </w:tcPr>
          <w:p w:rsidR="00B76E24" w:rsidRPr="006D2AE8" w:rsidRDefault="00B76E24" w:rsidP="00107F9D">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107F9D">
            <w:pPr>
              <w:spacing w:line="420" w:lineRule="exact"/>
              <w:rPr>
                <w:rFonts w:ascii="仿宋_GB2312" w:eastAsia="仿宋_GB2312" w:hAnsi="宋体"/>
                <w:b/>
                <w:bCs/>
                <w:sz w:val="24"/>
                <w:szCs w:val="24"/>
              </w:rPr>
            </w:pPr>
            <w:r w:rsidRPr="006D2AE8">
              <w:rPr>
                <w:rFonts w:ascii="仿宋_GB2312" w:eastAsia="仿宋_GB2312" w:hAnsi="宋体" w:cs="仿宋_GB2312" w:hint="eastAsia"/>
                <w:kern w:val="0"/>
                <w:sz w:val="24"/>
                <w:szCs w:val="24"/>
              </w:rPr>
              <w:t>回忆自己在面对困难和问题时的想法和表现；讲一件自己或他人克服困难的实际事例，互相交流。</w:t>
            </w:r>
          </w:p>
        </w:tc>
      </w:tr>
      <w:tr w:rsidR="00B76E24" w:rsidRPr="006D2AE8">
        <w:trPr>
          <w:trHeight w:val="1485"/>
          <w:jc w:val="center"/>
        </w:trPr>
        <w:tc>
          <w:tcPr>
            <w:tcW w:w="690" w:type="dxa"/>
            <w:vMerge w:val="restart"/>
            <w:vAlign w:val="center"/>
          </w:tcPr>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学</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会</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交</w:t>
            </w:r>
          </w:p>
          <w:p w:rsidR="00B76E24" w:rsidRPr="006D2AE8" w:rsidRDefault="00B76E24" w:rsidP="00107F9D">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往</w:t>
            </w: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2-5</w:t>
            </w:r>
            <w:r w:rsidRPr="006D2AE8">
              <w:rPr>
                <w:rFonts w:ascii="仿宋_GB2312" w:eastAsia="仿宋_GB2312" w:hAnsi="宋体" w:cs="仿宋_GB2312" w:hint="eastAsia"/>
                <w:kern w:val="0"/>
                <w:sz w:val="24"/>
                <w:szCs w:val="24"/>
              </w:rPr>
              <w:t>知道家庭成员之间应该相互沟通和谅解，学习化解家庭成员之间矛盾的方法。</w:t>
            </w:r>
          </w:p>
        </w:tc>
        <w:tc>
          <w:tcPr>
            <w:tcW w:w="3423" w:type="dxa"/>
            <w:vMerge w:val="restart"/>
            <w:vAlign w:val="center"/>
          </w:tcPr>
          <w:p w:rsidR="00B76E24" w:rsidRPr="006D2AE8" w:rsidRDefault="00B76E24" w:rsidP="00107F9D">
            <w:pPr>
              <w:spacing w:line="420" w:lineRule="exact"/>
              <w:rPr>
                <w:rFonts w:ascii="仿宋_GB2312" w:eastAsia="仿宋_GB2312" w:hAnsi="宋体"/>
                <w:sz w:val="24"/>
                <w:szCs w:val="24"/>
                <w:shd w:val="clear" w:color="auto" w:fill="FFFFFF"/>
              </w:rPr>
            </w:pPr>
            <w:r w:rsidRPr="006D2AE8">
              <w:rPr>
                <w:rFonts w:ascii="仿宋_GB2312" w:eastAsia="仿宋_GB2312" w:hAnsi="宋体" w:cs="仿宋_GB2312"/>
                <w:sz w:val="24"/>
                <w:szCs w:val="24"/>
                <w:shd w:val="clear" w:color="auto" w:fill="FFFFFF"/>
              </w:rPr>
              <w:t>1</w:t>
            </w:r>
            <w:r w:rsidR="003A0282" w:rsidRPr="006D2AE8">
              <w:rPr>
                <w:rFonts w:ascii="仿宋_GB2312" w:eastAsia="仿宋_GB2312" w:hAnsi="宋体" w:cs="仿宋_GB2312"/>
                <w:sz w:val="24"/>
                <w:szCs w:val="24"/>
                <w:shd w:val="clear" w:color="auto" w:fill="FFFFFF"/>
              </w:rPr>
              <w:t>.</w:t>
            </w:r>
            <w:r w:rsidRPr="006D2AE8">
              <w:rPr>
                <w:rFonts w:ascii="仿宋_GB2312" w:eastAsia="仿宋_GB2312" w:hAnsi="宋体" w:cs="仿宋_GB2312" w:hint="eastAsia"/>
                <w:kern w:val="0"/>
                <w:sz w:val="24"/>
                <w:szCs w:val="24"/>
              </w:rPr>
              <w:t>用平和的态度和正确的方法处理与长辈之间的矛盾。</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2</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同学之间相互关心，平等相处，相互尊重，友好交往。</w:t>
            </w:r>
          </w:p>
        </w:tc>
      </w:tr>
      <w:tr w:rsidR="00B76E24" w:rsidRPr="006D2AE8">
        <w:trPr>
          <w:trHeight w:val="1527"/>
          <w:jc w:val="center"/>
        </w:trPr>
        <w:tc>
          <w:tcPr>
            <w:tcW w:w="690" w:type="dxa"/>
            <w:vMerge/>
            <w:vAlign w:val="center"/>
          </w:tcPr>
          <w:p w:rsidR="00B76E24" w:rsidRPr="006D2AE8" w:rsidRDefault="00B76E24" w:rsidP="00107F9D">
            <w:pPr>
              <w:spacing w:line="420" w:lineRule="exact"/>
              <w:rPr>
                <w:rFonts w:ascii="仿宋_GB2312" w:eastAsia="仿宋_GB2312" w:hAnsi="宋体"/>
                <w:b/>
                <w:bCs/>
                <w:sz w:val="24"/>
                <w:szCs w:val="24"/>
              </w:rPr>
            </w:pPr>
          </w:p>
        </w:tc>
        <w:tc>
          <w:tcPr>
            <w:tcW w:w="5070" w:type="dxa"/>
            <w:vAlign w:val="center"/>
          </w:tcPr>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3-4</w:t>
            </w:r>
            <w:r w:rsidRPr="006D2AE8">
              <w:rPr>
                <w:rFonts w:ascii="仿宋_GB2312" w:eastAsia="仿宋_GB2312" w:hAnsi="宋体" w:cs="仿宋_GB2312" w:hint="eastAsia"/>
                <w:kern w:val="0"/>
                <w:sz w:val="24"/>
                <w:szCs w:val="24"/>
              </w:rPr>
              <w:t>体会同学之间真诚相待、互相帮助的友爱之情；学会和同学平等相处。知道同学之间要相互尊重，友好交往。</w:t>
            </w:r>
          </w:p>
        </w:tc>
        <w:tc>
          <w:tcPr>
            <w:tcW w:w="3423" w:type="dxa"/>
            <w:vMerge/>
            <w:vAlign w:val="center"/>
          </w:tcPr>
          <w:p w:rsidR="00B76E24" w:rsidRPr="006D2AE8" w:rsidRDefault="00B76E24" w:rsidP="00107F9D">
            <w:pPr>
              <w:spacing w:line="420" w:lineRule="exact"/>
              <w:rPr>
                <w:rFonts w:ascii="仿宋_GB2312" w:eastAsia="仿宋_GB2312" w:hAnsi="宋体"/>
                <w:sz w:val="24"/>
                <w:szCs w:val="24"/>
              </w:rPr>
            </w:pPr>
          </w:p>
        </w:tc>
      </w:tr>
      <w:tr w:rsidR="00B76E24" w:rsidRPr="006D2AE8">
        <w:trPr>
          <w:trHeight w:val="2799"/>
          <w:jc w:val="center"/>
        </w:trPr>
        <w:tc>
          <w:tcPr>
            <w:tcW w:w="690" w:type="dxa"/>
            <w:vMerge/>
            <w:vAlign w:val="center"/>
          </w:tcPr>
          <w:p w:rsidR="00B76E24" w:rsidRPr="006D2AE8" w:rsidRDefault="00B76E24" w:rsidP="00107F9D">
            <w:pPr>
              <w:spacing w:line="420" w:lineRule="exact"/>
              <w:rPr>
                <w:rFonts w:ascii="仿宋_GB2312" w:eastAsia="仿宋_GB2312" w:hAnsi="宋体"/>
                <w:b/>
                <w:bCs/>
                <w:sz w:val="24"/>
                <w:szCs w:val="24"/>
              </w:rPr>
            </w:pPr>
          </w:p>
        </w:tc>
        <w:tc>
          <w:tcPr>
            <w:tcW w:w="8493" w:type="dxa"/>
            <w:gridSpan w:val="2"/>
            <w:vAlign w:val="center"/>
          </w:tcPr>
          <w:p w:rsidR="00B76E24" w:rsidRPr="006D2AE8" w:rsidRDefault="00B76E24" w:rsidP="00107F9D">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107F9D">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组织“与父母长辈沟通”的主题活动，请父母长辈一起参加。讨论怎样用平和的态度和正确的方法处理与长辈之间的关系。</w:t>
            </w:r>
          </w:p>
          <w:p w:rsidR="00B76E24" w:rsidRPr="006D2AE8" w:rsidRDefault="00B76E24" w:rsidP="00107F9D">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2.</w:t>
            </w:r>
            <w:r w:rsidRPr="006D2AE8">
              <w:rPr>
                <w:rFonts w:ascii="仿宋_GB2312" w:eastAsia="仿宋_GB2312" w:hAnsi="宋体" w:cs="仿宋_GB2312" w:hint="eastAsia"/>
                <w:kern w:val="0"/>
                <w:sz w:val="24"/>
                <w:szCs w:val="24"/>
              </w:rPr>
              <w:t>可以讲述同学们互相关心的事例和自己的感受。也可以针对同学中常出现的摩擦和冲突，设置情境，讨论解决的办法。</w:t>
            </w:r>
          </w:p>
        </w:tc>
      </w:tr>
    </w:tbl>
    <w:p w:rsidR="00B76E24" w:rsidRPr="00354889" w:rsidRDefault="00B76E24" w:rsidP="00B9190A">
      <w:pPr>
        <w:pStyle w:val="3"/>
        <w:ind w:firstLine="640"/>
        <w:rPr>
          <w:rFonts w:cs="Times New Roman"/>
        </w:rPr>
      </w:pPr>
      <w:r w:rsidRPr="00354889">
        <w:rPr>
          <w:rFonts w:hint="eastAsia"/>
        </w:rPr>
        <w:lastRenderedPageBreak/>
        <w:t>三、法治观念教育</w:t>
      </w:r>
    </w:p>
    <w:tbl>
      <w:tblPr>
        <w:tblW w:w="88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5"/>
        <w:gridCol w:w="5725"/>
        <w:gridCol w:w="2615"/>
      </w:tblGrid>
      <w:tr w:rsidR="00B76E24" w:rsidRPr="006D2AE8">
        <w:trPr>
          <w:jc w:val="center"/>
        </w:trPr>
        <w:tc>
          <w:tcPr>
            <w:tcW w:w="6230" w:type="dxa"/>
            <w:gridSpan w:val="2"/>
            <w:tcMar>
              <w:left w:w="57" w:type="dxa"/>
              <w:right w:w="57" w:type="dxa"/>
            </w:tcMar>
          </w:tcPr>
          <w:p w:rsidR="00B76E24" w:rsidRPr="006D2AE8" w:rsidRDefault="00B76E24" w:rsidP="00B9190A">
            <w:pPr>
              <w:spacing w:line="420" w:lineRule="exact"/>
              <w:jc w:val="center"/>
              <w:rPr>
                <w:rFonts w:ascii="仿宋_GB2312" w:eastAsia="仿宋_GB2312" w:hAnsi="宋体"/>
                <w:b/>
                <w:bCs/>
                <w:kern w:val="0"/>
                <w:sz w:val="24"/>
                <w:szCs w:val="24"/>
              </w:rPr>
            </w:pPr>
            <w:r w:rsidRPr="006D2AE8">
              <w:rPr>
                <w:rFonts w:ascii="仿宋_GB2312" w:eastAsia="仿宋_GB2312" w:hAnsi="宋体" w:cs="仿宋_GB2312" w:hint="eastAsia"/>
                <w:b/>
                <w:bCs/>
                <w:kern w:val="0"/>
                <w:sz w:val="24"/>
                <w:szCs w:val="24"/>
              </w:rPr>
              <w:t>内容目标</w:t>
            </w:r>
          </w:p>
        </w:tc>
        <w:tc>
          <w:tcPr>
            <w:tcW w:w="2615" w:type="dxa"/>
            <w:tcMar>
              <w:left w:w="57" w:type="dxa"/>
              <w:right w:w="57" w:type="dxa"/>
            </w:tcMa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jc w:val="center"/>
        </w:trPr>
        <w:tc>
          <w:tcPr>
            <w:tcW w:w="505" w:type="dxa"/>
            <w:vMerge w:val="restart"/>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遵</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守</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规</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则</w:t>
            </w:r>
          </w:p>
        </w:tc>
        <w:tc>
          <w:tcPr>
            <w:tcW w:w="5725" w:type="dxa"/>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kern w:val="0"/>
                <w:sz w:val="24"/>
                <w:szCs w:val="24"/>
              </w:rPr>
              <w:t>3-6</w:t>
            </w:r>
            <w:r w:rsidRPr="006D2AE8">
              <w:rPr>
                <w:rFonts w:ascii="仿宋_GB2312" w:eastAsia="仿宋_GB2312" w:hAnsi="宋体" w:cs="仿宋_GB2312" w:hint="eastAsia"/>
                <w:kern w:val="0"/>
                <w:sz w:val="24"/>
                <w:szCs w:val="24"/>
              </w:rPr>
              <w:t>知道班级和学校中的有关规则，并感受集体生活中规则的作用，初步形成规则意识，遵守活动规则和学校纪律。</w:t>
            </w:r>
          </w:p>
        </w:tc>
        <w:tc>
          <w:tcPr>
            <w:tcW w:w="2615" w:type="dxa"/>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hint="eastAsia"/>
                <w:sz w:val="24"/>
                <w:szCs w:val="24"/>
              </w:rPr>
              <w:t>具有规则意识，能自觉遵守班级和学校的规则和纪律。</w:t>
            </w:r>
          </w:p>
        </w:tc>
      </w:tr>
      <w:tr w:rsidR="00B76E24" w:rsidRPr="006D2AE8">
        <w:trPr>
          <w:jc w:val="center"/>
        </w:trPr>
        <w:tc>
          <w:tcPr>
            <w:tcW w:w="505" w:type="dxa"/>
            <w:vMerge/>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p>
        </w:tc>
        <w:tc>
          <w:tcPr>
            <w:tcW w:w="8340" w:type="dxa"/>
            <w:gridSpan w:val="2"/>
            <w:tcMar>
              <w:left w:w="57" w:type="dxa"/>
              <w:right w:w="57" w:type="dxa"/>
            </w:tcMar>
            <w:vAlign w:val="center"/>
          </w:tcPr>
          <w:p w:rsidR="00B76E24" w:rsidRPr="006D2AE8" w:rsidRDefault="00B76E24" w:rsidP="00B9190A">
            <w:pPr>
              <w:spacing w:line="41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通过游戏和学校、班级活动，体验规则的必要性，并尝试制订规则。</w:t>
            </w:r>
          </w:p>
        </w:tc>
      </w:tr>
      <w:tr w:rsidR="00B76E24" w:rsidRPr="006D2AE8">
        <w:trPr>
          <w:jc w:val="center"/>
        </w:trPr>
        <w:tc>
          <w:tcPr>
            <w:tcW w:w="505" w:type="dxa"/>
            <w:vMerge w:val="restart"/>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学</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法</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守</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法</w:t>
            </w:r>
          </w:p>
        </w:tc>
        <w:tc>
          <w:tcPr>
            <w:tcW w:w="5725" w:type="dxa"/>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kern w:val="0"/>
                <w:sz w:val="24"/>
                <w:szCs w:val="24"/>
              </w:rPr>
              <w:t>4-5</w:t>
            </w:r>
            <w:r w:rsidRPr="006D2AE8">
              <w:rPr>
                <w:rFonts w:ascii="仿宋_GB2312" w:eastAsia="仿宋_GB2312" w:hAnsi="宋体" w:cs="仿宋_GB2312" w:hint="eastAsia"/>
                <w:kern w:val="0"/>
                <w:sz w:val="24"/>
                <w:szCs w:val="24"/>
              </w:rPr>
              <w:t>了解本地区交通情况，知道有关的交通常识，自觉遵守交通法规，注意安全。</w:t>
            </w:r>
          </w:p>
        </w:tc>
        <w:tc>
          <w:tcPr>
            <w:tcW w:w="2615" w:type="dxa"/>
            <w:vMerge w:val="restart"/>
            <w:tcMar>
              <w:left w:w="57" w:type="dxa"/>
              <w:right w:w="57" w:type="dxa"/>
            </w:tcMar>
            <w:vAlign w:val="center"/>
          </w:tcPr>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sz w:val="24"/>
                <w:szCs w:val="24"/>
                <w:shd w:val="clear" w:color="auto" w:fill="FFFFFF"/>
              </w:rPr>
              <w:t>1</w:t>
            </w:r>
            <w:r w:rsidR="003A0282" w:rsidRPr="006D2AE8">
              <w:rPr>
                <w:rFonts w:ascii="仿宋_GB2312" w:eastAsia="仿宋_GB2312" w:hAnsi="宋体" w:cs="仿宋_GB2312"/>
                <w:sz w:val="24"/>
                <w:szCs w:val="24"/>
                <w:shd w:val="clear" w:color="auto" w:fill="FFFFFF"/>
              </w:rPr>
              <w:t>.</w:t>
            </w:r>
            <w:r w:rsidRPr="006D2AE8">
              <w:rPr>
                <w:rFonts w:ascii="仿宋_GB2312" w:eastAsia="仿宋_GB2312" w:hAnsi="宋体" w:cs="仿宋_GB2312" w:hint="eastAsia"/>
                <w:sz w:val="24"/>
                <w:szCs w:val="24"/>
                <w:shd w:val="clear" w:color="auto" w:fill="FFFFFF"/>
              </w:rPr>
              <w:t>掌握</w:t>
            </w:r>
            <w:r w:rsidRPr="006D2AE8">
              <w:rPr>
                <w:rFonts w:ascii="仿宋_GB2312" w:eastAsia="仿宋_GB2312" w:hAnsi="宋体" w:cs="仿宋_GB2312" w:hint="eastAsia"/>
                <w:kern w:val="0"/>
                <w:sz w:val="24"/>
                <w:szCs w:val="24"/>
              </w:rPr>
              <w:t>交通常识，自觉遵守交通规则。</w:t>
            </w:r>
          </w:p>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遵守通信的基本礼貌和网络道德、法律规范，做到文明上网。</w:t>
            </w:r>
          </w:p>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sz w:val="24"/>
                <w:szCs w:val="24"/>
              </w:rPr>
              <w:t>3</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sz w:val="24"/>
                <w:szCs w:val="24"/>
              </w:rPr>
              <w:t>增强自我保护意识，懂得用法律保护自己的重要性。</w:t>
            </w:r>
          </w:p>
        </w:tc>
      </w:tr>
      <w:tr w:rsidR="00B76E24" w:rsidRPr="006D2AE8">
        <w:trPr>
          <w:trHeight w:val="1801"/>
          <w:jc w:val="center"/>
        </w:trPr>
        <w:tc>
          <w:tcPr>
            <w:tcW w:w="505" w:type="dxa"/>
            <w:vMerge/>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p>
        </w:tc>
        <w:tc>
          <w:tcPr>
            <w:tcW w:w="5725" w:type="dxa"/>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kern w:val="0"/>
                <w:sz w:val="24"/>
                <w:szCs w:val="24"/>
              </w:rPr>
              <w:t>5-8</w:t>
            </w:r>
            <w:r w:rsidRPr="006D2AE8">
              <w:rPr>
                <w:rFonts w:ascii="仿宋_GB2312" w:eastAsia="仿宋_GB2312" w:hAnsi="宋体" w:cs="仿宋_GB2312" w:hint="eastAsia"/>
                <w:kern w:val="0"/>
                <w:sz w:val="24"/>
                <w:szCs w:val="24"/>
              </w:rPr>
              <w:t>知道现代通信的种类和方式，体会现代传媒，尤其是网络与人们生活的关系。在有效获取信息的同时，增强对信息的辨别能力，遵守通信的基本礼貌和网络道德、法律规范，做到文明上网。</w:t>
            </w:r>
          </w:p>
        </w:tc>
        <w:tc>
          <w:tcPr>
            <w:tcW w:w="2615" w:type="dxa"/>
            <w:vMerge/>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p>
        </w:tc>
      </w:tr>
      <w:tr w:rsidR="00B76E24" w:rsidRPr="006D2AE8">
        <w:trPr>
          <w:trHeight w:val="1843"/>
          <w:jc w:val="center"/>
        </w:trPr>
        <w:tc>
          <w:tcPr>
            <w:tcW w:w="505" w:type="dxa"/>
            <w:vMerge/>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p>
        </w:tc>
        <w:tc>
          <w:tcPr>
            <w:tcW w:w="5725" w:type="dxa"/>
            <w:tcMar>
              <w:left w:w="57" w:type="dxa"/>
              <w:right w:w="57" w:type="dxa"/>
            </w:tcMar>
            <w:vAlign w:val="center"/>
          </w:tcPr>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5-13</w:t>
            </w:r>
            <w:r w:rsidRPr="006D2AE8">
              <w:rPr>
                <w:rFonts w:ascii="仿宋_GB2312" w:eastAsia="仿宋_GB2312" w:hAnsi="宋体" w:cs="仿宋_GB2312" w:hint="eastAsia"/>
                <w:kern w:val="0"/>
                <w:sz w:val="24"/>
                <w:szCs w:val="24"/>
              </w:rPr>
              <w:t>知道自己是中华人民共和国的公民，初步了解自己拥有的基本权利和义务。知道我国颁布的与少年儿童有关的法律、法规，学习运用法律保护自己，形成初步的民主与法治意识。</w:t>
            </w:r>
          </w:p>
        </w:tc>
        <w:tc>
          <w:tcPr>
            <w:tcW w:w="2615" w:type="dxa"/>
            <w:vMerge/>
            <w:tcMar>
              <w:left w:w="57" w:type="dxa"/>
              <w:right w:w="57" w:type="dxa"/>
            </w:tcMar>
            <w:vAlign w:val="center"/>
          </w:tcPr>
          <w:p w:rsidR="00B76E24" w:rsidRPr="006D2AE8" w:rsidRDefault="00B76E24" w:rsidP="00B9190A">
            <w:pPr>
              <w:spacing w:line="410" w:lineRule="exact"/>
              <w:rPr>
                <w:rFonts w:ascii="仿宋_GB2312" w:eastAsia="仿宋_GB2312" w:hAnsi="宋体"/>
                <w:sz w:val="24"/>
                <w:szCs w:val="24"/>
              </w:rPr>
            </w:pPr>
          </w:p>
        </w:tc>
      </w:tr>
      <w:tr w:rsidR="00B76E24" w:rsidRPr="006D2AE8">
        <w:trPr>
          <w:trHeight w:val="4987"/>
          <w:jc w:val="center"/>
        </w:trPr>
        <w:tc>
          <w:tcPr>
            <w:tcW w:w="505" w:type="dxa"/>
            <w:vMerge/>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p>
        </w:tc>
        <w:tc>
          <w:tcPr>
            <w:tcW w:w="8340" w:type="dxa"/>
            <w:gridSpan w:val="2"/>
            <w:tcMar>
              <w:left w:w="57" w:type="dxa"/>
              <w:right w:w="57" w:type="dxa"/>
            </w:tcMar>
            <w:vAlign w:val="center"/>
          </w:tcPr>
          <w:p w:rsidR="00B76E24" w:rsidRPr="006D2AE8" w:rsidRDefault="00B76E24" w:rsidP="00B9190A">
            <w:pPr>
              <w:spacing w:line="41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sz w:val="24"/>
                <w:szCs w:val="24"/>
              </w:rPr>
              <w:t>1</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列举本地区人们经常使用的交通工具，讨论为什么使用这种交通工具。通过观察、访问调查或知识竞赛，学习有关的交通知识、法规和安全小常识。</w:t>
            </w:r>
          </w:p>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分小组交流个人运用不同通信方式与人联系、沟通的经验，以及利用不同传媒获取或发布信息的体会；制订文明上网公约。</w:t>
            </w:r>
          </w:p>
          <w:p w:rsidR="00B76E24" w:rsidRPr="006D2AE8" w:rsidRDefault="00B76E24" w:rsidP="00B9190A">
            <w:pPr>
              <w:spacing w:line="41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3</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介绍与小学生有关的法律，诸如《未成年人保护法》《义务教育法》《预防未成年人犯罪法》等。</w:t>
            </w:r>
          </w:p>
          <w:p w:rsidR="00B76E24" w:rsidRPr="006D2AE8" w:rsidRDefault="00B76E24" w:rsidP="00B9190A">
            <w:pPr>
              <w:spacing w:line="410" w:lineRule="exact"/>
              <w:rPr>
                <w:rFonts w:ascii="仿宋_GB2312" w:eastAsia="仿宋_GB2312" w:hAnsi="宋体"/>
                <w:sz w:val="24"/>
                <w:szCs w:val="24"/>
              </w:rPr>
            </w:pPr>
            <w:r w:rsidRPr="006D2AE8">
              <w:rPr>
                <w:rFonts w:ascii="仿宋_GB2312" w:eastAsia="仿宋_GB2312" w:hAnsi="宋体" w:cs="仿宋_GB2312"/>
                <w:sz w:val="24"/>
                <w:szCs w:val="24"/>
              </w:rPr>
              <w:t>4.</w:t>
            </w:r>
            <w:r w:rsidRPr="006D2AE8">
              <w:rPr>
                <w:rFonts w:ascii="仿宋_GB2312" w:eastAsia="仿宋_GB2312" w:hAnsi="宋体" w:cs="仿宋_GB2312" w:hint="eastAsia"/>
                <w:sz w:val="24"/>
                <w:szCs w:val="24"/>
              </w:rPr>
              <w:t>开</w:t>
            </w:r>
            <w:r w:rsidRPr="006D2AE8">
              <w:rPr>
                <w:rFonts w:ascii="仿宋_GB2312" w:eastAsia="仿宋_GB2312" w:hAnsi="宋体" w:cs="仿宋_GB2312" w:hint="eastAsia"/>
                <w:spacing w:val="-4"/>
                <w:sz w:val="24"/>
                <w:szCs w:val="24"/>
              </w:rPr>
              <w:t>展</w:t>
            </w:r>
            <w:r w:rsidRPr="006D2AE8">
              <w:rPr>
                <w:rFonts w:ascii="仿宋_GB2312" w:eastAsia="仿宋_GB2312" w:hAnsi="宋体" w:cs="仿宋_GB2312" w:hint="eastAsia"/>
                <w:b/>
                <w:bCs/>
                <w:spacing w:val="-4"/>
                <w:sz w:val="24"/>
                <w:szCs w:val="24"/>
              </w:rPr>
              <w:t>“</w:t>
            </w:r>
            <w:r w:rsidRPr="006D2AE8">
              <w:rPr>
                <w:rFonts w:ascii="仿宋_GB2312" w:eastAsia="仿宋_GB2312" w:hAnsi="宋体" w:cs="仿宋_GB2312" w:hint="eastAsia"/>
                <w:spacing w:val="-4"/>
                <w:sz w:val="24"/>
                <w:szCs w:val="24"/>
              </w:rPr>
              <w:t>法律让生活更美好”主题活动：请校外法律辅导员与学生共同开展“小小法庭”情景模拟活动；在“小法庭上”，学生、教师分别扮演不同的角色，模拟现实生活，演绎经典案例，使学生切身体验感悟到“法律离我们的生活并不遥远，法律与我们的生活密切相关”。</w:t>
            </w:r>
          </w:p>
        </w:tc>
      </w:tr>
    </w:tbl>
    <w:p w:rsidR="00B76E24" w:rsidRPr="00354889" w:rsidRDefault="00B76E24" w:rsidP="00B9190A">
      <w:pPr>
        <w:pStyle w:val="3"/>
        <w:ind w:firstLine="640"/>
        <w:rPr>
          <w:rFonts w:cs="Times New Roman"/>
        </w:rPr>
      </w:pPr>
      <w:r w:rsidRPr="00354889">
        <w:rPr>
          <w:rFonts w:hint="eastAsia"/>
        </w:rPr>
        <w:lastRenderedPageBreak/>
        <w:t>四、国家意识教育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5051"/>
        <w:gridCol w:w="2895"/>
      </w:tblGrid>
      <w:tr w:rsidR="00B76E24" w:rsidRPr="006D2AE8">
        <w:trPr>
          <w:jc w:val="center"/>
        </w:trPr>
        <w:tc>
          <w:tcPr>
            <w:tcW w:w="5950" w:type="dxa"/>
            <w:gridSpan w:val="2"/>
            <w:tcMar>
              <w:left w:w="57" w:type="dxa"/>
              <w:right w:w="57" w:type="dxa"/>
            </w:tcMa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2895" w:type="dxa"/>
            <w:tcMar>
              <w:left w:w="57" w:type="dxa"/>
              <w:right w:w="57" w:type="dxa"/>
            </w:tcMa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jc w:val="center"/>
        </w:trPr>
        <w:tc>
          <w:tcPr>
            <w:tcW w:w="899" w:type="dxa"/>
            <w:vMerge w:val="restart"/>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维</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护</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民</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族</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团</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结</w:t>
            </w:r>
          </w:p>
        </w:tc>
        <w:tc>
          <w:tcPr>
            <w:tcW w:w="5051"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5-2</w:t>
            </w:r>
            <w:r w:rsidRPr="006D2AE8">
              <w:rPr>
                <w:rFonts w:ascii="仿宋_GB2312" w:eastAsia="仿宋_GB2312" w:hAnsi="宋体" w:cs="仿宋_GB2312" w:hint="eastAsia"/>
                <w:kern w:val="0"/>
                <w:sz w:val="24"/>
                <w:szCs w:val="24"/>
              </w:rPr>
              <w:t>知道我国是一个统一的多民族国家，各民族共同创造了中华民族的历史和文化，了解不同民族的生活习惯和风土人情，理解和尊重不同民族的文化。</w:t>
            </w:r>
          </w:p>
        </w:tc>
        <w:tc>
          <w:tcPr>
            <w:tcW w:w="2895"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欣赏民族文化的多样性，尊重少数民族的语言文字、宗教信仰、风俗习惯。</w:t>
            </w:r>
          </w:p>
        </w:tc>
      </w:tr>
      <w:tr w:rsidR="00B76E24" w:rsidRPr="006D2AE8">
        <w:trPr>
          <w:trHeight w:val="1429"/>
          <w:jc w:val="center"/>
        </w:trPr>
        <w:tc>
          <w:tcPr>
            <w:tcW w:w="899" w:type="dxa"/>
            <w:vMerge/>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p>
        </w:tc>
        <w:tc>
          <w:tcPr>
            <w:tcW w:w="7946" w:type="dxa"/>
            <w:gridSpan w:val="2"/>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选择、列举代表民族文化的实例</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如传统节日、歌曲、民间传说、历史故事、服饰、建筑、饮食等</w:t>
            </w:r>
            <w:r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，进行交流展示。</w:t>
            </w:r>
          </w:p>
        </w:tc>
      </w:tr>
      <w:tr w:rsidR="00B76E24" w:rsidRPr="006D2AE8">
        <w:trPr>
          <w:trHeight w:val="1513"/>
          <w:jc w:val="center"/>
        </w:trPr>
        <w:tc>
          <w:tcPr>
            <w:tcW w:w="899" w:type="dxa"/>
            <w:vMerge w:val="restart"/>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维</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护</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国</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家</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利</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益</w:t>
            </w:r>
          </w:p>
        </w:tc>
        <w:tc>
          <w:tcPr>
            <w:tcW w:w="5051"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5-1</w:t>
            </w:r>
            <w:r w:rsidRPr="006D2AE8">
              <w:rPr>
                <w:rFonts w:ascii="仿宋_GB2312" w:eastAsia="仿宋_GB2312" w:hAnsi="宋体" w:cs="仿宋_GB2312" w:hint="eastAsia"/>
                <w:kern w:val="0"/>
                <w:sz w:val="24"/>
                <w:szCs w:val="24"/>
              </w:rPr>
              <w:t>知道我国的地理位置、领土面积、海陆疆域、行政区划。知道台湾是我国不可分割的一部分，祖国的领土神圣不可侵犯。</w:t>
            </w:r>
          </w:p>
        </w:tc>
        <w:tc>
          <w:tcPr>
            <w:tcW w:w="2895"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维护祖国的主权、尊严和荣誉不受侵害，积极为实现祖国完全统一而努力。</w:t>
            </w:r>
          </w:p>
        </w:tc>
      </w:tr>
      <w:tr w:rsidR="00B76E24" w:rsidRPr="006D2AE8">
        <w:trPr>
          <w:trHeight w:val="2687"/>
          <w:jc w:val="center"/>
        </w:trPr>
        <w:tc>
          <w:tcPr>
            <w:tcW w:w="899" w:type="dxa"/>
            <w:vMerge/>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p>
        </w:tc>
        <w:tc>
          <w:tcPr>
            <w:tcW w:w="7946" w:type="dxa"/>
            <w:gridSpan w:val="2"/>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20" w:lineRule="exact"/>
              <w:rPr>
                <w:rFonts w:ascii="仿宋_GB2312" w:eastAsia="仿宋_GB2312" w:hAnsi="宋体"/>
                <w:kern w:val="0"/>
                <w:sz w:val="24"/>
                <w:szCs w:val="24"/>
              </w:rPr>
            </w:pPr>
            <w:r w:rsidRPr="006D2AE8">
              <w:rPr>
                <w:rFonts w:ascii="仿宋_GB2312" w:eastAsia="仿宋_GB2312" w:hAnsi="宋体" w:cs="仿宋_GB2312"/>
                <w:b/>
                <w:bCs/>
                <w:sz w:val="24"/>
                <w:szCs w:val="24"/>
              </w:rPr>
              <w:t>1.</w:t>
            </w:r>
            <w:r w:rsidRPr="006D2AE8">
              <w:rPr>
                <w:rFonts w:ascii="仿宋_GB2312" w:eastAsia="仿宋_GB2312" w:hAnsi="宋体" w:cs="仿宋_GB2312" w:hint="eastAsia"/>
                <w:kern w:val="0"/>
                <w:sz w:val="24"/>
                <w:szCs w:val="24"/>
              </w:rPr>
              <w:t>进行查找地图竞赛或拼图游戏。</w:t>
            </w:r>
          </w:p>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2.</w:t>
            </w:r>
            <w:r w:rsidRPr="006D2AE8">
              <w:rPr>
                <w:rFonts w:ascii="仿宋_GB2312" w:eastAsia="仿宋_GB2312" w:hAnsi="宋体" w:cs="仿宋_GB2312" w:hint="eastAsia"/>
                <w:kern w:val="0"/>
                <w:sz w:val="24"/>
                <w:szCs w:val="24"/>
              </w:rPr>
              <w:t>开展“追忆红色岁月”主题活动：集体播放观看爱国主义教育影片（如《南海风云》等）；每名学生再自选两部爱国教育影片利用课余时间观看；观影后，要求学生人人讲述自己所观看的影片内容及观后的体会。</w:t>
            </w:r>
          </w:p>
        </w:tc>
      </w:tr>
      <w:tr w:rsidR="00B76E24" w:rsidRPr="006D2AE8">
        <w:trPr>
          <w:trHeight w:val="954"/>
          <w:jc w:val="center"/>
        </w:trPr>
        <w:tc>
          <w:tcPr>
            <w:tcW w:w="899" w:type="dxa"/>
            <w:vMerge w:val="restart"/>
            <w:tcMar>
              <w:left w:w="57" w:type="dxa"/>
              <w:right w:w="57" w:type="dxa"/>
            </w:tcMar>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培</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养</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世</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界</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眼</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光</w:t>
            </w:r>
          </w:p>
        </w:tc>
        <w:tc>
          <w:tcPr>
            <w:tcW w:w="5051"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6-4</w:t>
            </w:r>
            <w:r w:rsidRPr="006D2AE8">
              <w:rPr>
                <w:rFonts w:ascii="仿宋_GB2312" w:eastAsia="仿宋_GB2312" w:hAnsi="宋体" w:cs="仿宋_GB2312" w:hint="eastAsia"/>
                <w:kern w:val="0"/>
                <w:sz w:val="24"/>
                <w:szCs w:val="24"/>
              </w:rPr>
              <w:t>初步了解我国与世界各国的经济相互依存关系，及其给人们生活带来的影响。</w:t>
            </w:r>
          </w:p>
        </w:tc>
        <w:tc>
          <w:tcPr>
            <w:tcW w:w="2895" w:type="dxa"/>
            <w:vMerge w:val="restart"/>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为我国在世界和平、国际事物中发挥的积极作用而自豪</w:t>
            </w:r>
            <w:r w:rsidRPr="006D2AE8">
              <w:rPr>
                <w:rFonts w:ascii="仿宋_GB2312" w:eastAsia="仿宋_GB2312" w:hAnsi="宋体" w:cs="仿宋_GB2312" w:hint="eastAsia"/>
                <w:sz w:val="24"/>
                <w:szCs w:val="24"/>
              </w:rPr>
              <w:t>。</w:t>
            </w:r>
          </w:p>
        </w:tc>
      </w:tr>
      <w:tr w:rsidR="00B76E24" w:rsidRPr="006D2AE8">
        <w:trPr>
          <w:trHeight w:val="1401"/>
          <w:jc w:val="center"/>
        </w:trPr>
        <w:tc>
          <w:tcPr>
            <w:tcW w:w="899" w:type="dxa"/>
            <w:vMerge/>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p>
        </w:tc>
        <w:tc>
          <w:tcPr>
            <w:tcW w:w="5051" w:type="dxa"/>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6-7</w:t>
            </w:r>
            <w:r w:rsidRPr="006D2AE8">
              <w:rPr>
                <w:rFonts w:ascii="仿宋_GB2312" w:eastAsia="仿宋_GB2312" w:hAnsi="宋体" w:cs="仿宋_GB2312" w:hint="eastAsia"/>
                <w:kern w:val="0"/>
                <w:sz w:val="24"/>
                <w:szCs w:val="24"/>
              </w:rPr>
              <w:t>知道我国所加入的一些国际组织和国际公约，了解这些国际组织的作用。知道我国在国际事务中的影响日益增强。</w:t>
            </w:r>
          </w:p>
        </w:tc>
        <w:tc>
          <w:tcPr>
            <w:tcW w:w="2895" w:type="dxa"/>
            <w:vMerge/>
            <w:tcMar>
              <w:left w:w="57" w:type="dxa"/>
              <w:right w:w="57" w:type="dxa"/>
            </w:tcMar>
            <w:vAlign w:val="center"/>
          </w:tcPr>
          <w:p w:rsidR="00B76E24" w:rsidRPr="006D2AE8" w:rsidRDefault="00B76E24" w:rsidP="00B9190A">
            <w:pPr>
              <w:spacing w:line="420" w:lineRule="exact"/>
              <w:rPr>
                <w:rFonts w:ascii="仿宋_GB2312" w:eastAsia="仿宋_GB2312" w:hAnsi="宋体"/>
                <w:sz w:val="24"/>
                <w:szCs w:val="24"/>
              </w:rPr>
            </w:pPr>
          </w:p>
        </w:tc>
      </w:tr>
      <w:tr w:rsidR="00B76E24" w:rsidRPr="006D2AE8">
        <w:trPr>
          <w:trHeight w:val="1918"/>
          <w:jc w:val="center"/>
        </w:trPr>
        <w:tc>
          <w:tcPr>
            <w:tcW w:w="899" w:type="dxa"/>
            <w:vMerge/>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p>
        </w:tc>
        <w:tc>
          <w:tcPr>
            <w:tcW w:w="7946" w:type="dxa"/>
            <w:gridSpan w:val="2"/>
            <w:tcMar>
              <w:left w:w="57" w:type="dxa"/>
              <w:right w:w="57" w:type="dxa"/>
            </w:tcMar>
            <w:vAlign w:val="center"/>
          </w:tcPr>
          <w:p w:rsidR="00B76E24" w:rsidRPr="006D2AE8" w:rsidRDefault="00B76E24" w:rsidP="00B9190A">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20" w:lineRule="exact"/>
              <w:rPr>
                <w:rFonts w:ascii="仿宋_GB2312" w:eastAsia="仿宋_GB2312" w:hAnsi="宋体"/>
                <w:kern w:val="0"/>
                <w:sz w:val="24"/>
                <w:szCs w:val="24"/>
              </w:rPr>
            </w:pPr>
            <w:r w:rsidRPr="006D2AE8">
              <w:rPr>
                <w:rFonts w:ascii="仿宋_GB2312" w:eastAsia="仿宋_GB2312" w:hAnsi="宋体" w:cs="仿宋_GB2312"/>
                <w:sz w:val="24"/>
                <w:szCs w:val="24"/>
              </w:rPr>
              <w:t>1</w:t>
            </w:r>
            <w:r w:rsidR="003A0282" w:rsidRPr="006D2AE8">
              <w:rPr>
                <w:rFonts w:ascii="仿宋_GB2312" w:eastAsia="仿宋_GB2312" w:hAnsi="宋体" w:cs="仿宋_GB2312"/>
                <w:sz w:val="24"/>
                <w:szCs w:val="24"/>
              </w:rPr>
              <w:t>.</w:t>
            </w:r>
            <w:r w:rsidRPr="006D2AE8">
              <w:rPr>
                <w:rFonts w:ascii="仿宋_GB2312" w:eastAsia="仿宋_GB2312" w:hAnsi="宋体" w:cs="仿宋_GB2312" w:hint="eastAsia"/>
                <w:kern w:val="0"/>
                <w:sz w:val="24"/>
                <w:szCs w:val="24"/>
              </w:rPr>
              <w:t>通过各种途径，调</w:t>
            </w:r>
            <w:r w:rsidRPr="006D2AE8">
              <w:rPr>
                <w:rFonts w:ascii="仿宋_GB2312" w:hAnsi="宋体" w:cs="宋体" w:hint="eastAsia"/>
                <w:kern w:val="0"/>
                <w:sz w:val="24"/>
                <w:szCs w:val="24"/>
              </w:rPr>
              <w:t>査</w:t>
            </w:r>
            <w:r w:rsidRPr="006D2AE8">
              <w:rPr>
                <w:rFonts w:ascii="仿宋_GB2312" w:eastAsia="仿宋_GB2312" w:hAnsi="宋体" w:cs="仿宋_GB2312" w:hint="eastAsia"/>
                <w:kern w:val="0"/>
                <w:sz w:val="24"/>
                <w:szCs w:val="24"/>
              </w:rPr>
              <w:t>了解日常生活中的进出口产品。</w:t>
            </w:r>
          </w:p>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2</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选择并收集有关联合国、国际奥委会、国际红十宇会等国际组织，以及我国主办的大型国际活动的图片或文字资料。</w:t>
            </w:r>
          </w:p>
        </w:tc>
      </w:tr>
    </w:tbl>
    <w:p w:rsidR="00B76E24" w:rsidRPr="00354889" w:rsidRDefault="00B76E24" w:rsidP="00B9190A">
      <w:pPr>
        <w:pStyle w:val="3"/>
        <w:ind w:firstLine="640"/>
        <w:rPr>
          <w:rFonts w:cs="Times New Roman"/>
        </w:rPr>
      </w:pPr>
      <w:r w:rsidRPr="00354889">
        <w:rPr>
          <w:rFonts w:hint="eastAsia"/>
        </w:rPr>
        <w:lastRenderedPageBreak/>
        <w:t>五、政治认同教育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4719"/>
        <w:gridCol w:w="3225"/>
      </w:tblGrid>
      <w:tr w:rsidR="00B76E24" w:rsidRPr="006D2AE8">
        <w:trPr>
          <w:jc w:val="center"/>
        </w:trPr>
        <w:tc>
          <w:tcPr>
            <w:tcW w:w="5899" w:type="dxa"/>
            <w:gridSpan w:val="2"/>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内容目标</w:t>
            </w:r>
          </w:p>
        </w:tc>
        <w:tc>
          <w:tcPr>
            <w:tcW w:w="3387" w:type="dxa"/>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预期表现</w:t>
            </w:r>
          </w:p>
        </w:tc>
      </w:tr>
      <w:tr w:rsidR="00B76E24" w:rsidRPr="006D2AE8">
        <w:trPr>
          <w:trHeight w:val="2926"/>
          <w:jc w:val="center"/>
        </w:trPr>
        <w:tc>
          <w:tcPr>
            <w:tcW w:w="937" w:type="dxa"/>
            <w:vMerge w:val="restart"/>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有</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序</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参</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与</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政</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治</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生</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活</w:t>
            </w:r>
          </w:p>
        </w:tc>
        <w:tc>
          <w:tcPr>
            <w:tcW w:w="4962" w:type="dxa"/>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3-7</w:t>
            </w:r>
            <w:r w:rsidRPr="006D2AE8">
              <w:rPr>
                <w:rFonts w:ascii="仿宋_GB2312" w:eastAsia="仿宋_GB2312" w:hAnsi="宋体" w:cs="仿宋_GB2312" w:hint="eastAsia"/>
                <w:kern w:val="0"/>
                <w:sz w:val="24"/>
                <w:szCs w:val="24"/>
              </w:rPr>
              <w:t>通过学校和班级等集体生活，体会民主、平等在学校生活中的现实意义。</w:t>
            </w:r>
          </w:p>
        </w:tc>
        <w:tc>
          <w:tcPr>
            <w:tcW w:w="3387" w:type="dxa"/>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在班级和学校中积极发表自己的意见，正确行使自己的民主选举、决策、监督和管理的权利和义务。</w:t>
            </w:r>
          </w:p>
        </w:tc>
      </w:tr>
      <w:tr w:rsidR="00B76E24" w:rsidRPr="006D2AE8">
        <w:trPr>
          <w:trHeight w:val="3106"/>
          <w:jc w:val="center"/>
        </w:trPr>
        <w:tc>
          <w:tcPr>
            <w:tcW w:w="937" w:type="dxa"/>
            <w:vMerge/>
            <w:vAlign w:val="center"/>
          </w:tcPr>
          <w:p w:rsidR="00B76E24" w:rsidRPr="006D2AE8" w:rsidRDefault="00B76E24" w:rsidP="00B9190A">
            <w:pPr>
              <w:spacing w:line="420" w:lineRule="exact"/>
              <w:jc w:val="center"/>
              <w:rPr>
                <w:rFonts w:ascii="仿宋_GB2312" w:eastAsia="仿宋_GB2312" w:hAnsi="宋体"/>
                <w:b/>
                <w:bCs/>
                <w:sz w:val="24"/>
                <w:szCs w:val="24"/>
              </w:rPr>
            </w:pPr>
          </w:p>
        </w:tc>
        <w:tc>
          <w:tcPr>
            <w:tcW w:w="8349" w:type="dxa"/>
            <w:gridSpan w:val="2"/>
            <w:vAlign w:val="center"/>
          </w:tcPr>
          <w:p w:rsidR="00B76E24" w:rsidRPr="006D2AE8" w:rsidRDefault="00B76E24" w:rsidP="00B9190A">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1</w:t>
            </w:r>
            <w:r w:rsidR="003A0282" w:rsidRPr="006D2AE8">
              <w:rPr>
                <w:rFonts w:ascii="仿宋_GB2312" w:eastAsia="仿宋_GB2312" w:hAnsi="宋体" w:cs="仿宋_GB2312"/>
                <w:kern w:val="0"/>
                <w:sz w:val="24"/>
                <w:szCs w:val="24"/>
              </w:rPr>
              <w:t>.</w:t>
            </w:r>
            <w:r w:rsidRPr="006D2AE8">
              <w:rPr>
                <w:rFonts w:ascii="仿宋_GB2312" w:eastAsia="仿宋_GB2312" w:hAnsi="宋体" w:cs="仿宋_GB2312" w:hint="eastAsia"/>
                <w:kern w:val="0"/>
                <w:sz w:val="24"/>
                <w:szCs w:val="24"/>
              </w:rPr>
              <w:t>分析班级民主参与和管理的现状，提出积极建议。</w:t>
            </w:r>
          </w:p>
          <w:p w:rsidR="00B76E24" w:rsidRPr="006D2AE8" w:rsidRDefault="00B76E24" w:rsidP="00B9190A">
            <w:pPr>
              <w:spacing w:line="420" w:lineRule="exact"/>
              <w:rPr>
                <w:rFonts w:ascii="仿宋_GB2312" w:eastAsia="仿宋_GB2312" w:hAnsi="宋体"/>
                <w:kern w:val="0"/>
                <w:sz w:val="24"/>
                <w:szCs w:val="24"/>
              </w:rPr>
            </w:pPr>
            <w:r w:rsidRPr="006D2AE8">
              <w:rPr>
                <w:rFonts w:ascii="仿宋_GB2312" w:eastAsia="仿宋_GB2312" w:hAnsi="宋体" w:cs="仿宋_GB2312"/>
                <w:kern w:val="0"/>
                <w:sz w:val="24"/>
                <w:szCs w:val="24"/>
              </w:rPr>
              <w:t>2</w:t>
            </w:r>
            <w:r w:rsidR="003A0282" w:rsidRPr="006D2AE8">
              <w:rPr>
                <w:rFonts w:ascii="仿宋_GB2312" w:eastAsia="仿宋_GB2312" w:hAnsi="宋体" w:cs="仿宋_GB2312"/>
                <w:kern w:val="0"/>
                <w:sz w:val="24"/>
                <w:szCs w:val="24"/>
              </w:rPr>
              <w:t>.</w:t>
            </w:r>
            <w:r w:rsidRPr="006D2AE8">
              <w:rPr>
                <w:rFonts w:ascii="仿宋_GB2312" w:eastAsia="仿宋_GB2312" w:cs="仿宋_GB2312" w:hint="eastAsia"/>
                <w:sz w:val="24"/>
                <w:szCs w:val="24"/>
              </w:rPr>
              <w:t>开展“中队委换届选举”活动：宣读竞选方案，选出</w:t>
            </w:r>
            <w:r w:rsidR="00A86B46" w:rsidRPr="006D2AE8">
              <w:rPr>
                <w:rFonts w:ascii="仿宋_GB2312" w:eastAsia="仿宋_GB2312" w:cs="仿宋_GB2312" w:hint="eastAsia"/>
                <w:sz w:val="24"/>
                <w:szCs w:val="24"/>
              </w:rPr>
              <w:t>候选</w:t>
            </w:r>
            <w:r w:rsidRPr="006D2AE8">
              <w:rPr>
                <w:rFonts w:ascii="仿宋_GB2312" w:eastAsia="仿宋_GB2312" w:cs="仿宋_GB2312" w:hint="eastAsia"/>
                <w:sz w:val="24"/>
                <w:szCs w:val="24"/>
              </w:rPr>
              <w:t>人，候选人竞职演讲；同学们根据自己的意愿进行无记名投票，非竞选人员唱票；邀请大队辅导员讲解我国公民享受选举权与被选举权的有关法律规定。</w:t>
            </w:r>
          </w:p>
        </w:tc>
      </w:tr>
      <w:tr w:rsidR="00B76E24" w:rsidRPr="006D2AE8">
        <w:trPr>
          <w:trHeight w:val="2994"/>
          <w:jc w:val="center"/>
        </w:trPr>
        <w:tc>
          <w:tcPr>
            <w:tcW w:w="937" w:type="dxa"/>
            <w:vMerge w:val="restart"/>
            <w:vAlign w:val="center"/>
          </w:tcPr>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坚</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信</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中</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国</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共</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产</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党</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的</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领</w:t>
            </w:r>
          </w:p>
          <w:p w:rsidR="00B76E24" w:rsidRPr="006D2AE8" w:rsidRDefault="00B76E24" w:rsidP="00B9190A">
            <w:pPr>
              <w:spacing w:line="420" w:lineRule="exact"/>
              <w:jc w:val="center"/>
              <w:rPr>
                <w:rFonts w:ascii="仿宋_GB2312" w:eastAsia="仿宋_GB2312" w:hAnsi="宋体"/>
                <w:b/>
                <w:bCs/>
                <w:sz w:val="24"/>
                <w:szCs w:val="24"/>
              </w:rPr>
            </w:pPr>
            <w:r w:rsidRPr="006D2AE8">
              <w:rPr>
                <w:rFonts w:ascii="仿宋_GB2312" w:eastAsia="仿宋_GB2312" w:hAnsi="宋体" w:cs="仿宋_GB2312" w:hint="eastAsia"/>
                <w:b/>
                <w:bCs/>
                <w:sz w:val="24"/>
                <w:szCs w:val="24"/>
              </w:rPr>
              <w:t>导</w:t>
            </w:r>
          </w:p>
        </w:tc>
        <w:tc>
          <w:tcPr>
            <w:tcW w:w="4962" w:type="dxa"/>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kern w:val="0"/>
                <w:sz w:val="24"/>
                <w:szCs w:val="24"/>
              </w:rPr>
              <w:t>5-11</w:t>
            </w:r>
            <w:r w:rsidRPr="006D2AE8">
              <w:rPr>
                <w:rFonts w:ascii="仿宋_GB2312" w:eastAsia="仿宋_GB2312" w:hAnsi="宋体" w:cs="仿宋_GB2312" w:hint="eastAsia"/>
                <w:kern w:val="0"/>
                <w:sz w:val="24"/>
                <w:szCs w:val="24"/>
              </w:rPr>
              <w:t>知道中国共产党的成立，知道新中国成立和改革开放以来取得的成就，加深对社会主义祖国和中国共产党的热爱之情。</w:t>
            </w:r>
          </w:p>
        </w:tc>
        <w:tc>
          <w:tcPr>
            <w:tcW w:w="3387" w:type="dxa"/>
            <w:vAlign w:val="center"/>
          </w:tcPr>
          <w:p w:rsidR="00B76E24" w:rsidRPr="006D2AE8" w:rsidRDefault="00B76E24" w:rsidP="00B9190A">
            <w:pPr>
              <w:spacing w:line="420" w:lineRule="exact"/>
              <w:rPr>
                <w:rFonts w:ascii="仿宋_GB2312" w:eastAsia="仿宋_GB2312" w:hAnsi="宋体"/>
                <w:sz w:val="24"/>
                <w:szCs w:val="24"/>
              </w:rPr>
            </w:pPr>
            <w:r w:rsidRPr="006D2AE8">
              <w:rPr>
                <w:rFonts w:ascii="仿宋_GB2312" w:eastAsia="仿宋_GB2312" w:hAnsi="宋体" w:cs="仿宋_GB2312" w:hint="eastAsia"/>
                <w:kern w:val="0"/>
                <w:sz w:val="24"/>
                <w:szCs w:val="24"/>
              </w:rPr>
              <w:t>知道中国共产党领导人民当家作主并取得辉煌成就，加深了对社会主义祖国和中国共产党的热爱之情。</w:t>
            </w:r>
          </w:p>
        </w:tc>
      </w:tr>
      <w:tr w:rsidR="00B76E24" w:rsidRPr="006D2AE8">
        <w:trPr>
          <w:trHeight w:val="2449"/>
          <w:jc w:val="center"/>
        </w:trPr>
        <w:tc>
          <w:tcPr>
            <w:tcW w:w="937" w:type="dxa"/>
            <w:vMerge/>
            <w:vAlign w:val="center"/>
          </w:tcPr>
          <w:p w:rsidR="00B76E24" w:rsidRPr="006D2AE8" w:rsidRDefault="00B76E24" w:rsidP="00B9190A">
            <w:pPr>
              <w:spacing w:line="420" w:lineRule="exact"/>
              <w:rPr>
                <w:rFonts w:ascii="仿宋_GB2312" w:eastAsia="仿宋_GB2312" w:hAnsi="宋体"/>
                <w:b/>
                <w:bCs/>
                <w:sz w:val="24"/>
                <w:szCs w:val="24"/>
              </w:rPr>
            </w:pPr>
          </w:p>
        </w:tc>
        <w:tc>
          <w:tcPr>
            <w:tcW w:w="8349" w:type="dxa"/>
            <w:gridSpan w:val="2"/>
            <w:vAlign w:val="center"/>
          </w:tcPr>
          <w:p w:rsidR="00B76E24" w:rsidRPr="006D2AE8" w:rsidRDefault="00B76E24" w:rsidP="00B9190A">
            <w:pPr>
              <w:spacing w:line="420" w:lineRule="exact"/>
              <w:rPr>
                <w:rFonts w:ascii="仿宋_GB2312" w:eastAsia="仿宋_GB2312" w:hAnsi="宋体"/>
                <w:b/>
                <w:bCs/>
                <w:sz w:val="24"/>
                <w:szCs w:val="24"/>
              </w:rPr>
            </w:pPr>
            <w:r w:rsidRPr="006D2AE8">
              <w:rPr>
                <w:rFonts w:ascii="仿宋_GB2312" w:eastAsia="仿宋_GB2312" w:hAnsi="宋体" w:cs="仿宋_GB2312" w:hint="eastAsia"/>
                <w:b/>
                <w:bCs/>
                <w:sz w:val="24"/>
                <w:szCs w:val="24"/>
              </w:rPr>
              <w:t>活动建议：</w:t>
            </w:r>
          </w:p>
          <w:p w:rsidR="00B76E24" w:rsidRPr="006D2AE8" w:rsidRDefault="00B76E24" w:rsidP="00B9190A">
            <w:pPr>
              <w:spacing w:line="420" w:lineRule="exact"/>
              <w:rPr>
                <w:rFonts w:ascii="仿宋_GB2312" w:eastAsia="仿宋_GB2312" w:hAnsi="宋体"/>
                <w:kern w:val="0"/>
                <w:sz w:val="24"/>
                <w:szCs w:val="24"/>
              </w:rPr>
            </w:pPr>
            <w:r w:rsidRPr="006D2AE8">
              <w:rPr>
                <w:rFonts w:ascii="仿宋_GB2312" w:eastAsia="仿宋_GB2312" w:hAnsi="宋体" w:cs="仿宋_GB2312" w:hint="eastAsia"/>
                <w:kern w:val="0"/>
                <w:sz w:val="24"/>
                <w:szCs w:val="24"/>
              </w:rPr>
              <w:t>在收集实物、照片和对家长等成年人采访的基础上，举办反映生活变化和祖国发展变化的小型展览。</w:t>
            </w:r>
          </w:p>
        </w:tc>
      </w:tr>
    </w:tbl>
    <w:p w:rsidR="00B76E24" w:rsidRPr="00354889" w:rsidRDefault="00B76E24" w:rsidP="00B9190A">
      <w:pPr>
        <w:pStyle w:val="3"/>
        <w:ind w:firstLine="640"/>
        <w:rPr>
          <w:rFonts w:cs="Times New Roman"/>
        </w:rPr>
      </w:pPr>
      <w:r w:rsidRPr="00354889">
        <w:rPr>
          <w:rFonts w:hint="eastAsia"/>
        </w:rPr>
        <w:lastRenderedPageBreak/>
        <w:t>六、经济追求教育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4710"/>
        <w:gridCol w:w="3234"/>
      </w:tblGrid>
      <w:tr w:rsidR="00B76E24" w:rsidRPr="00546636">
        <w:trPr>
          <w:trHeight w:val="591"/>
          <w:jc w:val="center"/>
        </w:trPr>
        <w:tc>
          <w:tcPr>
            <w:tcW w:w="5889" w:type="dxa"/>
            <w:gridSpan w:val="2"/>
            <w:vAlign w:val="center"/>
          </w:tcPr>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3397" w:type="dxa"/>
            <w:vAlign w:val="center"/>
          </w:tcPr>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1067"/>
          <w:jc w:val="center"/>
        </w:trPr>
        <w:tc>
          <w:tcPr>
            <w:tcW w:w="937" w:type="dxa"/>
            <w:vMerge w:val="restart"/>
            <w:vAlign w:val="center"/>
          </w:tcPr>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理</w:t>
            </w:r>
          </w:p>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性</w:t>
            </w:r>
          </w:p>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消</w:t>
            </w:r>
          </w:p>
          <w:p w:rsidR="00B76E24" w:rsidRPr="00546636" w:rsidRDefault="00B76E24"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费</w:t>
            </w:r>
          </w:p>
        </w:tc>
        <w:tc>
          <w:tcPr>
            <w:tcW w:w="4952" w:type="dxa"/>
            <w:vAlign w:val="center"/>
          </w:tcPr>
          <w:p w:rsidR="00B76E24" w:rsidRPr="00546636" w:rsidRDefault="00B76E24" w:rsidP="00B9190A">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2-4</w:t>
            </w:r>
            <w:r w:rsidRPr="00546636">
              <w:rPr>
                <w:rFonts w:ascii="仿宋_GB2312" w:eastAsia="仿宋_GB2312" w:hAnsi="宋体" w:cs="仿宋_GB2312" w:hint="eastAsia"/>
                <w:kern w:val="0"/>
                <w:sz w:val="24"/>
                <w:szCs w:val="24"/>
              </w:rPr>
              <w:t>了解家庭经济来源和生活必要的开支，学习合理消费、勤俭节约的途径和方法。</w:t>
            </w:r>
          </w:p>
        </w:tc>
        <w:tc>
          <w:tcPr>
            <w:tcW w:w="3397" w:type="dxa"/>
            <w:vMerge w:val="restart"/>
            <w:vAlign w:val="center"/>
          </w:tcPr>
          <w:p w:rsidR="00B76E24" w:rsidRPr="00546636" w:rsidRDefault="00B76E24" w:rsidP="00B9190A">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感受到父母工作的辛苦，尊重父母的劳动，合理消费，做到勤俭节约。</w:t>
            </w:r>
          </w:p>
          <w:p w:rsidR="00B76E24" w:rsidRPr="00546636" w:rsidRDefault="00B76E24" w:rsidP="00B9190A">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2</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学会购物，文明购物，积极维权。</w:t>
            </w:r>
          </w:p>
        </w:tc>
      </w:tr>
      <w:tr w:rsidR="00B76E24" w:rsidRPr="00546636">
        <w:trPr>
          <w:trHeight w:val="1513"/>
          <w:jc w:val="center"/>
        </w:trPr>
        <w:tc>
          <w:tcPr>
            <w:tcW w:w="937" w:type="dxa"/>
            <w:vMerge/>
            <w:vAlign w:val="center"/>
          </w:tcPr>
          <w:p w:rsidR="00B76E24" w:rsidRPr="00546636" w:rsidRDefault="00B76E24" w:rsidP="00B9190A">
            <w:pPr>
              <w:spacing w:line="420" w:lineRule="exact"/>
              <w:rPr>
                <w:rFonts w:ascii="仿宋_GB2312" w:eastAsia="仿宋_GB2312" w:hAnsi="宋体"/>
                <w:b/>
                <w:bCs/>
                <w:sz w:val="24"/>
                <w:szCs w:val="24"/>
              </w:rPr>
            </w:pPr>
          </w:p>
        </w:tc>
        <w:tc>
          <w:tcPr>
            <w:tcW w:w="4952" w:type="dxa"/>
            <w:vAlign w:val="center"/>
          </w:tcPr>
          <w:p w:rsidR="00B76E24" w:rsidRPr="00546636" w:rsidRDefault="00B76E24" w:rsidP="00B9190A">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4-4</w:t>
            </w:r>
            <w:r w:rsidRPr="00546636">
              <w:rPr>
                <w:rFonts w:ascii="仿宋_GB2312" w:eastAsia="仿宋_GB2312" w:hAnsi="宋体" w:cs="仿宋_GB2312" w:hint="eastAsia"/>
                <w:kern w:val="0"/>
                <w:sz w:val="24"/>
                <w:szCs w:val="24"/>
              </w:rPr>
              <w:t>学习选购商品的初步知识，能够独立地购买简单物品，文明购物。具备初步的消费者自我保护意识。</w:t>
            </w:r>
          </w:p>
        </w:tc>
        <w:tc>
          <w:tcPr>
            <w:tcW w:w="3397" w:type="dxa"/>
            <w:vMerge/>
            <w:vAlign w:val="center"/>
          </w:tcPr>
          <w:p w:rsidR="00B76E24" w:rsidRPr="00546636" w:rsidRDefault="00B76E24" w:rsidP="00B9190A">
            <w:pPr>
              <w:spacing w:line="420" w:lineRule="exact"/>
              <w:rPr>
                <w:rFonts w:ascii="仿宋_GB2312" w:eastAsia="仿宋_GB2312" w:hAnsi="宋体"/>
                <w:sz w:val="24"/>
                <w:szCs w:val="24"/>
              </w:rPr>
            </w:pPr>
          </w:p>
        </w:tc>
      </w:tr>
      <w:tr w:rsidR="00B76E24" w:rsidRPr="00546636">
        <w:trPr>
          <w:trHeight w:val="3959"/>
          <w:jc w:val="center"/>
        </w:trPr>
        <w:tc>
          <w:tcPr>
            <w:tcW w:w="937" w:type="dxa"/>
            <w:vMerge/>
            <w:vAlign w:val="center"/>
          </w:tcPr>
          <w:p w:rsidR="00B76E24" w:rsidRPr="00546636" w:rsidRDefault="00B76E24" w:rsidP="00B9190A">
            <w:pPr>
              <w:spacing w:line="420" w:lineRule="exact"/>
              <w:rPr>
                <w:rFonts w:ascii="仿宋_GB2312" w:eastAsia="仿宋_GB2312" w:hAnsi="宋体"/>
                <w:b/>
                <w:bCs/>
                <w:sz w:val="24"/>
                <w:szCs w:val="24"/>
              </w:rPr>
            </w:pPr>
          </w:p>
        </w:tc>
        <w:tc>
          <w:tcPr>
            <w:tcW w:w="8349" w:type="dxa"/>
            <w:gridSpan w:val="2"/>
            <w:vAlign w:val="center"/>
          </w:tcPr>
          <w:p w:rsidR="00B76E24" w:rsidRPr="00546636" w:rsidRDefault="00B76E24" w:rsidP="00B9190A">
            <w:pPr>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B76E24" w:rsidP="00B9190A">
            <w:pPr>
              <w:spacing w:line="420" w:lineRule="exact"/>
              <w:rPr>
                <w:rFonts w:ascii="仿宋_GB2312" w:eastAsia="仿宋_GB2312" w:hAnsi="宋体"/>
                <w:kern w:val="0"/>
                <w:sz w:val="24"/>
                <w:szCs w:val="24"/>
              </w:rPr>
            </w:pPr>
            <w:r w:rsidRPr="00546636">
              <w:rPr>
                <w:rFonts w:ascii="仿宋_GB2312" w:eastAsia="仿宋_GB2312" w:hAnsi="宋体" w:cs="仿宋_GB2312"/>
                <w:sz w:val="24"/>
                <w:szCs w:val="24"/>
              </w:rPr>
              <w:t>1</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kern w:val="0"/>
                <w:sz w:val="24"/>
                <w:szCs w:val="24"/>
              </w:rPr>
              <w:t>向父母了解他们从事的工作、家庭经济来源，通过诸如水电、电信等费用了解家庭日常开支。</w:t>
            </w:r>
          </w:p>
          <w:p w:rsidR="00B76E24" w:rsidRPr="00546636" w:rsidRDefault="00B76E24" w:rsidP="00B9190A">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观察和实地调查学校或家庭附近的商业场所，比较价格变化情况，模拟或尝试实际购物活动，学习选择商品。</w:t>
            </w:r>
          </w:p>
          <w:p w:rsidR="00B76E24" w:rsidRPr="00546636" w:rsidRDefault="003A0282" w:rsidP="00B9190A">
            <w:pPr>
              <w:spacing w:line="420" w:lineRule="exact"/>
              <w:rPr>
                <w:rFonts w:ascii="仿宋_GB2312" w:eastAsia="仿宋_GB2312" w:hAnsi="宋体"/>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开展“崇尚节约，合理消费”主题教育活动：情景表演（小红看到同位买了新书包，回到家向下岗的妈妈哭闹，非要购买）：让学生给情景剧设计一个结尾，并说明这样设计的理由；为学生出示《</w:t>
            </w:r>
            <w:r w:rsidR="00B76E24" w:rsidRPr="00546636">
              <w:rPr>
                <w:rFonts w:ascii="仿宋_GB2312" w:eastAsia="仿宋_GB2312" w:hAnsi="宋体" w:cs="仿宋_GB2312"/>
                <w:sz w:val="24"/>
                <w:szCs w:val="24"/>
              </w:rPr>
              <w:t>XX</w:t>
            </w:r>
            <w:r w:rsidR="00B76E24" w:rsidRPr="00546636">
              <w:rPr>
                <w:rFonts w:ascii="仿宋_GB2312" w:eastAsia="仿宋_GB2312" w:hAnsi="宋体" w:cs="仿宋_GB2312" w:hint="eastAsia"/>
                <w:sz w:val="24"/>
                <w:szCs w:val="24"/>
              </w:rPr>
              <w:t>月份的家庭收支清单》，通过数字对比，让学生感受到勤俭节约的重要性，促使学生理性消费。</w:t>
            </w:r>
          </w:p>
        </w:tc>
      </w:tr>
    </w:tbl>
    <w:p w:rsidR="00B76E24" w:rsidRPr="00354889" w:rsidRDefault="00B76E24" w:rsidP="00B9190A">
      <w:pPr>
        <w:pStyle w:val="3"/>
        <w:ind w:firstLine="640"/>
        <w:rPr>
          <w:rFonts w:cs="Times New Roman"/>
        </w:rPr>
      </w:pPr>
      <w:r w:rsidRPr="00354889">
        <w:rPr>
          <w:rFonts w:hint="eastAsia"/>
        </w:rPr>
        <w:t>七、文化自信教育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4710"/>
        <w:gridCol w:w="3234"/>
      </w:tblGrid>
      <w:tr w:rsidR="00B76E24" w:rsidRPr="00546636">
        <w:trPr>
          <w:trHeight w:val="660"/>
          <w:tblHeader/>
          <w:jc w:val="center"/>
        </w:trPr>
        <w:tc>
          <w:tcPr>
            <w:tcW w:w="5611" w:type="dxa"/>
            <w:gridSpan w:val="2"/>
            <w:vAlign w:val="center"/>
          </w:tcPr>
          <w:p w:rsidR="00B76E24" w:rsidRPr="00546636" w:rsidRDefault="00B76E24" w:rsidP="00B37982">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3234" w:type="dxa"/>
            <w:vAlign w:val="center"/>
          </w:tcPr>
          <w:p w:rsidR="00B76E24" w:rsidRPr="00546636" w:rsidRDefault="00B76E24" w:rsidP="00B37982">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37982" w:rsidRPr="00546636">
        <w:trPr>
          <w:trHeight w:val="1429"/>
          <w:jc w:val="center"/>
        </w:trPr>
        <w:tc>
          <w:tcPr>
            <w:tcW w:w="901" w:type="dxa"/>
            <w:vMerge w:val="restart"/>
            <w:vAlign w:val="center"/>
          </w:tcPr>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继</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承</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优</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秀</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传</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统</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文</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化</w:t>
            </w:r>
          </w:p>
        </w:tc>
        <w:tc>
          <w:tcPr>
            <w:tcW w:w="4710"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4-10</w:t>
            </w:r>
            <w:r w:rsidRPr="00546636">
              <w:rPr>
                <w:rFonts w:ascii="仿宋_GB2312" w:eastAsia="仿宋_GB2312" w:hAnsi="宋体" w:cs="仿宋_GB2312" w:hint="eastAsia"/>
                <w:kern w:val="0"/>
                <w:sz w:val="24"/>
                <w:szCs w:val="24"/>
              </w:rPr>
              <w:t>了解本地区的民风、民俗和文化活动，体会其对人们生活的影响。能够识别不良的社会风气，不参与迷信活动。</w:t>
            </w:r>
          </w:p>
        </w:tc>
        <w:tc>
          <w:tcPr>
            <w:tcW w:w="3234" w:type="dxa"/>
            <w:vMerge w:val="restart"/>
            <w:vAlign w:val="center"/>
          </w:tcPr>
          <w:p w:rsidR="00B37982" w:rsidRPr="00546636" w:rsidRDefault="00B37982" w:rsidP="00B37982">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积极参加本地区的民风、民俗和文化活动，识别不良社会风气，不参与迷信活动。</w:t>
            </w:r>
          </w:p>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2</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对优秀传统文化产生崇敬之情；珍爱我国的文化遗产。</w:t>
            </w:r>
          </w:p>
        </w:tc>
      </w:tr>
      <w:tr w:rsidR="00B37982" w:rsidRPr="00546636">
        <w:trPr>
          <w:trHeight w:val="2127"/>
          <w:jc w:val="center"/>
        </w:trPr>
        <w:tc>
          <w:tcPr>
            <w:tcW w:w="901" w:type="dxa"/>
            <w:vMerge/>
            <w:vAlign w:val="center"/>
          </w:tcPr>
          <w:p w:rsidR="00B37982" w:rsidRPr="00546636" w:rsidRDefault="00B37982" w:rsidP="00B9190A">
            <w:pPr>
              <w:spacing w:line="420" w:lineRule="exact"/>
              <w:jc w:val="center"/>
              <w:rPr>
                <w:rFonts w:ascii="仿宋_GB2312" w:eastAsia="仿宋_GB2312" w:hAnsi="宋体"/>
                <w:b/>
                <w:bCs/>
                <w:sz w:val="24"/>
                <w:szCs w:val="24"/>
              </w:rPr>
            </w:pPr>
          </w:p>
        </w:tc>
        <w:tc>
          <w:tcPr>
            <w:tcW w:w="4710"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5-9</w:t>
            </w:r>
            <w:r w:rsidRPr="00546636">
              <w:rPr>
                <w:rFonts w:ascii="仿宋_GB2312" w:eastAsia="仿宋_GB2312" w:hAnsi="宋体" w:cs="仿宋_GB2312" w:hint="eastAsia"/>
                <w:kern w:val="0"/>
                <w:sz w:val="24"/>
                <w:szCs w:val="24"/>
              </w:rPr>
              <w:t>知道我国是有几千年历史的文明古国，掌握应有的历史常识，了解中华民族对世界文明的重大贡献。珍爱我国的文化遗产。</w:t>
            </w:r>
          </w:p>
        </w:tc>
        <w:tc>
          <w:tcPr>
            <w:tcW w:w="3234" w:type="dxa"/>
            <w:vMerge/>
            <w:vAlign w:val="center"/>
          </w:tcPr>
          <w:p w:rsidR="00B37982" w:rsidRPr="00546636" w:rsidRDefault="00B37982" w:rsidP="00B37982">
            <w:pPr>
              <w:spacing w:line="420" w:lineRule="exact"/>
              <w:rPr>
                <w:rFonts w:ascii="仿宋_GB2312" w:eastAsia="仿宋_GB2312" w:hAnsi="宋体"/>
                <w:sz w:val="24"/>
                <w:szCs w:val="24"/>
              </w:rPr>
            </w:pPr>
          </w:p>
        </w:tc>
      </w:tr>
      <w:tr w:rsidR="00B37982" w:rsidRPr="00546636">
        <w:trPr>
          <w:trHeight w:val="4253"/>
          <w:jc w:val="center"/>
        </w:trPr>
        <w:tc>
          <w:tcPr>
            <w:tcW w:w="901" w:type="dxa"/>
            <w:vAlign w:val="center"/>
          </w:tcPr>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继</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承</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优</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秀</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传</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统</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文</w:t>
            </w:r>
          </w:p>
          <w:p w:rsidR="00B37982" w:rsidRPr="00546636" w:rsidRDefault="00B37982" w:rsidP="00362F5B">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化</w:t>
            </w:r>
          </w:p>
        </w:tc>
        <w:tc>
          <w:tcPr>
            <w:tcW w:w="7944" w:type="dxa"/>
            <w:gridSpan w:val="2"/>
            <w:vAlign w:val="center"/>
          </w:tcPr>
          <w:p w:rsidR="00B37982" w:rsidRPr="00546636" w:rsidRDefault="00B37982" w:rsidP="00B37982">
            <w:pPr>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37982" w:rsidRPr="00546636" w:rsidRDefault="00B37982" w:rsidP="00B37982">
            <w:pPr>
              <w:spacing w:line="420" w:lineRule="exact"/>
              <w:rPr>
                <w:rFonts w:ascii="仿宋_GB2312" w:eastAsia="仿宋_GB2312" w:hAnsi="宋体"/>
                <w:kern w:val="0"/>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hint="eastAsia"/>
                <w:kern w:val="0"/>
                <w:sz w:val="24"/>
                <w:szCs w:val="24"/>
              </w:rPr>
              <w:t>列举本地区有特色的民俗活动，设计、举办模拟民俗表演活动。列举本地区现实存在的陈规陋习、迷信现象，分析其对人们的不良影响。</w:t>
            </w:r>
          </w:p>
          <w:p w:rsidR="00B37982" w:rsidRPr="00546636" w:rsidRDefault="00B37982" w:rsidP="00B37982">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观看一些反映我国历史上重大发明或重要文化遗产的影视片；或收集有关资料，举行报告会。或讲述体现我国劳动人民聪明才智和发明创造的故</w:t>
            </w:r>
            <w:r w:rsidR="00A8538F" w:rsidRPr="00A8538F">
              <w:rPr>
                <w:rFonts w:ascii="仿宋_GB2312" w:eastAsia="仿宋_GB2312" w:hAnsi="宋体" w:cs="仿宋_GB2312" w:hint="eastAsia"/>
                <w:kern w:val="0"/>
                <w:sz w:val="24"/>
                <w:szCs w:val="24"/>
              </w:rPr>
              <w:t>事</w:t>
            </w:r>
            <w:r w:rsidRPr="00546636">
              <w:rPr>
                <w:rFonts w:ascii="仿宋_GB2312" w:eastAsia="仿宋_GB2312" w:hAnsi="宋体" w:cs="仿宋_GB2312" w:hint="eastAsia"/>
                <w:kern w:val="0"/>
                <w:sz w:val="24"/>
                <w:szCs w:val="24"/>
              </w:rPr>
              <w:t>。</w:t>
            </w:r>
          </w:p>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hint="eastAsia"/>
                <w:sz w:val="24"/>
                <w:szCs w:val="24"/>
              </w:rPr>
              <w:t>３</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开展“身边的书法艺术”活动：实物展示课前收集的书法作品，如：折扇、衣服、卷轴、书签等上面的书法作品，用课件展示，丰富学生感知；邀请书法老师现场书写，展示书法艺术。</w:t>
            </w:r>
          </w:p>
        </w:tc>
      </w:tr>
      <w:tr w:rsidR="00B37982" w:rsidRPr="00546636">
        <w:trPr>
          <w:trHeight w:val="1765"/>
          <w:jc w:val="center"/>
        </w:trPr>
        <w:tc>
          <w:tcPr>
            <w:tcW w:w="901" w:type="dxa"/>
            <w:vMerge w:val="restart"/>
            <w:vAlign w:val="center"/>
          </w:tcPr>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弘</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扬</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中</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华</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民</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族</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精</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神</w:t>
            </w:r>
          </w:p>
        </w:tc>
        <w:tc>
          <w:tcPr>
            <w:tcW w:w="4710"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5-10</w:t>
            </w:r>
            <w:r w:rsidRPr="00546636">
              <w:rPr>
                <w:rFonts w:ascii="仿宋_GB2312" w:eastAsia="仿宋_GB2312" w:hAnsi="宋体" w:cs="仿宋_GB2312" w:hint="eastAsia"/>
                <w:kern w:val="0"/>
                <w:sz w:val="24"/>
                <w:szCs w:val="24"/>
              </w:rPr>
              <w:t>知道近代我国遭受过列强的侵略以及中华民族的抗争史。敬仰民族英雄和革命先辈，树立奋发图强的爱国志向。</w:t>
            </w:r>
          </w:p>
        </w:tc>
        <w:tc>
          <w:tcPr>
            <w:tcW w:w="3234"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崇敬仁人志士，</w:t>
            </w:r>
            <w:r w:rsidRPr="00546636">
              <w:rPr>
                <w:rFonts w:ascii="仿宋_GB2312" w:eastAsia="仿宋_GB2312" w:hAnsi="宋体" w:cs="仿宋_GB2312" w:hint="eastAsia"/>
                <w:sz w:val="24"/>
                <w:szCs w:val="24"/>
              </w:rPr>
              <w:t>有奋发图强的爱国志向，努力学习，积极进取。</w:t>
            </w:r>
          </w:p>
        </w:tc>
      </w:tr>
      <w:tr w:rsidR="00B37982" w:rsidRPr="00546636">
        <w:trPr>
          <w:trHeight w:val="1737"/>
          <w:jc w:val="center"/>
        </w:trPr>
        <w:tc>
          <w:tcPr>
            <w:tcW w:w="901" w:type="dxa"/>
            <w:vMerge/>
            <w:vAlign w:val="center"/>
          </w:tcPr>
          <w:p w:rsidR="00B37982" w:rsidRPr="00546636" w:rsidRDefault="00B37982" w:rsidP="00B9190A">
            <w:pPr>
              <w:spacing w:line="420" w:lineRule="exact"/>
              <w:jc w:val="center"/>
              <w:rPr>
                <w:rFonts w:ascii="仿宋_GB2312" w:eastAsia="仿宋_GB2312" w:hAnsi="宋体"/>
                <w:b/>
                <w:bCs/>
                <w:sz w:val="24"/>
                <w:szCs w:val="24"/>
              </w:rPr>
            </w:pPr>
          </w:p>
        </w:tc>
        <w:tc>
          <w:tcPr>
            <w:tcW w:w="7944" w:type="dxa"/>
            <w:gridSpan w:val="2"/>
            <w:vAlign w:val="center"/>
          </w:tcPr>
          <w:p w:rsidR="00B37982" w:rsidRPr="00546636" w:rsidRDefault="00B37982" w:rsidP="00B37982">
            <w:pPr>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有条件的地方可以参观历史博物馆、观看有关影视片，学唱历史歌曲，借助国家公祭日、中国人民抗日战争胜利纪念日等进行爱国主义教育。</w:t>
            </w:r>
          </w:p>
        </w:tc>
      </w:tr>
      <w:tr w:rsidR="00B37982" w:rsidRPr="00546636">
        <w:trPr>
          <w:trHeight w:val="1792"/>
          <w:jc w:val="center"/>
        </w:trPr>
        <w:tc>
          <w:tcPr>
            <w:tcW w:w="901" w:type="dxa"/>
            <w:vMerge w:val="restart"/>
            <w:vAlign w:val="center"/>
          </w:tcPr>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在</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文</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化</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生</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活</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中</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学</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选</w:t>
            </w:r>
          </w:p>
          <w:p w:rsidR="00B37982" w:rsidRPr="00546636" w:rsidRDefault="00B37982" w:rsidP="00B9190A">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择</w:t>
            </w:r>
          </w:p>
        </w:tc>
        <w:tc>
          <w:tcPr>
            <w:tcW w:w="4710"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6-2</w:t>
            </w:r>
            <w:r w:rsidRPr="00546636">
              <w:rPr>
                <w:rFonts w:ascii="仿宋_GB2312" w:eastAsia="仿宋_GB2312" w:hAnsi="宋体" w:cs="仿宋_GB2312" w:hint="eastAsia"/>
                <w:kern w:val="0"/>
                <w:sz w:val="24"/>
                <w:szCs w:val="24"/>
              </w:rPr>
              <w:t>比较不同国家、地区、民族的生活习俗、传统节日、服饰、建筑、饮食等状况，从不同的角度，尝试探究差异产生的原因，尊重文化的多样性。</w:t>
            </w:r>
          </w:p>
        </w:tc>
        <w:tc>
          <w:tcPr>
            <w:tcW w:w="3234" w:type="dxa"/>
            <w:vAlign w:val="center"/>
          </w:tcPr>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尊重文化多样性，不嘲笑、不歧视与本地区本民族不同的文化状况。</w:t>
            </w:r>
          </w:p>
        </w:tc>
      </w:tr>
      <w:tr w:rsidR="00B37982" w:rsidRPr="00546636">
        <w:trPr>
          <w:trHeight w:val="2421"/>
          <w:jc w:val="center"/>
        </w:trPr>
        <w:tc>
          <w:tcPr>
            <w:tcW w:w="901" w:type="dxa"/>
            <w:vMerge/>
            <w:vAlign w:val="center"/>
          </w:tcPr>
          <w:p w:rsidR="00B37982" w:rsidRPr="00546636" w:rsidRDefault="00B37982" w:rsidP="00B9190A">
            <w:pPr>
              <w:spacing w:line="420" w:lineRule="exact"/>
              <w:rPr>
                <w:rFonts w:ascii="仿宋_GB2312" w:eastAsia="仿宋_GB2312" w:hAnsi="宋体"/>
                <w:b/>
                <w:bCs/>
                <w:sz w:val="24"/>
                <w:szCs w:val="24"/>
              </w:rPr>
            </w:pPr>
          </w:p>
        </w:tc>
        <w:tc>
          <w:tcPr>
            <w:tcW w:w="7944" w:type="dxa"/>
            <w:gridSpan w:val="2"/>
            <w:vAlign w:val="center"/>
          </w:tcPr>
          <w:p w:rsidR="00B37982" w:rsidRPr="00546636" w:rsidRDefault="00B37982" w:rsidP="00B37982">
            <w:pPr>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37982" w:rsidRPr="00546636" w:rsidRDefault="00B37982" w:rsidP="00B37982">
            <w:pPr>
              <w:spacing w:line="42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以小组为单位确定选题，然后收集某个国家、地区或民族具有特色的生产、生活方式的资料，分析整理后在全班作介绍。与同学交流自己收集的反映世界不同文化习俗的图片、邮票、明信片等。</w:t>
            </w:r>
          </w:p>
        </w:tc>
      </w:tr>
    </w:tbl>
    <w:p w:rsidR="00B76E24" w:rsidRPr="00354889" w:rsidRDefault="00B76E24" w:rsidP="00EB3BCE">
      <w:pPr>
        <w:pStyle w:val="3"/>
        <w:ind w:firstLine="640"/>
        <w:rPr>
          <w:rFonts w:cs="Times New Roman"/>
        </w:rPr>
      </w:pPr>
      <w:r w:rsidRPr="00354889">
        <w:rPr>
          <w:rFonts w:hint="eastAsia"/>
        </w:rPr>
        <w:lastRenderedPageBreak/>
        <w:t>八、社会和谐教育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4774"/>
        <w:gridCol w:w="3454"/>
      </w:tblGrid>
      <w:tr w:rsidR="00B76E24" w:rsidRPr="00546636">
        <w:trPr>
          <w:tblHeader/>
          <w:jc w:val="center"/>
        </w:trPr>
        <w:tc>
          <w:tcPr>
            <w:tcW w:w="5391" w:type="dxa"/>
            <w:gridSpan w:val="2"/>
            <w:tcMar>
              <w:left w:w="57" w:type="dxa"/>
              <w:right w:w="57" w:type="dxa"/>
            </w:tcMa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内容标准</w:t>
            </w:r>
          </w:p>
        </w:tc>
        <w:tc>
          <w:tcPr>
            <w:tcW w:w="3454" w:type="dxa"/>
            <w:tcMar>
              <w:left w:w="57" w:type="dxa"/>
              <w:right w:w="57" w:type="dxa"/>
            </w:tcMa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1081"/>
          <w:jc w:val="center"/>
        </w:trPr>
        <w:tc>
          <w:tcPr>
            <w:tcW w:w="617" w:type="dxa"/>
            <w:vMerge w:val="restart"/>
            <w:tcMar>
              <w:left w:w="57" w:type="dxa"/>
              <w:right w:w="57" w:type="dxa"/>
            </w:tcMar>
            <w:vAlign w:val="cente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参</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与</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和</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谐</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社</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建</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设</w:t>
            </w:r>
          </w:p>
        </w:tc>
        <w:tc>
          <w:tcPr>
            <w:tcW w:w="4774" w:type="dxa"/>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r w:rsidRPr="00546636">
              <w:rPr>
                <w:rFonts w:ascii="仿宋_GB2312" w:eastAsia="仿宋_GB2312" w:hAnsi="宋体" w:cs="仿宋_GB2312"/>
                <w:kern w:val="0"/>
                <w:sz w:val="24"/>
                <w:szCs w:val="24"/>
              </w:rPr>
              <w:t>2-3</w:t>
            </w:r>
            <w:r w:rsidRPr="00546636">
              <w:rPr>
                <w:rFonts w:ascii="仿宋_GB2312" w:eastAsia="仿宋_GB2312" w:hAnsi="宋体" w:cs="仿宋_GB2312" w:hint="eastAsia"/>
                <w:kern w:val="0"/>
                <w:sz w:val="24"/>
                <w:szCs w:val="24"/>
              </w:rPr>
              <w:t>懂得邻里生活中要讲道德、守规则，与邻里要和睦相处，爱护家庭周边环境。</w:t>
            </w:r>
          </w:p>
        </w:tc>
        <w:tc>
          <w:tcPr>
            <w:tcW w:w="3454" w:type="dxa"/>
            <w:vMerge w:val="restart"/>
            <w:tcMar>
              <w:left w:w="57" w:type="dxa"/>
              <w:right w:w="57" w:type="dxa"/>
            </w:tcMar>
            <w:vAlign w:val="center"/>
          </w:tcPr>
          <w:p w:rsidR="00B76E24" w:rsidRPr="00546636" w:rsidRDefault="00B76E24" w:rsidP="00EB3BCE">
            <w:pPr>
              <w:shd w:val="clear" w:color="auto" w:fill="FFFFFF"/>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与邻里之间和睦相处，讲道德，守规则。积极参加社区公益活动。</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自觉践行社会主义核心价值观，懂得人与人之间应该相互尊重、相互关爱，平等相待。</w:t>
            </w:r>
          </w:p>
          <w:p w:rsidR="00B76E24" w:rsidRPr="00546636" w:rsidRDefault="00B76E24" w:rsidP="00EB3BCE">
            <w:pPr>
              <w:spacing w:line="360" w:lineRule="exact"/>
              <w:rPr>
                <w:rFonts w:ascii="仿宋_GB2312" w:eastAsia="仿宋_GB2312" w:hAnsi="宋体"/>
                <w:spacing w:val="-8"/>
                <w:kern w:val="0"/>
                <w:sz w:val="24"/>
                <w:szCs w:val="24"/>
              </w:rPr>
            </w:pPr>
            <w:r w:rsidRPr="00546636">
              <w:rPr>
                <w:rFonts w:ascii="仿宋_GB2312" w:eastAsia="仿宋_GB2312" w:hAnsi="宋体" w:cs="仿宋_GB2312"/>
                <w:spacing w:val="-8"/>
                <w:kern w:val="0"/>
                <w:sz w:val="24"/>
                <w:szCs w:val="24"/>
              </w:rPr>
              <w:t>3.</w:t>
            </w:r>
            <w:r w:rsidRPr="00546636">
              <w:rPr>
                <w:rFonts w:ascii="仿宋_GB2312" w:eastAsia="仿宋_GB2312" w:hAnsi="宋体" w:cs="仿宋_GB2312" w:hint="eastAsia"/>
                <w:spacing w:val="-8"/>
                <w:kern w:val="0"/>
                <w:sz w:val="24"/>
                <w:szCs w:val="24"/>
              </w:rPr>
              <w:t>爱护本地区的生态环境，积极参与力所能及的环保活动。</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感受到工农业生产与人们生活的关系十分密切，萌发对工人农民等劳动者的尊重热爱之情。</w:t>
            </w:r>
          </w:p>
          <w:p w:rsidR="00B76E24" w:rsidRPr="00546636" w:rsidRDefault="00B76E24" w:rsidP="00EB3BCE">
            <w:pPr>
              <w:spacing w:line="360" w:lineRule="exact"/>
              <w:rPr>
                <w:rFonts w:ascii="仿宋_GB2312" w:eastAsia="仿宋_GB2312" w:hAnsi="宋体"/>
                <w:sz w:val="24"/>
                <w:szCs w:val="24"/>
              </w:rPr>
            </w:pPr>
            <w:r w:rsidRPr="00546636">
              <w:rPr>
                <w:rFonts w:ascii="仿宋_GB2312" w:eastAsia="仿宋_GB2312" w:hAnsi="宋体" w:cs="仿宋_GB2312"/>
                <w:kern w:val="0"/>
                <w:sz w:val="24"/>
                <w:szCs w:val="24"/>
              </w:rPr>
              <w:t>5.</w:t>
            </w:r>
            <w:r w:rsidRPr="00546636">
              <w:rPr>
                <w:rFonts w:ascii="仿宋_GB2312" w:eastAsia="仿宋_GB2312" w:hAnsi="宋体" w:cs="仿宋_GB2312" w:hint="eastAsia"/>
                <w:kern w:val="0"/>
                <w:sz w:val="24"/>
                <w:szCs w:val="24"/>
              </w:rPr>
              <w:t>知道我国交通发展变化在人们生活中的重要作用，关注存在的问题，积极出主意想办法。</w:t>
            </w:r>
          </w:p>
        </w:tc>
      </w:tr>
      <w:tr w:rsidR="00B76E24" w:rsidRPr="00546636">
        <w:trPr>
          <w:trHeight w:val="1387"/>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4-9</w:t>
            </w:r>
            <w:r w:rsidRPr="00546636">
              <w:rPr>
                <w:rFonts w:ascii="仿宋_GB2312" w:eastAsia="仿宋_GB2312" w:hAnsi="宋体" w:cs="仿宋_GB2312" w:hint="eastAsia"/>
                <w:kern w:val="0"/>
                <w:sz w:val="24"/>
                <w:szCs w:val="24"/>
              </w:rPr>
              <w:t>了解在公共生活中存在不同的社会群体，各种群体享有同等的公民权利，应相互尊重，平等相待，不歧视，不抱有偏见。</w:t>
            </w:r>
          </w:p>
        </w:tc>
        <w:tc>
          <w:tcPr>
            <w:tcW w:w="3454" w:type="dxa"/>
            <w:vMerge/>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p>
        </w:tc>
      </w:tr>
      <w:tr w:rsidR="00B76E24" w:rsidRPr="00546636">
        <w:trPr>
          <w:trHeight w:val="1079"/>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4-11</w:t>
            </w:r>
            <w:r w:rsidRPr="00546636">
              <w:rPr>
                <w:rFonts w:ascii="仿宋_GB2312" w:eastAsia="仿宋_GB2312" w:hAnsi="宋体" w:cs="仿宋_GB2312" w:hint="eastAsia"/>
                <w:kern w:val="0"/>
                <w:sz w:val="24"/>
                <w:szCs w:val="24"/>
              </w:rPr>
              <w:t>了解本地区生态环境，参与力所能及的环境保护活动，增强环境保护意识。</w:t>
            </w:r>
          </w:p>
        </w:tc>
        <w:tc>
          <w:tcPr>
            <w:tcW w:w="3454" w:type="dxa"/>
            <w:vMerge/>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p>
        </w:tc>
      </w:tr>
      <w:tr w:rsidR="00B76E24" w:rsidRPr="00546636">
        <w:trPr>
          <w:trHeight w:val="1387"/>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r w:rsidRPr="00546636">
              <w:rPr>
                <w:rFonts w:ascii="仿宋_GB2312" w:eastAsia="仿宋_GB2312" w:hAnsi="宋体" w:cs="仿宋_GB2312"/>
                <w:kern w:val="0"/>
                <w:sz w:val="24"/>
                <w:szCs w:val="24"/>
              </w:rPr>
              <w:t>5-6</w:t>
            </w:r>
            <w:r w:rsidRPr="00546636">
              <w:rPr>
                <w:rFonts w:ascii="仿宋_GB2312" w:eastAsia="仿宋_GB2312" w:hAnsi="宋体" w:cs="仿宋_GB2312" w:hint="eastAsia"/>
                <w:kern w:val="0"/>
                <w:sz w:val="24"/>
                <w:szCs w:val="24"/>
              </w:rPr>
              <w:t>初步了解我国的工农业生产，以及工农业生产与人们生活的关系，知道工人、农民付出的辛勤劳动与智慧，尊重他们的劳动。</w:t>
            </w:r>
          </w:p>
        </w:tc>
        <w:tc>
          <w:tcPr>
            <w:tcW w:w="3454" w:type="dxa"/>
            <w:vMerge/>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p>
        </w:tc>
      </w:tr>
      <w:tr w:rsidR="00B76E24" w:rsidRPr="00546636">
        <w:trPr>
          <w:trHeight w:val="1652"/>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5-7</w:t>
            </w:r>
            <w:r w:rsidRPr="00546636">
              <w:rPr>
                <w:rFonts w:ascii="仿宋_GB2312" w:eastAsia="仿宋_GB2312" w:hAnsi="宋体" w:cs="仿宋_GB2312" w:hint="eastAsia"/>
                <w:kern w:val="0"/>
                <w:sz w:val="24"/>
                <w:szCs w:val="24"/>
              </w:rPr>
              <w:t>了解我国的交通发展状况，感受交通在人们生活中的重要作用，关注城乡交通存在的问题。</w:t>
            </w:r>
          </w:p>
        </w:tc>
        <w:tc>
          <w:tcPr>
            <w:tcW w:w="3454" w:type="dxa"/>
            <w:vMerge/>
            <w:tcMar>
              <w:left w:w="57" w:type="dxa"/>
              <w:right w:w="57" w:type="dxa"/>
            </w:tcMar>
            <w:vAlign w:val="center"/>
          </w:tcPr>
          <w:p w:rsidR="00B76E24" w:rsidRPr="00546636" w:rsidRDefault="00B76E24" w:rsidP="00EB3BCE">
            <w:pPr>
              <w:spacing w:line="360" w:lineRule="exact"/>
              <w:rPr>
                <w:rFonts w:ascii="仿宋_GB2312" w:eastAsia="仿宋_GB2312" w:hAnsi="宋体"/>
                <w:sz w:val="24"/>
                <w:szCs w:val="24"/>
              </w:rPr>
            </w:pPr>
          </w:p>
        </w:tc>
      </w:tr>
      <w:tr w:rsidR="00B76E24" w:rsidRPr="00546636">
        <w:trPr>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8228" w:type="dxa"/>
            <w:gridSpan w:val="2"/>
            <w:tcMar>
              <w:left w:w="57" w:type="dxa"/>
              <w:right w:w="57" w:type="dxa"/>
            </w:tcMar>
            <w:vAlign w:val="center"/>
          </w:tcPr>
          <w:p w:rsidR="00546636" w:rsidRDefault="00546636" w:rsidP="00546636">
            <w:pPr>
              <w:spacing w:line="200" w:lineRule="exact"/>
              <w:rPr>
                <w:rFonts w:ascii="仿宋_GB2312" w:eastAsia="仿宋_GB2312" w:hAnsi="宋体"/>
                <w:b/>
                <w:bCs/>
                <w:sz w:val="24"/>
                <w:szCs w:val="24"/>
              </w:rPr>
            </w:pPr>
          </w:p>
          <w:p w:rsidR="00B76E24" w:rsidRPr="00546636" w:rsidRDefault="00B76E24" w:rsidP="00EB3BCE">
            <w:pPr>
              <w:spacing w:line="36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交流自家与邻里相处的情况，讨论邻里怎样才能和睦相处。观察自家周边的公共设施，为合理使用和爱护它们提出建议，做力所能及的事。</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kern w:val="0"/>
                <w:sz w:val="24"/>
                <w:szCs w:val="24"/>
              </w:rPr>
              <w:t>可以选择班级、学校和社会上对来自某些地域、行业、生活处境的人有歧视或偏见的言行，或者不同群体之间发生摩擦、冲突的现象，让学生展开辩论。</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进行实地调查，说明产生环境问题的原因及其危害，通过板报、标语、广播等形式进行环境保护宣传，并在校内开展诸如节水、节能等活动，可以向有关部门提出环境保护建议。</w:t>
            </w:r>
          </w:p>
          <w:p w:rsidR="00B76E24" w:rsidRPr="00546636"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了解当地一种农产品的来历，相互交流，有条件的学校可组织学生访问农户，或参加农业劳动、参观农业科技园。以常见的生活用品为例，通过各种途径了解这种产品的生产过程，相互交流。</w:t>
            </w:r>
          </w:p>
          <w:p w:rsidR="00B76E24" w:rsidRDefault="00B76E24" w:rsidP="00EB3BCE">
            <w:pPr>
              <w:spacing w:line="36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5.</w:t>
            </w:r>
            <w:r w:rsidRPr="00546636">
              <w:rPr>
                <w:rFonts w:ascii="仿宋_GB2312" w:eastAsia="仿宋_GB2312" w:hAnsi="宋体" w:cs="仿宋_GB2312" w:hint="eastAsia"/>
                <w:kern w:val="0"/>
                <w:sz w:val="24"/>
                <w:szCs w:val="24"/>
              </w:rPr>
              <w:t>设置情境，对比古今到达同一目的地所采用的交通工具和所选择的交通路线的巨大差别。</w:t>
            </w:r>
          </w:p>
          <w:p w:rsidR="00546636" w:rsidRPr="00546636" w:rsidRDefault="00546636" w:rsidP="00546636">
            <w:pPr>
              <w:spacing w:line="200" w:lineRule="exact"/>
              <w:rPr>
                <w:rFonts w:ascii="仿宋_GB2312" w:eastAsia="仿宋_GB2312" w:hAnsi="宋体"/>
                <w:sz w:val="24"/>
                <w:szCs w:val="24"/>
              </w:rPr>
            </w:pPr>
          </w:p>
        </w:tc>
      </w:tr>
      <w:tr w:rsidR="00B76E24" w:rsidRPr="00546636">
        <w:trPr>
          <w:trHeight w:val="1285"/>
          <w:jc w:val="center"/>
        </w:trPr>
        <w:tc>
          <w:tcPr>
            <w:tcW w:w="617" w:type="dxa"/>
            <w:vMerge w:val="restart"/>
            <w:tcMar>
              <w:left w:w="57" w:type="dxa"/>
              <w:right w:w="57" w:type="dxa"/>
            </w:tcMar>
            <w:vAlign w:val="cente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与</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然</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和</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谐</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相</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处</w:t>
            </w:r>
          </w:p>
        </w:tc>
        <w:tc>
          <w:tcPr>
            <w:tcW w:w="4774" w:type="dxa"/>
            <w:tcMar>
              <w:left w:w="57" w:type="dxa"/>
              <w:right w:w="57" w:type="dxa"/>
            </w:tcMar>
            <w:vAlign w:val="center"/>
          </w:tcPr>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kern w:val="0"/>
                <w:sz w:val="24"/>
                <w:szCs w:val="24"/>
              </w:rPr>
              <w:t>5-3</w:t>
            </w:r>
            <w:r w:rsidRPr="00546636">
              <w:rPr>
                <w:rFonts w:ascii="仿宋_GB2312" w:eastAsia="仿宋_GB2312" w:hAnsi="宋体" w:cs="仿宋_GB2312" w:hint="eastAsia"/>
                <w:kern w:val="0"/>
                <w:sz w:val="24"/>
                <w:szCs w:val="24"/>
              </w:rPr>
              <w:t>了解我国不同地区自然环境的差异，知道并理解这些差异对人们的生产和生活方式的影响。</w:t>
            </w:r>
          </w:p>
        </w:tc>
        <w:tc>
          <w:tcPr>
            <w:tcW w:w="3454" w:type="dxa"/>
            <w:tcMar>
              <w:left w:w="57" w:type="dxa"/>
              <w:right w:w="57" w:type="dxa"/>
            </w:tcMar>
            <w:vAlign w:val="center"/>
          </w:tcPr>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知道我国不同地区有不同的自然环境，感受到自然环境差异对人们的生产和生活有影响。</w:t>
            </w:r>
          </w:p>
        </w:tc>
      </w:tr>
      <w:tr w:rsidR="00B76E24" w:rsidRPr="00546636">
        <w:trPr>
          <w:trHeight w:val="2520"/>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8228" w:type="dxa"/>
            <w:gridSpan w:val="2"/>
            <w:tcMar>
              <w:left w:w="57" w:type="dxa"/>
              <w:right w:w="57" w:type="dxa"/>
            </w:tcMar>
            <w:vAlign w:val="center"/>
          </w:tcPr>
          <w:p w:rsidR="00B76E24" w:rsidRPr="00546636" w:rsidRDefault="00B76E24" w:rsidP="00EB3BCE">
            <w:pPr>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hint="eastAsia"/>
                <w:kern w:val="0"/>
                <w:sz w:val="24"/>
                <w:szCs w:val="24"/>
              </w:rPr>
              <w:t>１</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比较我国不同区域的气候、地形、资源等差异，以及这些差异对生产和人们的衣食住行等的影响。</w:t>
            </w:r>
          </w:p>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２</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开展“保护我们的家园”活动：感受大自然的美好；回忆语文课学过的《一个小村庄的故事》；教师给学生讲解保护环境的法律法规；讨论保护大自然的办法。</w:t>
            </w:r>
          </w:p>
        </w:tc>
      </w:tr>
      <w:tr w:rsidR="00B76E24" w:rsidRPr="00546636">
        <w:trPr>
          <w:trHeight w:val="967"/>
          <w:jc w:val="center"/>
        </w:trPr>
        <w:tc>
          <w:tcPr>
            <w:tcW w:w="617" w:type="dxa"/>
            <w:vMerge w:val="restart"/>
            <w:tcMar>
              <w:left w:w="57" w:type="dxa"/>
              <w:right w:w="57" w:type="dxa"/>
            </w:tcMar>
            <w:vAlign w:val="cente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推</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进</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和</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谐</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世</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界</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建</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设</w:t>
            </w:r>
          </w:p>
        </w:tc>
        <w:tc>
          <w:tcPr>
            <w:tcW w:w="4774" w:type="dxa"/>
            <w:tcMar>
              <w:left w:w="57" w:type="dxa"/>
              <w:right w:w="57" w:type="dxa"/>
            </w:tcMar>
            <w:vAlign w:val="center"/>
          </w:tcPr>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kern w:val="0"/>
                <w:sz w:val="24"/>
                <w:szCs w:val="24"/>
              </w:rPr>
              <w:t>6-1</w:t>
            </w:r>
            <w:r w:rsidRPr="00546636">
              <w:rPr>
                <w:rFonts w:ascii="仿宋_GB2312" w:eastAsia="仿宋_GB2312" w:hAnsi="宋体" w:cs="仿宋_GB2312" w:hint="eastAsia"/>
                <w:spacing w:val="-8"/>
                <w:kern w:val="0"/>
                <w:sz w:val="24"/>
                <w:szCs w:val="24"/>
              </w:rPr>
              <w:t>知道世界的大洲、大洋的位置，能在地图或地球仪上找到相应的国家或地区。</w:t>
            </w:r>
          </w:p>
        </w:tc>
        <w:tc>
          <w:tcPr>
            <w:tcW w:w="3454" w:type="dxa"/>
            <w:vMerge w:val="restart"/>
            <w:tcMar>
              <w:left w:w="57" w:type="dxa"/>
              <w:right w:w="57" w:type="dxa"/>
            </w:tcMar>
            <w:vAlign w:val="center"/>
          </w:tcPr>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对世界地理有初步的了解，初步形成建设和谐世界、和平发展的意识。</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对世界历史文化遗产有浓厚的兴趣，通过多种途径了解其现状及价值。</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能认识科技的两面性，树立科技要为人类造福的思想。崇尚科学，反对迷信。</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人类只有一个地球，做到爱护环境，珍惜资源。</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5.</w:t>
            </w:r>
            <w:r w:rsidRPr="00546636">
              <w:rPr>
                <w:rFonts w:ascii="仿宋_GB2312" w:eastAsia="仿宋_GB2312" w:hAnsi="宋体" w:cs="仿宋_GB2312" w:hint="eastAsia"/>
                <w:kern w:val="0"/>
                <w:sz w:val="24"/>
                <w:szCs w:val="24"/>
              </w:rPr>
              <w:t>热爱和平，积极宣传和平的重要性。</w:t>
            </w:r>
          </w:p>
        </w:tc>
      </w:tr>
      <w:tr w:rsidR="00B76E24" w:rsidRPr="00546636">
        <w:trPr>
          <w:trHeight w:val="898"/>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Borders>
              <w:top w:val="nil"/>
            </w:tcBorders>
            <w:tcMar>
              <w:left w:w="57" w:type="dxa"/>
              <w:right w:w="57" w:type="dxa"/>
            </w:tcMar>
            <w:vAlign w:val="center"/>
          </w:tcPr>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kern w:val="0"/>
                <w:sz w:val="24"/>
                <w:szCs w:val="24"/>
              </w:rPr>
              <w:t>6-3</w:t>
            </w:r>
            <w:r w:rsidRPr="00546636">
              <w:rPr>
                <w:rFonts w:ascii="仿宋_GB2312" w:eastAsia="仿宋_GB2312" w:hAnsi="宋体" w:cs="仿宋_GB2312" w:hint="eastAsia"/>
                <w:kern w:val="0"/>
                <w:sz w:val="24"/>
                <w:szCs w:val="24"/>
              </w:rPr>
              <w:t>初步了解一些人类的文化遗产，激发对世界历史文化的兴趣。</w:t>
            </w:r>
          </w:p>
        </w:tc>
        <w:tc>
          <w:tcPr>
            <w:tcW w:w="3454" w:type="dxa"/>
            <w:vMerge/>
            <w:tcMar>
              <w:left w:w="57" w:type="dxa"/>
              <w:right w:w="57" w:type="dxa"/>
            </w:tcMar>
            <w:vAlign w:val="center"/>
          </w:tcPr>
          <w:p w:rsidR="00B76E24" w:rsidRPr="00546636" w:rsidRDefault="00B76E24" w:rsidP="00EB3BCE">
            <w:pPr>
              <w:spacing w:line="420" w:lineRule="exact"/>
              <w:rPr>
                <w:rFonts w:ascii="仿宋_GB2312" w:eastAsia="仿宋_GB2312" w:hAnsi="宋体"/>
                <w:kern w:val="0"/>
                <w:sz w:val="24"/>
                <w:szCs w:val="24"/>
              </w:rPr>
            </w:pPr>
          </w:p>
        </w:tc>
      </w:tr>
      <w:tr w:rsidR="00B76E24" w:rsidRPr="00546636">
        <w:trPr>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kern w:val="0"/>
                <w:sz w:val="24"/>
                <w:szCs w:val="24"/>
              </w:rPr>
              <w:t>6-5</w:t>
            </w:r>
            <w:r w:rsidRPr="00546636">
              <w:rPr>
                <w:rFonts w:ascii="仿宋_GB2312" w:eastAsia="仿宋_GB2312" w:hAnsi="宋体" w:cs="仿宋_GB2312" w:hint="eastAsia"/>
                <w:kern w:val="0"/>
                <w:sz w:val="24"/>
                <w:szCs w:val="24"/>
              </w:rPr>
              <w:t>初步了解科学技术与人们生产、生活及社会发展的关系，认识科技要为人类造福，崇尚科学，反对迷信。</w:t>
            </w:r>
          </w:p>
        </w:tc>
        <w:tc>
          <w:tcPr>
            <w:tcW w:w="3454" w:type="dxa"/>
            <w:vMerge/>
            <w:tcMar>
              <w:left w:w="57" w:type="dxa"/>
              <w:right w:w="57" w:type="dxa"/>
            </w:tcMar>
            <w:vAlign w:val="center"/>
          </w:tcPr>
          <w:p w:rsidR="00B76E24" w:rsidRPr="00546636" w:rsidRDefault="00B76E24" w:rsidP="00EB3BCE">
            <w:pPr>
              <w:spacing w:line="420" w:lineRule="exact"/>
              <w:rPr>
                <w:rFonts w:ascii="仿宋_GB2312" w:eastAsia="仿宋_GB2312" w:hAnsi="宋体"/>
                <w:sz w:val="24"/>
                <w:szCs w:val="24"/>
              </w:rPr>
            </w:pPr>
          </w:p>
        </w:tc>
      </w:tr>
      <w:tr w:rsidR="00B76E24" w:rsidRPr="00546636">
        <w:trPr>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6-6</w:t>
            </w:r>
            <w:r w:rsidRPr="00546636">
              <w:rPr>
                <w:rFonts w:ascii="仿宋_GB2312" w:eastAsia="仿宋_GB2312" w:hAnsi="宋体" w:cs="仿宋_GB2312" w:hint="eastAsia"/>
                <w:kern w:val="0"/>
                <w:sz w:val="24"/>
                <w:szCs w:val="24"/>
              </w:rPr>
              <w:t>初步了解全球环境恶化、人口急剧增长、资源匮乏等状况，以及各个国家和地区采取的相关对策，体会“人类只有一个地球”的含义。</w:t>
            </w:r>
          </w:p>
        </w:tc>
        <w:tc>
          <w:tcPr>
            <w:tcW w:w="3454" w:type="dxa"/>
            <w:vMerge/>
            <w:tcMar>
              <w:left w:w="57" w:type="dxa"/>
              <w:right w:w="57" w:type="dxa"/>
            </w:tcMar>
            <w:vAlign w:val="center"/>
          </w:tcPr>
          <w:p w:rsidR="00B76E24" w:rsidRPr="00546636" w:rsidRDefault="00B76E24" w:rsidP="00EB3BCE">
            <w:pPr>
              <w:spacing w:line="420" w:lineRule="exact"/>
              <w:rPr>
                <w:rFonts w:ascii="仿宋_GB2312" w:eastAsia="仿宋_GB2312" w:hAnsi="宋体"/>
                <w:sz w:val="24"/>
                <w:szCs w:val="24"/>
              </w:rPr>
            </w:pPr>
          </w:p>
        </w:tc>
      </w:tr>
      <w:tr w:rsidR="00B76E24" w:rsidRPr="00546636">
        <w:trPr>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4774" w:type="dxa"/>
            <w:tcMar>
              <w:left w:w="57" w:type="dxa"/>
              <w:right w:w="57" w:type="dxa"/>
            </w:tcMar>
            <w:vAlign w:val="center"/>
          </w:tcPr>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6-8</w:t>
            </w:r>
            <w:r w:rsidRPr="00546636">
              <w:rPr>
                <w:rFonts w:ascii="仿宋_GB2312" w:eastAsia="仿宋_GB2312" w:hAnsi="宋体" w:cs="仿宋_GB2312" w:hint="eastAsia"/>
                <w:kern w:val="0"/>
                <w:sz w:val="24"/>
                <w:szCs w:val="24"/>
              </w:rPr>
              <w:t>感受和平的美好，了解战争给人类带来的影响，热爱和平。</w:t>
            </w:r>
          </w:p>
        </w:tc>
        <w:tc>
          <w:tcPr>
            <w:tcW w:w="3454" w:type="dxa"/>
            <w:vMerge/>
            <w:tcMar>
              <w:left w:w="57" w:type="dxa"/>
              <w:right w:w="57" w:type="dxa"/>
            </w:tcMar>
            <w:vAlign w:val="center"/>
          </w:tcPr>
          <w:p w:rsidR="00B76E24" w:rsidRPr="00546636" w:rsidRDefault="00B76E24" w:rsidP="00EB3BCE">
            <w:pPr>
              <w:spacing w:line="420" w:lineRule="exact"/>
              <w:rPr>
                <w:rFonts w:ascii="仿宋_GB2312" w:eastAsia="仿宋_GB2312" w:hAnsi="宋体"/>
                <w:sz w:val="24"/>
                <w:szCs w:val="24"/>
              </w:rPr>
            </w:pPr>
          </w:p>
        </w:tc>
      </w:tr>
      <w:tr w:rsidR="00B76E24" w:rsidRPr="00546636">
        <w:trPr>
          <w:jc w:val="center"/>
        </w:trPr>
        <w:tc>
          <w:tcPr>
            <w:tcW w:w="617" w:type="dxa"/>
            <w:vMerge/>
            <w:tcMar>
              <w:left w:w="57" w:type="dxa"/>
              <w:right w:w="57" w:type="dxa"/>
            </w:tcMar>
            <w:vAlign w:val="center"/>
          </w:tcPr>
          <w:p w:rsidR="00B76E24" w:rsidRPr="00546636" w:rsidRDefault="00B76E24" w:rsidP="00EB3BCE">
            <w:pPr>
              <w:spacing w:line="420" w:lineRule="exact"/>
              <w:rPr>
                <w:rFonts w:ascii="仿宋_GB2312" w:eastAsia="仿宋_GB2312" w:hAnsi="宋体"/>
                <w:b/>
                <w:bCs/>
                <w:sz w:val="24"/>
                <w:szCs w:val="24"/>
              </w:rPr>
            </w:pPr>
          </w:p>
        </w:tc>
        <w:tc>
          <w:tcPr>
            <w:tcW w:w="8228" w:type="dxa"/>
            <w:gridSpan w:val="2"/>
            <w:tcMar>
              <w:left w:w="57" w:type="dxa"/>
              <w:right w:w="57" w:type="dxa"/>
            </w:tcMar>
            <w:vAlign w:val="center"/>
          </w:tcPr>
          <w:p w:rsidR="00B76E24" w:rsidRPr="00546636" w:rsidRDefault="00B76E24" w:rsidP="00EB3BCE">
            <w:pPr>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开展环游世界的模拟活动。</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围绕文明古国以及其它世界文化遗产，收集图片、影像等材料，开展交流活动。</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spacing w:val="-4"/>
                <w:kern w:val="0"/>
                <w:sz w:val="24"/>
                <w:szCs w:val="24"/>
              </w:rPr>
              <w:t>围绕科技发展给人类带来的正、负面影响设置主题，召开辩论会。</w:t>
            </w:r>
          </w:p>
          <w:p w:rsidR="00B76E24" w:rsidRPr="00546636" w:rsidRDefault="00B76E24" w:rsidP="00EB3BCE">
            <w:pPr>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分组选择不同的全球问题，收集资料，制作剪贴簿，办小展板，交流展示。</w:t>
            </w:r>
          </w:p>
          <w:p w:rsidR="00B76E24" w:rsidRPr="00546636" w:rsidRDefault="00B76E24" w:rsidP="00EB3BCE">
            <w:pPr>
              <w:spacing w:line="380" w:lineRule="exact"/>
              <w:rPr>
                <w:rFonts w:ascii="仿宋_GB2312" w:eastAsia="仿宋_GB2312" w:hAnsi="宋体"/>
                <w:sz w:val="24"/>
                <w:szCs w:val="24"/>
              </w:rPr>
            </w:pPr>
            <w:r w:rsidRPr="00546636">
              <w:rPr>
                <w:rFonts w:ascii="仿宋_GB2312" w:eastAsia="仿宋_GB2312" w:hAnsi="宋体" w:cs="仿宋_GB2312"/>
                <w:kern w:val="0"/>
                <w:sz w:val="24"/>
                <w:szCs w:val="24"/>
              </w:rPr>
              <w:t>5</w:t>
            </w:r>
            <w:r w:rsidR="003A0282" w:rsidRPr="00546636">
              <w:rPr>
                <w:rFonts w:ascii="仿宋_GB2312" w:eastAsia="仿宋_GB2312" w:hAnsi="宋体" w:cs="仿宋_GB2312"/>
                <w:kern w:val="0"/>
                <w:sz w:val="24"/>
                <w:szCs w:val="24"/>
              </w:rPr>
              <w:t>.</w:t>
            </w:r>
            <w:r w:rsidRPr="00546636">
              <w:rPr>
                <w:rFonts w:ascii="仿宋_GB2312" w:eastAsia="仿宋_GB2312" w:hAnsi="宋体" w:cs="仿宋_GB2312" w:hint="eastAsia"/>
                <w:kern w:val="0"/>
                <w:sz w:val="24"/>
                <w:szCs w:val="24"/>
              </w:rPr>
              <w:t>收集有关战争给人类带来的损失和人们谋求和平的资料，体验世界人民对和平的渴望。</w:t>
            </w:r>
          </w:p>
        </w:tc>
      </w:tr>
    </w:tbl>
    <w:p w:rsidR="00B76E24" w:rsidRPr="00354889" w:rsidRDefault="00B76E24" w:rsidP="00EB3BCE">
      <w:pPr>
        <w:pStyle w:val="3"/>
        <w:ind w:firstLine="640"/>
        <w:rPr>
          <w:rFonts w:cs="Times New Roman"/>
        </w:rPr>
      </w:pPr>
      <w:r w:rsidRPr="00354889">
        <w:rPr>
          <w:rFonts w:hint="eastAsia"/>
        </w:rPr>
        <w:lastRenderedPageBreak/>
        <w:t>九、人生价值教育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5285"/>
        <w:gridCol w:w="3205"/>
      </w:tblGrid>
      <w:tr w:rsidR="00B76E24" w:rsidRPr="00546636">
        <w:tc>
          <w:tcPr>
            <w:tcW w:w="6081" w:type="dxa"/>
            <w:gridSpan w:val="2"/>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3205" w:type="dxa"/>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1905"/>
        </w:trPr>
        <w:tc>
          <w:tcPr>
            <w:tcW w:w="796" w:type="dxa"/>
            <w:vMerge w:val="restart"/>
            <w:vAlign w:val="cente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我</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是</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社</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一</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员</w:t>
            </w:r>
          </w:p>
        </w:tc>
        <w:tc>
          <w:tcPr>
            <w:tcW w:w="5285" w:type="dxa"/>
            <w:vAlign w:val="center"/>
          </w:tcPr>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3-5</w:t>
            </w:r>
            <w:r w:rsidRPr="00546636">
              <w:rPr>
                <w:rFonts w:ascii="仿宋_GB2312" w:eastAsia="仿宋_GB2312" w:hAnsi="宋体" w:cs="仿宋_GB2312" w:hint="eastAsia"/>
                <w:kern w:val="0"/>
                <w:sz w:val="24"/>
                <w:szCs w:val="24"/>
              </w:rPr>
              <w:t>知道自己是集体中的一员，关心集体，参加集体活动，维护集体荣誉，对自己承担的任务负责。</w:t>
            </w:r>
          </w:p>
        </w:tc>
        <w:tc>
          <w:tcPr>
            <w:tcW w:w="3205" w:type="dxa"/>
            <w:vAlign w:val="center"/>
          </w:tcPr>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hint="eastAsia"/>
                <w:sz w:val="24"/>
                <w:szCs w:val="24"/>
              </w:rPr>
              <w:t>积极参加各种集体活动，关心集体，爱护集体，做事认真负责。</w:t>
            </w:r>
          </w:p>
        </w:tc>
      </w:tr>
      <w:tr w:rsidR="00B76E24" w:rsidRPr="00546636">
        <w:trPr>
          <w:trHeight w:val="1498"/>
        </w:trPr>
        <w:tc>
          <w:tcPr>
            <w:tcW w:w="796" w:type="dxa"/>
            <w:vMerge/>
            <w:vAlign w:val="center"/>
          </w:tcPr>
          <w:p w:rsidR="00B76E24" w:rsidRPr="00546636" w:rsidRDefault="00B76E24" w:rsidP="00EB3BCE">
            <w:pPr>
              <w:spacing w:line="420" w:lineRule="exact"/>
              <w:jc w:val="center"/>
              <w:rPr>
                <w:rFonts w:ascii="仿宋_GB2312" w:eastAsia="仿宋_GB2312" w:hAnsi="宋体"/>
                <w:b/>
                <w:bCs/>
                <w:sz w:val="24"/>
                <w:szCs w:val="24"/>
              </w:rPr>
            </w:pPr>
          </w:p>
        </w:tc>
        <w:tc>
          <w:tcPr>
            <w:tcW w:w="8490" w:type="dxa"/>
            <w:gridSpan w:val="2"/>
            <w:vAlign w:val="center"/>
          </w:tcPr>
          <w:p w:rsidR="00B76E24" w:rsidRPr="00546636" w:rsidRDefault="00B76E24" w:rsidP="00EB3BCE">
            <w:pPr>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hint="eastAsia"/>
                <w:kern w:val="0"/>
                <w:sz w:val="24"/>
                <w:szCs w:val="24"/>
              </w:rPr>
              <w:t>尝试与同学合作完成一件</w:t>
            </w:r>
            <w:r w:rsidRPr="00546636">
              <w:rPr>
                <w:rFonts w:ascii="仿宋_GB2312" w:hAnsi="宋体" w:cs="宋体" w:hint="eastAsia"/>
                <w:kern w:val="0"/>
                <w:sz w:val="24"/>
                <w:szCs w:val="24"/>
              </w:rPr>
              <w:t>亊</w:t>
            </w:r>
            <w:r w:rsidRPr="00546636">
              <w:rPr>
                <w:rFonts w:ascii="仿宋_GB2312" w:eastAsia="仿宋_GB2312" w:hAnsi="宋体" w:cs="仿宋_GB2312" w:hint="eastAsia"/>
                <w:kern w:val="0"/>
                <w:sz w:val="24"/>
                <w:szCs w:val="24"/>
              </w:rPr>
              <w:t>，</w:t>
            </w:r>
            <w:r w:rsidRPr="00546636">
              <w:rPr>
                <w:rFonts w:ascii="仿宋_GB2312" w:eastAsia="仿宋_GB2312" w:hAnsi="宋体" w:cs="仿宋_GB2312"/>
                <w:kern w:val="0"/>
                <w:sz w:val="24"/>
                <w:szCs w:val="24"/>
              </w:rPr>
              <w:t xml:space="preserve"> </w:t>
            </w:r>
            <w:r w:rsidRPr="00546636">
              <w:rPr>
                <w:rFonts w:ascii="仿宋_GB2312" w:eastAsia="仿宋_GB2312" w:hAnsi="宋体" w:cs="仿宋_GB2312" w:hint="eastAsia"/>
                <w:kern w:val="0"/>
                <w:sz w:val="24"/>
                <w:szCs w:val="24"/>
              </w:rPr>
              <w:t>并在班内交流自己的体会和感受。</w:t>
            </w:r>
          </w:p>
        </w:tc>
      </w:tr>
      <w:tr w:rsidR="00B76E24" w:rsidRPr="00546636">
        <w:trPr>
          <w:trHeight w:val="1471"/>
        </w:trPr>
        <w:tc>
          <w:tcPr>
            <w:tcW w:w="796" w:type="dxa"/>
            <w:vMerge w:val="restart"/>
            <w:vAlign w:val="center"/>
          </w:tcPr>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过</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有</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意</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义</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的</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生</w:t>
            </w:r>
          </w:p>
          <w:p w:rsidR="00B76E24" w:rsidRPr="00546636" w:rsidRDefault="00B76E24" w:rsidP="00EB3BCE">
            <w:pPr>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活</w:t>
            </w:r>
          </w:p>
        </w:tc>
        <w:tc>
          <w:tcPr>
            <w:tcW w:w="5285" w:type="dxa"/>
            <w:vAlign w:val="center"/>
          </w:tcPr>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2-2</w:t>
            </w:r>
            <w:r w:rsidRPr="00546636">
              <w:rPr>
                <w:rFonts w:ascii="仿宋_GB2312" w:eastAsia="仿宋_GB2312" w:hAnsi="宋体" w:cs="仿宋_GB2312" w:hint="eastAsia"/>
                <w:kern w:val="0"/>
                <w:sz w:val="24"/>
                <w:szCs w:val="24"/>
              </w:rPr>
              <w:t>学习料理自己的生活，养成良好的生活习惯。关心家庭生活，主动分担家务，有一定的家庭责任感。</w:t>
            </w:r>
          </w:p>
        </w:tc>
        <w:tc>
          <w:tcPr>
            <w:tcW w:w="3205" w:type="dxa"/>
            <w:vMerge w:val="restart"/>
            <w:vAlign w:val="center"/>
          </w:tcPr>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hint="eastAsia"/>
                <w:sz w:val="24"/>
                <w:szCs w:val="24"/>
              </w:rPr>
              <w:t>自己的事情自己做，不依赖大人，主动做力所能及的家务。</w:t>
            </w:r>
          </w:p>
          <w:p w:rsidR="00B76E24" w:rsidRPr="00546636" w:rsidRDefault="00B76E24" w:rsidP="00EB3BCE">
            <w:pPr>
              <w:spacing w:line="420" w:lineRule="exact"/>
              <w:rPr>
                <w:rFonts w:ascii="仿宋_GB2312" w:eastAsia="仿宋_GB2312" w:hAnsi="宋体"/>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知道时间是宝贵的，会在自己的学习生活中，合理利用时间。</w:t>
            </w:r>
          </w:p>
        </w:tc>
      </w:tr>
      <w:tr w:rsidR="00B76E24" w:rsidRPr="00546636">
        <w:trPr>
          <w:trHeight w:val="1401"/>
        </w:trPr>
        <w:tc>
          <w:tcPr>
            <w:tcW w:w="796" w:type="dxa"/>
            <w:vMerge/>
            <w:vAlign w:val="center"/>
          </w:tcPr>
          <w:p w:rsidR="00B76E24" w:rsidRPr="00546636" w:rsidRDefault="00B76E24" w:rsidP="00EB3BCE">
            <w:pPr>
              <w:spacing w:line="420" w:lineRule="exact"/>
              <w:rPr>
                <w:rFonts w:ascii="仿宋_GB2312" w:eastAsia="仿宋_GB2312" w:hAnsi="宋体"/>
                <w:b/>
                <w:bCs/>
                <w:sz w:val="24"/>
                <w:szCs w:val="24"/>
              </w:rPr>
            </w:pPr>
          </w:p>
        </w:tc>
        <w:tc>
          <w:tcPr>
            <w:tcW w:w="5285" w:type="dxa"/>
            <w:vAlign w:val="center"/>
          </w:tcPr>
          <w:p w:rsidR="00B76E24" w:rsidRPr="00546636" w:rsidRDefault="00B76E24" w:rsidP="00EB3BCE">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3-3</w:t>
            </w:r>
            <w:r w:rsidRPr="00546636">
              <w:rPr>
                <w:rFonts w:ascii="仿宋_GB2312" w:eastAsia="仿宋_GB2312" w:hAnsi="宋体" w:cs="仿宋_GB2312" w:hint="eastAsia"/>
                <w:kern w:val="0"/>
                <w:sz w:val="24"/>
                <w:szCs w:val="24"/>
              </w:rPr>
              <w:t>珍惜时间，学习合理安排时间，养成良好的学习习惯，独立完成学习任务，不抄袭、不作弊。</w:t>
            </w:r>
          </w:p>
        </w:tc>
        <w:tc>
          <w:tcPr>
            <w:tcW w:w="3205" w:type="dxa"/>
            <w:vMerge/>
            <w:vAlign w:val="center"/>
          </w:tcPr>
          <w:p w:rsidR="00B76E24" w:rsidRPr="00546636" w:rsidRDefault="00B76E24" w:rsidP="00EB3BCE">
            <w:pPr>
              <w:spacing w:line="420" w:lineRule="exact"/>
              <w:rPr>
                <w:rFonts w:ascii="仿宋_GB2312" w:eastAsia="仿宋_GB2312" w:hAnsi="宋体"/>
                <w:sz w:val="24"/>
                <w:szCs w:val="24"/>
              </w:rPr>
            </w:pPr>
          </w:p>
        </w:tc>
      </w:tr>
      <w:tr w:rsidR="00B76E24" w:rsidRPr="00546636">
        <w:trPr>
          <w:trHeight w:val="2645"/>
        </w:trPr>
        <w:tc>
          <w:tcPr>
            <w:tcW w:w="796" w:type="dxa"/>
            <w:vMerge/>
            <w:vAlign w:val="center"/>
          </w:tcPr>
          <w:p w:rsidR="00B76E24" w:rsidRPr="00546636" w:rsidRDefault="00B76E24" w:rsidP="00EB3BCE">
            <w:pPr>
              <w:spacing w:line="420" w:lineRule="exact"/>
              <w:rPr>
                <w:rFonts w:ascii="仿宋_GB2312" w:eastAsia="仿宋_GB2312" w:hAnsi="宋体"/>
                <w:b/>
                <w:bCs/>
                <w:sz w:val="24"/>
                <w:szCs w:val="24"/>
              </w:rPr>
            </w:pPr>
          </w:p>
        </w:tc>
        <w:tc>
          <w:tcPr>
            <w:tcW w:w="8490" w:type="dxa"/>
            <w:gridSpan w:val="2"/>
            <w:vAlign w:val="center"/>
          </w:tcPr>
          <w:p w:rsidR="00B76E24" w:rsidRPr="00546636" w:rsidRDefault="00B76E24" w:rsidP="00EB3BCE">
            <w:pPr>
              <w:spacing w:line="420" w:lineRule="exact"/>
              <w:rPr>
                <w:rFonts w:ascii="仿宋_GB2312" w:eastAsia="仿宋_GB2312" w:hAnsi="宋体"/>
                <w:b/>
                <w:bCs/>
                <w:kern w:val="0"/>
                <w:sz w:val="24"/>
                <w:szCs w:val="24"/>
              </w:rPr>
            </w:pPr>
            <w:r w:rsidRPr="00546636">
              <w:rPr>
                <w:rFonts w:ascii="仿宋_GB2312" w:eastAsia="仿宋_GB2312" w:hAnsi="宋体" w:cs="仿宋_GB2312" w:hint="eastAsia"/>
                <w:b/>
                <w:bCs/>
                <w:kern w:val="0"/>
                <w:sz w:val="24"/>
                <w:szCs w:val="24"/>
              </w:rPr>
              <w:t>活动建议：</w:t>
            </w:r>
          </w:p>
          <w:p w:rsidR="00B76E24" w:rsidRPr="00546636" w:rsidRDefault="00B76E24" w:rsidP="00EB3BCE">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观察和体会日常生活中父母的辛苦操劳，选择一些自己可以承担的家务劳动，坚持去做。</w:t>
            </w:r>
          </w:p>
          <w:p w:rsidR="00B76E24" w:rsidRPr="00546636" w:rsidRDefault="00B76E24" w:rsidP="00EB3BCE">
            <w:pPr>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通过游戏，体会时间的宝贵。尝试设计一周的课余或寒暑假的时间安排，并进行交流。收集关于时间的格言、谚语和故事。</w:t>
            </w:r>
          </w:p>
        </w:tc>
      </w:tr>
    </w:tbl>
    <w:p w:rsidR="00B76E24" w:rsidRPr="00354889" w:rsidRDefault="00B76E24" w:rsidP="00EB3BCE">
      <w:pPr>
        <w:spacing w:line="360" w:lineRule="exact"/>
        <w:ind w:firstLineChars="200" w:firstLine="480"/>
        <w:rPr>
          <w:rFonts w:ascii="楷体_GB2312" w:eastAsia="楷体_GB2312" w:hAnsi="华文楷体"/>
          <w:sz w:val="24"/>
          <w:szCs w:val="24"/>
        </w:rPr>
      </w:pPr>
      <w:r w:rsidRPr="00354889">
        <w:rPr>
          <w:rFonts w:ascii="楷体_GB2312" w:eastAsia="楷体_GB2312" w:hAnsi="华文楷体" w:cs="楷体_GB2312" w:hint="eastAsia"/>
          <w:sz w:val="24"/>
          <w:szCs w:val="24"/>
        </w:rPr>
        <w:t>注：内容目标中带有数字编号如“</w:t>
      </w:r>
      <w:r w:rsidRPr="00354889">
        <w:rPr>
          <w:rFonts w:ascii="楷体_GB2312" w:eastAsia="楷体_GB2312" w:hAnsi="华文楷体" w:cs="楷体_GB2312"/>
          <w:sz w:val="24"/>
          <w:szCs w:val="24"/>
        </w:rPr>
        <w:t>1-1</w:t>
      </w:r>
      <w:r w:rsidRPr="00354889">
        <w:rPr>
          <w:rFonts w:ascii="楷体_GB2312" w:eastAsia="楷体_GB2312" w:hAnsi="华文楷体" w:cs="楷体_GB2312" w:hint="eastAsia"/>
          <w:sz w:val="24"/>
          <w:szCs w:val="24"/>
        </w:rPr>
        <w:t>”的内容，取自《品德与社会课程标准》（</w:t>
      </w:r>
      <w:r w:rsidRPr="00354889">
        <w:rPr>
          <w:rFonts w:ascii="楷体_GB2312" w:eastAsia="楷体_GB2312" w:hAnsi="华文楷体" w:cs="楷体_GB2312"/>
          <w:sz w:val="24"/>
          <w:szCs w:val="24"/>
        </w:rPr>
        <w:t>2011</w:t>
      </w:r>
      <w:r w:rsidRPr="00354889">
        <w:rPr>
          <w:rFonts w:ascii="楷体_GB2312" w:eastAsia="楷体_GB2312" w:hAnsi="华文楷体" w:cs="楷体_GB2312" w:hint="eastAsia"/>
          <w:sz w:val="24"/>
          <w:szCs w:val="24"/>
        </w:rPr>
        <w:t>年版）》，第一个数字“</w:t>
      </w:r>
      <w:r w:rsidRPr="00354889">
        <w:rPr>
          <w:rFonts w:ascii="楷体_GB2312" w:eastAsia="楷体_GB2312" w:hAnsi="华文楷体" w:cs="楷体_GB2312"/>
          <w:sz w:val="24"/>
          <w:szCs w:val="24"/>
        </w:rPr>
        <w:t>1</w:t>
      </w:r>
      <w:r w:rsidRPr="00354889">
        <w:rPr>
          <w:rFonts w:ascii="楷体_GB2312" w:eastAsia="楷体_GB2312" w:hAnsi="华文楷体" w:cs="楷体_GB2312" w:hint="eastAsia"/>
          <w:sz w:val="24"/>
          <w:szCs w:val="24"/>
        </w:rPr>
        <w:t>”是“课程内容部分”中的“一、我的健康成长”；第二个“</w:t>
      </w:r>
      <w:r w:rsidRPr="00354889">
        <w:rPr>
          <w:rFonts w:ascii="楷体_GB2312" w:eastAsia="楷体_GB2312" w:hAnsi="华文楷体" w:cs="楷体_GB2312"/>
          <w:sz w:val="24"/>
          <w:szCs w:val="24"/>
        </w:rPr>
        <w:t>1</w:t>
      </w:r>
      <w:r w:rsidRPr="00354889">
        <w:rPr>
          <w:rFonts w:ascii="楷体_GB2312" w:eastAsia="楷体_GB2312" w:hAnsi="华文楷体" w:cs="楷体_GB2312" w:hint="eastAsia"/>
          <w:sz w:val="24"/>
          <w:szCs w:val="24"/>
        </w:rPr>
        <w:t>”是指“我的健康成长”中的第一条内容。以下类同。</w:t>
      </w:r>
    </w:p>
    <w:p w:rsidR="00B76E24" w:rsidRPr="00354889" w:rsidRDefault="00EB3BCE" w:rsidP="00EB3BCE">
      <w:pPr>
        <w:pStyle w:val="3"/>
        <w:ind w:firstLineChars="0" w:firstLine="0"/>
        <w:jc w:val="center"/>
        <w:rPr>
          <w:rFonts w:ascii="仿宋_GB2312" w:eastAsia="仿宋_GB2312" w:cs="Times New Roman"/>
        </w:rPr>
      </w:pPr>
      <w:r w:rsidRPr="00354889">
        <w:rPr>
          <w:rFonts w:ascii="仿宋_GB2312" w:eastAsia="仿宋_GB2312" w:cs="Times New Roman"/>
          <w:b/>
          <w:bCs/>
        </w:rPr>
        <w:br w:type="page"/>
      </w:r>
      <w:r w:rsidR="00B76E24" w:rsidRPr="00354889">
        <w:rPr>
          <w:rFonts w:hint="eastAsia"/>
          <w:kern w:val="0"/>
        </w:rPr>
        <w:lastRenderedPageBreak/>
        <w:t>思想品德（七</w:t>
      </w:r>
      <w:r w:rsidR="00B76E24" w:rsidRPr="00354889">
        <w:rPr>
          <w:kern w:val="0"/>
        </w:rPr>
        <w:t>—</w:t>
      </w:r>
      <w:r w:rsidR="00B76E24" w:rsidRPr="00354889">
        <w:rPr>
          <w:rFonts w:hint="eastAsia"/>
          <w:kern w:val="0"/>
        </w:rPr>
        <w:t>九年级）</w:t>
      </w:r>
    </w:p>
    <w:p w:rsidR="00EB3BCE" w:rsidRPr="00354889" w:rsidRDefault="00EB3BCE" w:rsidP="006E1721">
      <w:pPr>
        <w:spacing w:line="580" w:lineRule="exact"/>
        <w:ind w:firstLineChars="200" w:firstLine="643"/>
        <w:rPr>
          <w:rFonts w:ascii="仿宋_GB2312" w:eastAsia="仿宋_GB2312" w:hAnsi="宋体"/>
          <w:b/>
          <w:bCs/>
          <w:sz w:val="32"/>
          <w:szCs w:val="32"/>
        </w:rPr>
      </w:pPr>
    </w:p>
    <w:p w:rsidR="00B76E24" w:rsidRPr="00354889" w:rsidRDefault="00B76E24" w:rsidP="00EB3BCE">
      <w:pPr>
        <w:pStyle w:val="3"/>
        <w:ind w:firstLine="640"/>
        <w:rPr>
          <w:rFonts w:cs="Times New Roman"/>
        </w:rPr>
      </w:pPr>
      <w:r w:rsidRPr="00354889">
        <w:rPr>
          <w:rFonts w:hint="eastAsia"/>
        </w:rPr>
        <w:t>一、道德规范教育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220"/>
        <w:gridCol w:w="4966"/>
      </w:tblGrid>
      <w:tr w:rsidR="00B76E24" w:rsidRPr="00546636">
        <w:trPr>
          <w:tblHeader/>
          <w:jc w:val="center"/>
        </w:trPr>
        <w:tc>
          <w:tcPr>
            <w:tcW w:w="3879" w:type="dxa"/>
            <w:gridSpan w:val="2"/>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内容目标</w:t>
            </w:r>
          </w:p>
        </w:tc>
        <w:tc>
          <w:tcPr>
            <w:tcW w:w="4966" w:type="dxa"/>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预期表现</w:t>
            </w:r>
          </w:p>
        </w:tc>
      </w:tr>
      <w:tr w:rsidR="00B76E24" w:rsidRPr="00546636">
        <w:trPr>
          <w:jc w:val="center"/>
        </w:trPr>
        <w:tc>
          <w:tcPr>
            <w:tcW w:w="659" w:type="dxa"/>
            <w:vMerge w:val="restart"/>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热</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爱</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祖</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国</w:t>
            </w: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3.1.7 </w:t>
            </w:r>
            <w:r w:rsidRPr="00546636">
              <w:rPr>
                <w:rFonts w:ascii="仿宋_GB2312" w:eastAsia="仿宋_GB2312" w:hAnsi="宋体" w:cs="仿宋_GB2312" w:hint="eastAsia"/>
                <w:sz w:val="24"/>
                <w:szCs w:val="24"/>
              </w:rPr>
              <w:t>感受个人成长与民族文化和国家命运之间的联系，提高文化认同感、民族自豪感，以及构建社会主义和谐社会的责任意识。</w:t>
            </w:r>
          </w:p>
        </w:tc>
        <w:tc>
          <w:tcPr>
            <w:tcW w:w="4966" w:type="dxa"/>
            <w:tcMar>
              <w:left w:w="57" w:type="dxa"/>
              <w:right w:w="57" w:type="dxa"/>
            </w:tcMar>
            <w:vAlign w:val="center"/>
          </w:tcPr>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自觉把个人前途与祖国命运联系起来，时刻关心国家的发展和安危。</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努力学习，增强本领，立志报效祖国。</w:t>
            </w:r>
          </w:p>
          <w:p w:rsidR="00B76E24" w:rsidRPr="00546636" w:rsidRDefault="00EB3BCE" w:rsidP="00EB3BCE">
            <w:pPr>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积极参加学校、社区等组织的爱国主义教育活动。</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cs="仿宋_GB2312"/>
                <w:sz w:val="24"/>
                <w:szCs w:val="24"/>
              </w:rPr>
              <w:t>4.</w:t>
            </w:r>
            <w:r w:rsidR="00B76E24" w:rsidRPr="00546636">
              <w:rPr>
                <w:rFonts w:ascii="仿宋_GB2312" w:eastAsia="仿宋_GB2312" w:cs="仿宋_GB2312" w:hint="eastAsia"/>
                <w:sz w:val="24"/>
                <w:szCs w:val="24"/>
              </w:rPr>
              <w:t>积极参加“中小学弘扬和培育民族精神月”活动。</w:t>
            </w:r>
          </w:p>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5.</w:t>
            </w:r>
            <w:r w:rsidRPr="00546636">
              <w:rPr>
                <w:rFonts w:ascii="仿宋_GB2312" w:eastAsia="仿宋_GB2312" w:hAnsi="宋体" w:cs="仿宋_GB2312" w:hint="eastAsia"/>
                <w:sz w:val="24"/>
                <w:szCs w:val="24"/>
              </w:rPr>
              <w:t>没有损害国家利益的言行。</w:t>
            </w:r>
          </w:p>
        </w:tc>
      </w:tr>
      <w:tr w:rsidR="00B76E24" w:rsidRPr="00546636">
        <w:trPr>
          <w:trHeight w:val="2715"/>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8186" w:type="dxa"/>
            <w:gridSpan w:val="2"/>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b/>
                <w:bCs/>
                <w:sz w:val="24"/>
                <w:szCs w:val="24"/>
              </w:rPr>
            </w:pPr>
            <w:r w:rsidRPr="00546636">
              <w:rPr>
                <w:rFonts w:ascii="仿宋_GB2312" w:eastAsia="仿宋_GB2312" w:hAnsi="宋体" w:cs="仿宋_GB2312" w:hint="eastAsia"/>
                <w:b/>
                <w:bCs/>
                <w:sz w:val="24"/>
                <w:szCs w:val="24"/>
              </w:rPr>
              <w:t>活动建议</w:t>
            </w:r>
            <w:r w:rsidRPr="00546636">
              <w:rPr>
                <w:rFonts w:ascii="仿宋_GB2312" w:eastAsia="仿宋_GB2312" w:hAnsi="宋体" w:cs="仿宋_GB2312"/>
                <w:b/>
                <w:bCs/>
                <w:sz w:val="24"/>
                <w:szCs w:val="24"/>
              </w:rPr>
              <w:t>:</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举办“祖国发展我成长”的主题班会，认识祖国发展的大好形势，回顾自己的成长历程，感受二者之间的关系。</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以</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祖国在我心中</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为主题，结合自己的感悟体验，开展向亲友推荐一首爱国歌曲、一本爱国好书、一部爱国电影的爱国宣传活动。</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以</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拿什么奉献给你，我的祖国</w:t>
            </w:r>
            <w:r w:rsidR="00B76E24" w:rsidRPr="00546636">
              <w:rPr>
                <w:rFonts w:ascii="仿宋_GB2312" w:eastAsia="仿宋_GB2312" w:cs="仿宋_GB2312" w:hint="eastAsia"/>
                <w:sz w:val="24"/>
                <w:szCs w:val="24"/>
              </w:rPr>
              <w:t>”为题</w:t>
            </w:r>
            <w:r w:rsidR="00B76E24" w:rsidRPr="00546636">
              <w:rPr>
                <w:rFonts w:ascii="仿宋_GB2312" w:eastAsia="仿宋_GB2312" w:hAnsi="宋体" w:cs="仿宋_GB2312" w:hint="eastAsia"/>
                <w:sz w:val="24"/>
                <w:szCs w:val="24"/>
              </w:rPr>
              <w:t>进行一次演讲比赛。</w:t>
            </w:r>
          </w:p>
        </w:tc>
      </w:tr>
      <w:tr w:rsidR="00B76E24" w:rsidRPr="00546636">
        <w:trPr>
          <w:trHeight w:val="4391"/>
          <w:jc w:val="center"/>
        </w:trPr>
        <w:tc>
          <w:tcPr>
            <w:tcW w:w="659" w:type="dxa"/>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文</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明</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礼</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貌</w:t>
            </w: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2.1.1 </w:t>
            </w:r>
            <w:r w:rsidRPr="00546636">
              <w:rPr>
                <w:rFonts w:ascii="仿宋_GB2312" w:eastAsia="仿宋_GB2312" w:hAnsi="宋体" w:cs="仿宋_GB2312" w:hint="eastAsia"/>
                <w:sz w:val="24"/>
                <w:szCs w:val="24"/>
              </w:rPr>
              <w:t>知道礼貌是文明交往的前提，掌握基本的交往礼仪与技能，理解文明交往的个人意义和社会价值。</w:t>
            </w:r>
          </w:p>
        </w:tc>
        <w:tc>
          <w:tcPr>
            <w:tcW w:w="4966" w:type="dxa"/>
            <w:tcMar>
              <w:left w:w="57" w:type="dxa"/>
              <w:right w:w="57" w:type="dxa"/>
            </w:tcMar>
            <w:vAlign w:val="center"/>
          </w:tcPr>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热情、大方地与他人交往，在待人接物中语言文明，态度亲和，举止端庄。</w:t>
            </w:r>
            <w:r w:rsidR="00B76E24" w:rsidRPr="00546636">
              <w:rPr>
                <w:rFonts w:ascii="仿宋_GB2312" w:eastAsia="仿宋_GB2312" w:hAnsi="宋体" w:cs="仿宋_GB2312"/>
                <w:sz w:val="24"/>
                <w:szCs w:val="24"/>
              </w:rPr>
              <w:t xml:space="preserve"> </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注重仪容仪表，</w:t>
            </w:r>
            <w:r w:rsidR="00B76E24" w:rsidRPr="00546636">
              <w:rPr>
                <w:rFonts w:ascii="仿宋_GB2312" w:eastAsia="仿宋_GB2312" w:cs="仿宋_GB2312" w:hint="eastAsia"/>
                <w:sz w:val="24"/>
                <w:szCs w:val="24"/>
              </w:rPr>
              <w:t>着装大方、得体。</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与他人相处时不斤斤计较，宽容大度</w:t>
            </w:r>
            <w:r w:rsidR="00B76E24" w:rsidRPr="00546636">
              <w:rPr>
                <w:rFonts w:ascii="仿宋_GB2312" w:eastAsia="仿宋_GB2312" w:cs="仿宋_GB2312" w:hint="eastAsia"/>
                <w:sz w:val="24"/>
                <w:szCs w:val="24"/>
              </w:rPr>
              <w:t>、礼让他人</w:t>
            </w:r>
            <w:r w:rsidR="00B76E24" w:rsidRPr="00546636">
              <w:rPr>
                <w:rFonts w:ascii="仿宋_GB2312" w:eastAsia="仿宋_GB2312" w:hAnsi="宋体" w:cs="仿宋_GB2312" w:hint="eastAsia"/>
                <w:sz w:val="24"/>
                <w:szCs w:val="24"/>
              </w:rPr>
              <w:t>。</w:t>
            </w:r>
          </w:p>
          <w:p w:rsidR="00B76E24" w:rsidRPr="00546636" w:rsidRDefault="00B76E24" w:rsidP="00EB3BCE">
            <w:pPr>
              <w:snapToGrid w:val="0"/>
              <w:spacing w:line="420" w:lineRule="exact"/>
              <w:rPr>
                <w:rFonts w:ascii="仿宋_GB2312" w:eastAsia="仿宋_GB2312"/>
                <w:sz w:val="24"/>
                <w:szCs w:val="24"/>
                <w:shd w:val="clear" w:color="auto" w:fill="FFFFFF"/>
              </w:rPr>
            </w:pPr>
            <w:r w:rsidRPr="00546636">
              <w:rPr>
                <w:rFonts w:ascii="仿宋_GB2312" w:eastAsia="仿宋_GB2312" w:hAnsi="宋体" w:cs="仿宋_GB2312"/>
                <w:sz w:val="24"/>
                <w:szCs w:val="24"/>
              </w:rPr>
              <w:t>4.</w:t>
            </w:r>
            <w:r w:rsidRPr="00546636">
              <w:rPr>
                <w:rFonts w:ascii="仿宋_GB2312" w:eastAsia="仿宋_GB2312" w:hAnsi="宋体" w:cs="仿宋_GB2312" w:hint="eastAsia"/>
                <w:sz w:val="24"/>
                <w:szCs w:val="24"/>
                <w:shd w:val="clear" w:color="auto" w:fill="FFFFFF"/>
              </w:rPr>
              <w:t>在公共场所文明交流，不干扰他人。</w:t>
            </w:r>
          </w:p>
          <w:p w:rsidR="00B76E24" w:rsidRPr="00546636" w:rsidRDefault="00EB3BCE" w:rsidP="00EB3BCE">
            <w:pPr>
              <w:snapToGrid w:val="0"/>
              <w:spacing w:line="420" w:lineRule="exact"/>
              <w:rPr>
                <w:rFonts w:ascii="仿宋_GB2312" w:eastAsia="仿宋_GB2312"/>
                <w:sz w:val="24"/>
                <w:szCs w:val="24"/>
                <w:shd w:val="clear" w:color="auto" w:fill="FFFFFF"/>
              </w:rPr>
            </w:pPr>
            <w:r w:rsidRPr="00546636">
              <w:rPr>
                <w:rFonts w:ascii="仿宋_GB2312" w:eastAsia="仿宋_GB2312" w:hAnsi="宋体" w:cs="仿宋_GB2312"/>
                <w:sz w:val="24"/>
                <w:szCs w:val="24"/>
                <w:shd w:val="clear" w:color="auto" w:fill="FFFFFF"/>
              </w:rPr>
              <w:t>5.</w:t>
            </w:r>
            <w:r w:rsidR="00B76E24" w:rsidRPr="00546636">
              <w:rPr>
                <w:rFonts w:ascii="仿宋_GB2312" w:eastAsia="仿宋_GB2312" w:hAnsi="宋体" w:cs="仿宋_GB2312" w:hint="eastAsia"/>
                <w:sz w:val="24"/>
                <w:szCs w:val="24"/>
                <w:shd w:val="clear" w:color="auto" w:fill="FFFFFF"/>
              </w:rPr>
              <w:t>集体活动时能遵守相关的规则和要求。</w:t>
            </w:r>
          </w:p>
          <w:p w:rsidR="00B76E24" w:rsidRPr="00546636" w:rsidRDefault="00EB3BCE" w:rsidP="00EB3BCE">
            <w:pPr>
              <w:snapToGrid w:val="0"/>
              <w:spacing w:line="420" w:lineRule="exact"/>
              <w:rPr>
                <w:rFonts w:ascii="仿宋_GB2312" w:eastAsia="仿宋_GB2312"/>
                <w:sz w:val="24"/>
                <w:szCs w:val="24"/>
                <w:shd w:val="clear" w:color="auto" w:fill="FFFFFF"/>
              </w:rPr>
            </w:pPr>
            <w:r w:rsidRPr="00546636">
              <w:rPr>
                <w:rFonts w:ascii="仿宋_GB2312" w:eastAsia="仿宋_GB2312" w:cs="仿宋_GB2312"/>
                <w:sz w:val="24"/>
                <w:szCs w:val="24"/>
                <w:shd w:val="clear" w:color="auto" w:fill="FFFFFF"/>
              </w:rPr>
              <w:t>6.</w:t>
            </w:r>
            <w:r w:rsidR="00B76E24" w:rsidRPr="00546636">
              <w:rPr>
                <w:rFonts w:ascii="仿宋_GB2312" w:eastAsia="仿宋_GB2312" w:cs="仿宋_GB2312" w:hint="eastAsia"/>
                <w:sz w:val="24"/>
                <w:szCs w:val="24"/>
                <w:shd w:val="clear" w:color="auto" w:fill="FFFFFF"/>
              </w:rPr>
              <w:t>文明上网，遵守网络文明公约。</w:t>
            </w:r>
          </w:p>
          <w:p w:rsidR="00B76E24" w:rsidRPr="00546636" w:rsidRDefault="00B76E24" w:rsidP="00EB3BCE">
            <w:pPr>
              <w:snapToGrid w:val="0"/>
              <w:spacing w:line="420" w:lineRule="exact"/>
              <w:rPr>
                <w:rFonts w:ascii="仿宋_GB2312" w:eastAsia="仿宋_GB2312" w:hAnsi="宋体"/>
                <w:sz w:val="24"/>
                <w:szCs w:val="24"/>
                <w:shd w:val="clear" w:color="auto" w:fill="FFFFFF"/>
              </w:rPr>
            </w:pPr>
            <w:r w:rsidRPr="00546636">
              <w:rPr>
                <w:rFonts w:ascii="仿宋_GB2312" w:eastAsia="仿宋_GB2312" w:hAnsi="宋体" w:cs="仿宋_GB2312"/>
                <w:sz w:val="24"/>
                <w:szCs w:val="24"/>
                <w:shd w:val="clear" w:color="auto" w:fill="FFFFFF"/>
              </w:rPr>
              <w:t>7.</w:t>
            </w:r>
            <w:r w:rsidRPr="00546636">
              <w:rPr>
                <w:rFonts w:ascii="仿宋_GB2312" w:eastAsia="仿宋_GB2312" w:cs="仿宋_GB2312" w:hint="eastAsia"/>
                <w:sz w:val="24"/>
                <w:szCs w:val="24"/>
              </w:rPr>
              <w:t>积极参加</w:t>
            </w:r>
            <w:r w:rsidRPr="00546636">
              <w:rPr>
                <w:rFonts w:ascii="仿宋_GB2312" w:eastAsia="仿宋_GB2312" w:hAnsi="宋体" w:cs="仿宋_GB2312" w:hint="eastAsia"/>
                <w:sz w:val="24"/>
                <w:szCs w:val="24"/>
                <w:shd w:val="clear" w:color="auto" w:fill="FFFFFF"/>
              </w:rPr>
              <w:t>学校组织的文明礼仪教育实践活动。</w:t>
            </w:r>
          </w:p>
        </w:tc>
      </w:tr>
      <w:tr w:rsidR="00B76E24" w:rsidRPr="00546636">
        <w:trPr>
          <w:trHeight w:val="2506"/>
          <w:jc w:val="center"/>
        </w:trPr>
        <w:tc>
          <w:tcPr>
            <w:tcW w:w="659" w:type="dxa"/>
            <w:tcMar>
              <w:left w:w="57" w:type="dxa"/>
              <w:right w:w="57" w:type="dxa"/>
            </w:tcMar>
            <w:vAlign w:val="center"/>
          </w:tcPr>
          <w:p w:rsidR="00EB3BCE" w:rsidRPr="00546636" w:rsidRDefault="00EB3BCE"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文</w:t>
            </w:r>
          </w:p>
          <w:p w:rsidR="00EB3BCE" w:rsidRPr="00546636" w:rsidRDefault="00EB3BCE"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明</w:t>
            </w:r>
          </w:p>
          <w:p w:rsidR="00EB3BCE" w:rsidRPr="00546636" w:rsidRDefault="00EB3BCE"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礼</w:t>
            </w:r>
          </w:p>
          <w:p w:rsidR="00B76E24" w:rsidRPr="00546636" w:rsidRDefault="00EB3BCE" w:rsidP="00EB3BCE">
            <w:pPr>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貌</w:t>
            </w:r>
          </w:p>
        </w:tc>
        <w:tc>
          <w:tcPr>
            <w:tcW w:w="8186" w:type="dxa"/>
            <w:gridSpan w:val="2"/>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交流使用和不使用文明礼貌用语，以及在公共场所大声喧哗和轻声细语的不同感受，体会讲文明、懂礼貌在生活中的作用和价值。</w:t>
            </w:r>
          </w:p>
          <w:p w:rsidR="00B76E24" w:rsidRPr="00546636" w:rsidRDefault="00EB3BCE" w:rsidP="00EB3BCE">
            <w:pPr>
              <w:adjustRightInd w:val="0"/>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分组调查不同生活领域中人际交往的礼仪要求，采用小品、图片解说、礼仪示范等方式，在班级内展示交流。</w:t>
            </w:r>
          </w:p>
        </w:tc>
      </w:tr>
      <w:tr w:rsidR="00B76E24" w:rsidRPr="00546636">
        <w:trPr>
          <w:trHeight w:val="3301"/>
          <w:jc w:val="center"/>
        </w:trPr>
        <w:tc>
          <w:tcPr>
            <w:tcW w:w="659" w:type="dxa"/>
            <w:vMerge w:val="restart"/>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诚</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实</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守</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信</w:t>
            </w: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2.2.3 </w:t>
            </w:r>
            <w:r w:rsidRPr="00546636">
              <w:rPr>
                <w:rFonts w:ascii="仿宋_GB2312" w:eastAsia="仿宋_GB2312" w:hAnsi="宋体" w:cs="仿宋_GB2312" w:hint="eastAsia"/>
                <w:sz w:val="24"/>
                <w:szCs w:val="24"/>
              </w:rPr>
              <w:t>领会诚实是一种可贵的品质，正确认识生活中诚实的复杂性，知道诚实才能得到信任，努力做诚实的人。</w:t>
            </w:r>
          </w:p>
        </w:tc>
        <w:tc>
          <w:tcPr>
            <w:tcW w:w="4966" w:type="dxa"/>
            <w:tcMar>
              <w:left w:w="57" w:type="dxa"/>
              <w:right w:w="57" w:type="dxa"/>
            </w:tcMar>
            <w:vAlign w:val="center"/>
          </w:tcPr>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实事求是，</w:t>
            </w:r>
            <w:r w:rsidRPr="00546636">
              <w:rPr>
                <w:rFonts w:ascii="仿宋_GB2312" w:eastAsia="仿宋_GB2312" w:hAnsi="宋体" w:cs="仿宋_GB2312" w:hint="eastAsia"/>
                <w:sz w:val="24"/>
                <w:szCs w:val="24"/>
                <w:shd w:val="clear" w:color="auto" w:fill="FFFFFF"/>
              </w:rPr>
              <w:t>不说谎，不欺骗，不作假。</w:t>
            </w:r>
            <w:r w:rsidRPr="00546636">
              <w:rPr>
                <w:rFonts w:ascii="仿宋_GB2312" w:eastAsia="仿宋_GB2312" w:hAnsi="宋体" w:cs="仿宋_GB2312"/>
                <w:sz w:val="24"/>
                <w:szCs w:val="24"/>
              </w:rPr>
              <w:t xml:space="preserve"> </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对人守信，不轻易许诺，一旦许诺，坚决履行。</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对事负责，</w:t>
            </w:r>
            <w:r w:rsidR="00B76E24" w:rsidRPr="00546636">
              <w:rPr>
                <w:rFonts w:ascii="仿宋_GB2312" w:eastAsia="仿宋_GB2312" w:hAnsi="宋体" w:cs="仿宋_GB2312" w:hint="eastAsia"/>
                <w:sz w:val="24"/>
                <w:szCs w:val="24"/>
                <w:shd w:val="clear" w:color="auto" w:fill="FFFFFF"/>
              </w:rPr>
              <w:t>踏踏实实做好每件事。</w:t>
            </w:r>
          </w:p>
          <w:p w:rsidR="00B76E24" w:rsidRPr="00546636" w:rsidRDefault="00EB3BCE"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00B76E24" w:rsidRPr="00546636">
              <w:rPr>
                <w:rFonts w:ascii="仿宋_GB2312" w:eastAsia="仿宋_GB2312" w:hAnsi="宋体" w:cs="仿宋_GB2312" w:hint="eastAsia"/>
                <w:sz w:val="24"/>
                <w:szCs w:val="24"/>
              </w:rPr>
              <w:t>正确处理诚信与保护隐私的关系，学会保护自己的隐私，自觉尊重别人的隐私。</w:t>
            </w:r>
          </w:p>
        </w:tc>
      </w:tr>
      <w:tr w:rsidR="00B76E24" w:rsidRPr="00546636">
        <w:trPr>
          <w:trHeight w:val="2058"/>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8186" w:type="dxa"/>
            <w:gridSpan w:val="2"/>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以“诚信”为题开展一次课堂讨论。</w:t>
            </w:r>
          </w:p>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创建</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诚信银行</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，制作个人</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诚信存折</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，积极</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储蓄</w:t>
            </w:r>
            <w:r w:rsidRPr="00546636">
              <w:rPr>
                <w:rFonts w:ascii="仿宋_GB2312" w:eastAsia="仿宋_GB2312" w:cs="仿宋_GB2312" w:hint="eastAsia"/>
                <w:sz w:val="24"/>
                <w:szCs w:val="24"/>
              </w:rPr>
              <w:t>”</w:t>
            </w:r>
            <w:r w:rsidRPr="00546636">
              <w:rPr>
                <w:rFonts w:ascii="仿宋_GB2312" w:eastAsia="仿宋_GB2312" w:hAnsi="宋体" w:cs="仿宋_GB2312" w:hint="eastAsia"/>
                <w:sz w:val="24"/>
                <w:szCs w:val="24"/>
              </w:rPr>
              <w:t>自己的诚信言行，如实记录并反思自己的失信言行，定期在班内交流分享。</w:t>
            </w:r>
          </w:p>
        </w:tc>
      </w:tr>
      <w:tr w:rsidR="00B76E24" w:rsidRPr="00546636">
        <w:trPr>
          <w:trHeight w:val="2701"/>
          <w:jc w:val="center"/>
        </w:trPr>
        <w:tc>
          <w:tcPr>
            <w:tcW w:w="659" w:type="dxa"/>
            <w:vMerge w:val="restart"/>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立</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强</w:t>
            </w: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1.2.7 </w:t>
            </w:r>
            <w:r w:rsidRPr="00546636">
              <w:rPr>
                <w:rFonts w:ascii="仿宋_GB2312" w:eastAsia="仿宋_GB2312" w:hAnsi="宋体" w:cs="仿宋_GB2312" w:hint="eastAsia"/>
                <w:sz w:val="24"/>
                <w:szCs w:val="24"/>
              </w:rPr>
              <w:t>养成自信自立的生活态度，体会自强不息的意义。</w:t>
            </w:r>
          </w:p>
        </w:tc>
        <w:tc>
          <w:tcPr>
            <w:tcW w:w="4966" w:type="dxa"/>
            <w:tcMar>
              <w:left w:w="57" w:type="dxa"/>
              <w:right w:w="57" w:type="dxa"/>
            </w:tcMar>
            <w:vAlign w:val="center"/>
          </w:tcPr>
          <w:p w:rsidR="00B76E24" w:rsidRPr="00546636" w:rsidRDefault="00B76E24" w:rsidP="00EB3BCE">
            <w:pPr>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1</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管理和安排好自己的生活，主动承担力所能及的家务劳动。</w:t>
            </w:r>
          </w:p>
          <w:p w:rsidR="00B76E24" w:rsidRPr="00546636" w:rsidRDefault="00B76E24" w:rsidP="00EB3BCE">
            <w:pPr>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sz w:val="24"/>
                <w:szCs w:val="24"/>
              </w:rPr>
              <w:t>自己的事情自己干，不依赖他人。</w:t>
            </w:r>
          </w:p>
          <w:p w:rsidR="00B76E24" w:rsidRPr="00546636" w:rsidRDefault="00B879F2" w:rsidP="00EB3BCE">
            <w:pPr>
              <w:snapToGrid w:val="0"/>
              <w:spacing w:line="420" w:lineRule="exact"/>
              <w:rPr>
                <w:rFonts w:ascii="仿宋_GB2312" w:eastAsia="仿宋_GB2312" w:hAnsi="宋体"/>
                <w:sz w:val="24"/>
                <w:szCs w:val="24"/>
              </w:rPr>
            </w:pPr>
            <w:r>
              <w:rPr>
                <w:rFonts w:ascii="仿宋_GB2312" w:eastAsia="仿宋_GB2312" w:hAnsi="宋体" w:cs="仿宋_GB2312"/>
                <w:sz w:val="24"/>
                <w:szCs w:val="24"/>
              </w:rPr>
              <w:t>3</w:t>
            </w:r>
            <w:r w:rsidR="00EB3BCE" w:rsidRPr="00546636">
              <w:rPr>
                <w:rFonts w:ascii="仿宋_GB2312" w:eastAsia="仿宋_GB2312" w:hAnsi="宋体" w:cs="仿宋_GB2312"/>
                <w:sz w:val="24"/>
                <w:szCs w:val="24"/>
              </w:rPr>
              <w:t>.</w:t>
            </w:r>
            <w:r w:rsidR="00B76E24" w:rsidRPr="00546636">
              <w:rPr>
                <w:rFonts w:ascii="仿宋_GB2312" w:eastAsia="仿宋_GB2312" w:hAnsi="宋体" w:cs="仿宋_GB2312" w:hint="eastAsia"/>
                <w:sz w:val="24"/>
                <w:szCs w:val="24"/>
              </w:rPr>
              <w:t>独立思考，自主做出决定。</w:t>
            </w:r>
          </w:p>
          <w:p w:rsidR="00B76E24" w:rsidRPr="00546636" w:rsidRDefault="00B879F2" w:rsidP="00EB3BCE">
            <w:pPr>
              <w:snapToGrid w:val="0"/>
              <w:spacing w:line="420" w:lineRule="exact"/>
              <w:rPr>
                <w:rFonts w:ascii="仿宋_GB2312" w:eastAsia="仿宋_GB2312" w:hAnsi="宋体"/>
                <w:sz w:val="24"/>
                <w:szCs w:val="24"/>
              </w:rPr>
            </w:pPr>
            <w:r>
              <w:rPr>
                <w:rFonts w:ascii="仿宋_GB2312" w:eastAsia="仿宋_GB2312" w:hAnsi="宋体" w:cs="仿宋_GB2312"/>
                <w:sz w:val="24"/>
                <w:szCs w:val="24"/>
              </w:rPr>
              <w:t>4</w:t>
            </w:r>
            <w:r w:rsidR="00EB3BCE" w:rsidRPr="00546636">
              <w:rPr>
                <w:rFonts w:ascii="仿宋_GB2312" w:eastAsia="仿宋_GB2312" w:hAnsi="宋体" w:cs="仿宋_GB2312"/>
                <w:sz w:val="24"/>
                <w:szCs w:val="24"/>
              </w:rPr>
              <w:t>.</w:t>
            </w:r>
            <w:r w:rsidR="00B76E24" w:rsidRPr="00546636">
              <w:rPr>
                <w:rFonts w:ascii="仿宋_GB2312" w:eastAsia="仿宋_GB2312" w:hAnsi="宋体" w:cs="仿宋_GB2312" w:hint="eastAsia"/>
                <w:sz w:val="24"/>
                <w:szCs w:val="24"/>
              </w:rPr>
              <w:t>在逆境面前不低头、不丧气，勇于克服困难、战胜挫折。</w:t>
            </w:r>
          </w:p>
        </w:tc>
      </w:tr>
      <w:tr w:rsidR="00B76E24" w:rsidRPr="00546636">
        <w:trPr>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8186" w:type="dxa"/>
            <w:gridSpan w:val="2"/>
            <w:tcMar>
              <w:left w:w="57" w:type="dxa"/>
              <w:right w:w="57" w:type="dxa"/>
            </w:tcMar>
            <w:vAlign w:val="center"/>
          </w:tcPr>
          <w:p w:rsidR="00A719E9" w:rsidRPr="00546636" w:rsidRDefault="00A719E9" w:rsidP="00546636">
            <w:pPr>
              <w:adjustRightInd w:val="0"/>
              <w:snapToGrid w:val="0"/>
              <w:spacing w:line="200" w:lineRule="exact"/>
              <w:rPr>
                <w:rFonts w:ascii="仿宋_GB2312" w:eastAsia="仿宋_GB2312" w:hAnsi="宋体"/>
                <w:b/>
                <w:bCs/>
                <w:sz w:val="24"/>
                <w:szCs w:val="24"/>
              </w:rPr>
            </w:pPr>
          </w:p>
          <w:p w:rsidR="00B76E24" w:rsidRPr="00546636" w:rsidRDefault="00B76E24" w:rsidP="00EB3BCE">
            <w:pPr>
              <w:adjustRightInd w:val="0"/>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EB3BCE" w:rsidP="00EB3BCE">
            <w:pPr>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分组交流自己在日常生活中独立做过的事情，体会自立的意义。</w:t>
            </w:r>
          </w:p>
          <w:p w:rsidR="00B76E24" w:rsidRPr="00546636" w:rsidRDefault="00EB3BCE" w:rsidP="00EB3BCE">
            <w:pPr>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开展寻访“自强之星”活动，与同学分享身边的感动。</w:t>
            </w:r>
          </w:p>
          <w:p w:rsidR="00A719E9" w:rsidRPr="00546636" w:rsidRDefault="00A719E9" w:rsidP="00546636">
            <w:pPr>
              <w:snapToGrid w:val="0"/>
              <w:spacing w:line="200" w:lineRule="exact"/>
              <w:rPr>
                <w:rFonts w:ascii="仿宋_GB2312" w:eastAsia="仿宋_GB2312"/>
                <w:sz w:val="24"/>
                <w:szCs w:val="24"/>
              </w:rPr>
            </w:pPr>
          </w:p>
        </w:tc>
      </w:tr>
      <w:tr w:rsidR="00B76E24" w:rsidRPr="00546636">
        <w:trPr>
          <w:trHeight w:val="2674"/>
          <w:jc w:val="center"/>
        </w:trPr>
        <w:tc>
          <w:tcPr>
            <w:tcW w:w="659" w:type="dxa"/>
            <w:vMerge w:val="restart"/>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团</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结</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友</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善</w:t>
            </w: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kern w:val="0"/>
                <w:sz w:val="24"/>
                <w:szCs w:val="24"/>
              </w:rPr>
            </w:pPr>
            <w:r w:rsidRPr="00546636">
              <w:rPr>
                <w:rFonts w:ascii="仿宋_GB2312" w:eastAsia="仿宋_GB2312" w:hAnsi="宋体" w:cs="仿宋_GB2312"/>
                <w:sz w:val="24"/>
                <w:szCs w:val="24"/>
              </w:rPr>
              <w:t xml:space="preserve">2.2.1 </w:t>
            </w:r>
            <w:r w:rsidRPr="00546636">
              <w:rPr>
                <w:rFonts w:ascii="仿宋_GB2312" w:eastAsia="仿宋_GB2312" w:hAnsi="宋体" w:cs="仿宋_GB2312" w:hint="eastAsia"/>
                <w:sz w:val="24"/>
                <w:szCs w:val="24"/>
              </w:rPr>
              <w:t>正确认识个人与集体的关系，主动参与班级和学校活动，并发挥积极作用。有团队意识和集体荣誉感，感受学校生活的幸福，体会团结的力量。</w:t>
            </w:r>
          </w:p>
        </w:tc>
        <w:tc>
          <w:tcPr>
            <w:tcW w:w="4966" w:type="dxa"/>
            <w:vMerge w:val="restart"/>
            <w:tcMar>
              <w:left w:w="57" w:type="dxa"/>
              <w:right w:w="57" w:type="dxa"/>
            </w:tcMar>
            <w:vAlign w:val="center"/>
          </w:tcPr>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积极参加学校、团队和班级组织的集体活动，认真完成好个人承担的任务。</w:t>
            </w:r>
          </w:p>
          <w:p w:rsidR="00B76E24" w:rsidRPr="00546636" w:rsidRDefault="00EB3BCE"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团结互助，善于与他人合作共同完成任务。</w:t>
            </w:r>
          </w:p>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友善待人，尊重、理解、关心他人，宽以待人。</w:t>
            </w:r>
          </w:p>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平等待人，不欺侮同学，不戏弄他人，不歧视任何一位同学，不叫侮辱性外号。</w:t>
            </w:r>
          </w:p>
        </w:tc>
      </w:tr>
      <w:tr w:rsidR="00B76E24" w:rsidRPr="00546636">
        <w:trPr>
          <w:trHeight w:val="1485"/>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2.2.2 </w:t>
            </w:r>
            <w:r w:rsidRPr="00546636">
              <w:rPr>
                <w:rFonts w:ascii="仿宋_GB2312" w:eastAsia="仿宋_GB2312" w:hAnsi="宋体" w:cs="仿宋_GB2312" w:hint="eastAsia"/>
                <w:sz w:val="24"/>
                <w:szCs w:val="24"/>
              </w:rPr>
              <w:t>学会换位思考，学会理解与宽容，尊重、帮助他人，与人为善。</w:t>
            </w:r>
          </w:p>
        </w:tc>
        <w:tc>
          <w:tcPr>
            <w:tcW w:w="4966" w:type="dxa"/>
            <w:vMerge/>
            <w:tcMar>
              <w:left w:w="57" w:type="dxa"/>
              <w:right w:w="57" w:type="dxa"/>
            </w:tcMar>
            <w:vAlign w:val="center"/>
          </w:tcPr>
          <w:p w:rsidR="00B76E24" w:rsidRPr="00546636" w:rsidRDefault="00B76E24" w:rsidP="00EB3BCE">
            <w:pPr>
              <w:spacing w:line="420" w:lineRule="exact"/>
              <w:rPr>
                <w:rFonts w:ascii="仿宋_GB2312" w:eastAsia="仿宋_GB2312"/>
                <w:sz w:val="24"/>
                <w:szCs w:val="24"/>
              </w:rPr>
            </w:pPr>
          </w:p>
        </w:tc>
      </w:tr>
      <w:tr w:rsidR="00B76E24" w:rsidRPr="00546636">
        <w:trPr>
          <w:trHeight w:val="3106"/>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3220" w:type="dxa"/>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 xml:space="preserve">2.2.5 </w:t>
            </w:r>
            <w:r w:rsidRPr="00546636">
              <w:rPr>
                <w:rFonts w:ascii="仿宋_GB2312" w:eastAsia="仿宋_GB2312" w:hAnsi="宋体" w:cs="仿宋_GB2312" w:hint="eastAsia"/>
                <w:sz w:val="24"/>
                <w:szCs w:val="24"/>
              </w:rPr>
              <w:t>知道每个人在人格和法律地位上都是平等的，做到平等待人，不凌弱欺生，不以家境、身体、智能、性别等方面的差异而自傲或自卑，不歧视他人，富有正义感。</w:t>
            </w:r>
          </w:p>
        </w:tc>
        <w:tc>
          <w:tcPr>
            <w:tcW w:w="4966" w:type="dxa"/>
            <w:vMerge/>
            <w:tcMar>
              <w:left w:w="57" w:type="dxa"/>
              <w:right w:w="57" w:type="dxa"/>
            </w:tcMar>
            <w:vAlign w:val="center"/>
          </w:tcPr>
          <w:p w:rsidR="00B76E24" w:rsidRPr="00546636" w:rsidRDefault="00B76E24" w:rsidP="00EB3BCE">
            <w:pPr>
              <w:spacing w:line="420" w:lineRule="exact"/>
              <w:rPr>
                <w:rFonts w:ascii="仿宋_GB2312" w:eastAsia="仿宋_GB2312"/>
                <w:sz w:val="24"/>
                <w:szCs w:val="24"/>
              </w:rPr>
            </w:pPr>
          </w:p>
        </w:tc>
      </w:tr>
      <w:tr w:rsidR="00B76E24" w:rsidRPr="00546636">
        <w:trPr>
          <w:trHeight w:val="5008"/>
          <w:jc w:val="center"/>
        </w:trPr>
        <w:tc>
          <w:tcPr>
            <w:tcW w:w="659" w:type="dxa"/>
            <w:vMerge/>
            <w:tcMar>
              <w:left w:w="57" w:type="dxa"/>
              <w:right w:w="57" w:type="dxa"/>
            </w:tcMar>
            <w:vAlign w:val="center"/>
          </w:tcPr>
          <w:p w:rsidR="00B76E24" w:rsidRPr="00546636" w:rsidRDefault="00B76E24" w:rsidP="00EB3BCE">
            <w:pPr>
              <w:spacing w:line="420" w:lineRule="exact"/>
              <w:jc w:val="center"/>
              <w:rPr>
                <w:rFonts w:ascii="仿宋_GB2312" w:eastAsia="仿宋_GB2312"/>
                <w:b/>
                <w:bCs/>
                <w:sz w:val="24"/>
                <w:szCs w:val="24"/>
              </w:rPr>
            </w:pPr>
          </w:p>
        </w:tc>
        <w:tc>
          <w:tcPr>
            <w:tcW w:w="8186" w:type="dxa"/>
            <w:gridSpan w:val="2"/>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hAnsi="宋体" w:cs="仿宋_GB2312"/>
                <w:b/>
                <w:bCs/>
                <w:sz w:val="24"/>
                <w:szCs w:val="24"/>
              </w:rPr>
            </w:pPr>
            <w:r w:rsidRPr="00546636">
              <w:rPr>
                <w:rFonts w:ascii="仿宋_GB2312" w:eastAsia="仿宋_GB2312" w:hAnsi="宋体" w:cs="仿宋_GB2312" w:hint="eastAsia"/>
                <w:b/>
                <w:bCs/>
                <w:sz w:val="24"/>
                <w:szCs w:val="24"/>
              </w:rPr>
              <w:t>活动建议</w:t>
            </w:r>
            <w:r w:rsidRPr="00546636">
              <w:rPr>
                <w:rFonts w:ascii="仿宋_GB2312" w:eastAsia="仿宋_GB2312" w:hAnsi="宋体" w:cs="仿宋_GB2312"/>
                <w:b/>
                <w:bCs/>
                <w:sz w:val="24"/>
                <w:szCs w:val="24"/>
              </w:rPr>
              <w:t>:</w:t>
            </w:r>
          </w:p>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开展多样化的班集体活动，在集体活动中体会温暖与力量。</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用小组交流的方式讨论在与同学发生争执时，如何通过换位思考或其他方式来化解矛盾。</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就“公民的平等”问题开展一次课堂讨论，理解平等主要表现在人格与法律地位上。</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00B76E24" w:rsidRPr="00546636">
              <w:rPr>
                <w:rFonts w:ascii="仿宋_GB2312" w:eastAsia="仿宋_GB2312" w:hAnsi="宋体" w:cs="仿宋_GB2312" w:hint="eastAsia"/>
                <w:sz w:val="24"/>
                <w:szCs w:val="24"/>
              </w:rPr>
              <w:t>积极关注班级或校园内的需要帮助的同学，了解他们的实际困难，向班委会或学校管理部门提出建议，开展有意义的爱心帮扶活动。</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cs="仿宋_GB2312"/>
                <w:sz w:val="24"/>
                <w:szCs w:val="24"/>
              </w:rPr>
              <w:t>5.</w:t>
            </w:r>
            <w:r w:rsidR="00B76E24" w:rsidRPr="00546636">
              <w:rPr>
                <w:rFonts w:ascii="仿宋_GB2312" w:eastAsia="仿宋_GB2312" w:cs="仿宋_GB2312" w:hint="eastAsia"/>
                <w:sz w:val="24"/>
                <w:szCs w:val="24"/>
              </w:rPr>
              <w:t>开展“读论语</w:t>
            </w:r>
            <w:r w:rsidR="00B76E24" w:rsidRPr="00546636">
              <w:rPr>
                <w:rFonts w:ascii="仿宋_GB2312" w:eastAsia="仿宋_GB2312" w:cs="仿宋_GB2312"/>
                <w:sz w:val="24"/>
                <w:szCs w:val="24"/>
              </w:rPr>
              <w:t xml:space="preserve"> </w:t>
            </w:r>
            <w:r w:rsidR="00B76E24" w:rsidRPr="00546636">
              <w:rPr>
                <w:rFonts w:ascii="仿宋_GB2312" w:eastAsia="仿宋_GB2312" w:cs="仿宋_GB2312" w:hint="eastAsia"/>
                <w:sz w:val="24"/>
                <w:szCs w:val="24"/>
              </w:rPr>
              <w:t>知仁爱”主题活动：摘取《论语》中的有关名句，汇集起来，并尝试进行解读；交流分享对《论语》中有关“仁爱”思想的人生感悟，体会与人为善的意义和价值。</w:t>
            </w:r>
          </w:p>
        </w:tc>
      </w:tr>
      <w:tr w:rsidR="00B76E24" w:rsidRPr="00546636">
        <w:trPr>
          <w:trHeight w:val="2573"/>
          <w:jc w:val="center"/>
        </w:trPr>
        <w:tc>
          <w:tcPr>
            <w:tcW w:w="659" w:type="dxa"/>
            <w:vMerge w:val="restart"/>
            <w:tcMar>
              <w:left w:w="57" w:type="dxa"/>
              <w:right w:w="57" w:type="dxa"/>
            </w:tcMar>
            <w:vAlign w:val="center"/>
          </w:tcPr>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爱</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岗</w:t>
            </w:r>
          </w:p>
          <w:p w:rsidR="00B76E24" w:rsidRPr="00546636" w:rsidRDefault="00B76E24" w:rsidP="00EB3BC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敬</w:t>
            </w:r>
          </w:p>
          <w:p w:rsidR="00B76E24" w:rsidRPr="00546636" w:rsidRDefault="00B76E24" w:rsidP="00EB3BC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业</w:t>
            </w:r>
          </w:p>
        </w:tc>
        <w:tc>
          <w:tcPr>
            <w:tcW w:w="3220" w:type="dxa"/>
            <w:tcMar>
              <w:left w:w="57" w:type="dxa"/>
              <w:right w:w="57" w:type="dxa"/>
            </w:tcMar>
            <w:vAlign w:val="center"/>
          </w:tcPr>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 xml:space="preserve">1.1.3 </w:t>
            </w:r>
            <w:r w:rsidRPr="00546636">
              <w:rPr>
                <w:rFonts w:ascii="仿宋_GB2312" w:eastAsia="仿宋_GB2312" w:hAnsi="宋体" w:cs="仿宋_GB2312" w:hint="eastAsia"/>
                <w:kern w:val="0"/>
                <w:sz w:val="24"/>
                <w:szCs w:val="24"/>
              </w:rPr>
              <w:t>正确对待学习压力，克服厌学情绪和过度的考试焦虑，培养正确的学习观念和成就动机。</w:t>
            </w:r>
          </w:p>
        </w:tc>
        <w:tc>
          <w:tcPr>
            <w:tcW w:w="4966" w:type="dxa"/>
            <w:vMerge w:val="restart"/>
            <w:tcMar>
              <w:left w:w="57" w:type="dxa"/>
              <w:right w:w="57" w:type="dxa"/>
            </w:tcMar>
            <w:vAlign w:val="center"/>
          </w:tcPr>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有浓厚的学习兴趣和求知欲望，勤于学习，不断进取。</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争做学习的管理者，学习习惯较好，学习方法得当。</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以积极心态对待考试，确定合理期望值。</w:t>
            </w:r>
          </w:p>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平等地看待不同职业，尊重不同职业的劳动成果，树立正确的职业观。</w:t>
            </w:r>
          </w:p>
          <w:p w:rsidR="00B76E24" w:rsidRPr="00546636" w:rsidRDefault="00A719E9" w:rsidP="00EB3BCE">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5.</w:t>
            </w:r>
            <w:r w:rsidR="00B76E24" w:rsidRPr="00546636">
              <w:rPr>
                <w:rFonts w:ascii="仿宋_GB2312" w:eastAsia="仿宋_GB2312" w:hAnsi="宋体" w:cs="仿宋_GB2312" w:hint="eastAsia"/>
                <w:sz w:val="24"/>
                <w:szCs w:val="24"/>
              </w:rPr>
              <w:t>了解自己的专业兴趣和特长，初步规划自己的人生。</w:t>
            </w:r>
          </w:p>
        </w:tc>
      </w:tr>
      <w:tr w:rsidR="00B76E24" w:rsidRPr="00546636">
        <w:trPr>
          <w:jc w:val="center"/>
        </w:trPr>
        <w:tc>
          <w:tcPr>
            <w:tcW w:w="659" w:type="dxa"/>
            <w:vMerge/>
            <w:tcMar>
              <w:left w:w="57" w:type="dxa"/>
              <w:right w:w="57" w:type="dxa"/>
            </w:tcMar>
            <w:vAlign w:val="center"/>
          </w:tcPr>
          <w:p w:rsidR="00B76E24" w:rsidRPr="00546636" w:rsidRDefault="00B76E24" w:rsidP="00EB3BCE">
            <w:pPr>
              <w:spacing w:line="420" w:lineRule="exact"/>
              <w:rPr>
                <w:rFonts w:ascii="仿宋_GB2312" w:eastAsia="仿宋_GB2312"/>
                <w:b/>
                <w:bCs/>
                <w:sz w:val="24"/>
                <w:szCs w:val="24"/>
              </w:rPr>
            </w:pPr>
          </w:p>
        </w:tc>
        <w:tc>
          <w:tcPr>
            <w:tcW w:w="3220" w:type="dxa"/>
            <w:tcMar>
              <w:left w:w="57" w:type="dxa"/>
              <w:right w:w="57" w:type="dxa"/>
            </w:tcMar>
            <w:vAlign w:val="center"/>
          </w:tcPr>
          <w:p w:rsidR="00B76E24" w:rsidRPr="00546636" w:rsidRDefault="00B76E24" w:rsidP="00EB3BCE">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 xml:space="preserve">3.1.3 </w:t>
            </w:r>
            <w:r w:rsidRPr="00546636">
              <w:rPr>
                <w:rFonts w:ascii="仿宋_GB2312" w:eastAsia="仿宋_GB2312" w:hAnsi="宋体" w:cs="仿宋_GB2312" w:hint="eastAsia"/>
                <w:sz w:val="24"/>
                <w:szCs w:val="24"/>
              </w:rPr>
              <w:t>了解不同劳动和职业的特点及其独特价值，做好升学和职业选择的心理准备。</w:t>
            </w:r>
          </w:p>
        </w:tc>
        <w:tc>
          <w:tcPr>
            <w:tcW w:w="4966" w:type="dxa"/>
            <w:vMerge/>
            <w:tcMar>
              <w:left w:w="57" w:type="dxa"/>
              <w:right w:w="57" w:type="dxa"/>
            </w:tcMar>
            <w:vAlign w:val="center"/>
          </w:tcPr>
          <w:p w:rsidR="00B76E24" w:rsidRPr="00546636" w:rsidRDefault="00B76E24" w:rsidP="00EB3BCE">
            <w:pPr>
              <w:spacing w:line="420" w:lineRule="exact"/>
              <w:rPr>
                <w:rFonts w:ascii="仿宋_GB2312" w:eastAsia="仿宋_GB2312"/>
                <w:sz w:val="24"/>
                <w:szCs w:val="24"/>
              </w:rPr>
            </w:pPr>
          </w:p>
        </w:tc>
      </w:tr>
      <w:tr w:rsidR="00B76E24" w:rsidRPr="00546636">
        <w:trPr>
          <w:jc w:val="center"/>
        </w:trPr>
        <w:tc>
          <w:tcPr>
            <w:tcW w:w="659" w:type="dxa"/>
            <w:vMerge/>
            <w:tcMar>
              <w:left w:w="57" w:type="dxa"/>
              <w:right w:w="57" w:type="dxa"/>
            </w:tcMar>
            <w:vAlign w:val="center"/>
          </w:tcPr>
          <w:p w:rsidR="00B76E24" w:rsidRPr="00546636" w:rsidRDefault="00B76E24" w:rsidP="00EB3BCE">
            <w:pPr>
              <w:spacing w:line="420" w:lineRule="exact"/>
              <w:rPr>
                <w:rFonts w:ascii="仿宋_GB2312" w:eastAsia="仿宋_GB2312"/>
                <w:b/>
                <w:bCs/>
                <w:sz w:val="24"/>
                <w:szCs w:val="24"/>
              </w:rPr>
            </w:pPr>
          </w:p>
        </w:tc>
        <w:tc>
          <w:tcPr>
            <w:tcW w:w="8186" w:type="dxa"/>
            <w:gridSpan w:val="2"/>
            <w:tcMar>
              <w:left w:w="57" w:type="dxa"/>
              <w:right w:w="57" w:type="dxa"/>
            </w:tcMar>
            <w:vAlign w:val="center"/>
          </w:tcPr>
          <w:p w:rsidR="00B76E24" w:rsidRPr="00546636" w:rsidRDefault="00B76E24" w:rsidP="00EB3BCE">
            <w:pPr>
              <w:adjustRightInd w:val="0"/>
              <w:snapToGrid w:val="0"/>
              <w:spacing w:line="420" w:lineRule="exact"/>
              <w:rPr>
                <w:rFonts w:ascii="仿宋_GB2312" w:eastAsia="仿宋_GB2312" w:hAnsi="宋体" w:cs="仿宋_GB2312"/>
                <w:b/>
                <w:bCs/>
                <w:sz w:val="24"/>
                <w:szCs w:val="24"/>
              </w:rPr>
            </w:pPr>
            <w:r w:rsidRPr="00546636">
              <w:rPr>
                <w:rFonts w:ascii="仿宋_GB2312" w:eastAsia="仿宋_GB2312" w:hAnsi="宋体" w:cs="仿宋_GB2312" w:hint="eastAsia"/>
                <w:b/>
                <w:bCs/>
                <w:sz w:val="24"/>
                <w:szCs w:val="24"/>
              </w:rPr>
              <w:t>活动建议</w:t>
            </w:r>
            <w:r w:rsidRPr="00546636">
              <w:rPr>
                <w:rFonts w:ascii="仿宋_GB2312" w:eastAsia="仿宋_GB2312" w:hAnsi="宋体" w:cs="仿宋_GB2312"/>
                <w:b/>
                <w:bCs/>
                <w:sz w:val="24"/>
                <w:szCs w:val="24"/>
              </w:rPr>
              <w:t>:</w:t>
            </w:r>
          </w:p>
          <w:p w:rsidR="00B76E24" w:rsidRPr="00546636" w:rsidRDefault="00B76E24" w:rsidP="00EB3BCE">
            <w:pPr>
              <w:snapToGrid w:val="0"/>
              <w:spacing w:line="420" w:lineRule="exact"/>
              <w:rPr>
                <w:rFonts w:ascii="仿宋_GB2312" w:eastAsia="仿宋_GB2312"/>
                <w:kern w:val="0"/>
                <w:sz w:val="24"/>
                <w:szCs w:val="24"/>
              </w:rPr>
            </w:pPr>
            <w:r w:rsidRPr="00546636">
              <w:rPr>
                <w:rFonts w:ascii="仿宋_GB2312" w:eastAsia="仿宋_GB2312" w:hAnsi="宋体" w:cs="仿宋_GB2312"/>
                <w:sz w:val="24"/>
                <w:szCs w:val="24"/>
              </w:rPr>
              <w:t>1</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讨论学习活动和游戏活动之间相互矛盾又相互促进的关系，树立正确的学习观念和游戏观念。</w:t>
            </w:r>
          </w:p>
          <w:p w:rsidR="00B76E24" w:rsidRPr="00546636" w:rsidRDefault="00A719E9" w:rsidP="00EB3BCE">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观察、了解父母和老师一天的工作情况，体会不同职业的特点及其独特的价值。</w:t>
            </w:r>
          </w:p>
        </w:tc>
      </w:tr>
    </w:tbl>
    <w:p w:rsidR="00B76E24" w:rsidRPr="00354889" w:rsidRDefault="00B76E24" w:rsidP="00A719E9">
      <w:pPr>
        <w:pStyle w:val="3"/>
        <w:ind w:firstLine="640"/>
        <w:rPr>
          <w:rFonts w:cs="Times New Roman"/>
        </w:rPr>
      </w:pPr>
      <w:r w:rsidRPr="00354889">
        <w:rPr>
          <w:rFonts w:hint="eastAsia"/>
        </w:rPr>
        <w:t>二、心理健康教育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122"/>
        <w:gridCol w:w="5078"/>
      </w:tblGrid>
      <w:tr w:rsidR="00B76E24" w:rsidRPr="00546636">
        <w:trPr>
          <w:tblHeader/>
          <w:jc w:val="center"/>
        </w:trPr>
        <w:tc>
          <w:tcPr>
            <w:tcW w:w="3767" w:type="dxa"/>
            <w:gridSpan w:val="2"/>
            <w:tcMar>
              <w:left w:w="28" w:type="dxa"/>
              <w:right w:w="28" w:type="dxa"/>
            </w:tcMar>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5078" w:type="dxa"/>
            <w:tcMar>
              <w:left w:w="28" w:type="dxa"/>
              <w:right w:w="28" w:type="dxa"/>
            </w:tcMar>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A719E9" w:rsidRPr="00546636">
        <w:trPr>
          <w:trHeight w:val="1862"/>
          <w:jc w:val="center"/>
        </w:trPr>
        <w:tc>
          <w:tcPr>
            <w:tcW w:w="64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尊</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爱</w:t>
            </w:r>
          </w:p>
        </w:tc>
        <w:tc>
          <w:tcPr>
            <w:tcW w:w="3122"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1.2.1 </w:t>
            </w:r>
            <w:r w:rsidRPr="00546636">
              <w:rPr>
                <w:rFonts w:ascii="仿宋_GB2312" w:eastAsia="仿宋_GB2312" w:hAnsi="宋体" w:cs="仿宋_GB2312" w:hint="eastAsia"/>
                <w:kern w:val="0"/>
                <w:sz w:val="24"/>
                <w:szCs w:val="24"/>
              </w:rPr>
              <w:t>认识生命形态的多样性，理解人类生命离不开大自然的哺育。</w:t>
            </w:r>
          </w:p>
        </w:tc>
        <w:tc>
          <w:tcPr>
            <w:tcW w:w="5078" w:type="dxa"/>
            <w:vMerge w:val="restart"/>
            <w:tcMar>
              <w:left w:w="28" w:type="dxa"/>
              <w:right w:w="28" w:type="dxa"/>
            </w:tcMar>
            <w:vAlign w:val="center"/>
          </w:tcPr>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hint="eastAsia"/>
                <w:sz w:val="24"/>
                <w:szCs w:val="24"/>
              </w:rPr>
              <w:t>爱护环境，爱护动植物。</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spacing w:val="-6"/>
                <w:sz w:val="24"/>
                <w:szCs w:val="24"/>
              </w:rPr>
              <w:t>不吸烟，不喝酒，不滥用药物，拒绝毒品。</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Pr="00546636">
              <w:rPr>
                <w:rFonts w:ascii="仿宋_GB2312" w:eastAsia="仿宋_GB2312" w:hAnsi="宋体" w:cs="仿宋_GB2312" w:hint="eastAsia"/>
                <w:sz w:val="24"/>
                <w:szCs w:val="24"/>
              </w:rPr>
              <w:t>注意安全，防火灾、防溺水、防触电、防盗、防中毒等。</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Pr="00546636">
              <w:rPr>
                <w:rFonts w:ascii="仿宋_GB2312" w:eastAsia="仿宋_GB2312" w:hAnsi="宋体" w:cs="仿宋_GB2312" w:hint="eastAsia"/>
                <w:spacing w:val="-4"/>
                <w:sz w:val="24"/>
                <w:szCs w:val="24"/>
              </w:rPr>
              <w:t>学习自护自救知识，培养自救自护技能，机智勇敢地处理遇到的各种意外伤害。</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5</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尊重自己，尊重他人。</w:t>
            </w:r>
          </w:p>
          <w:p w:rsidR="00A719E9" w:rsidRPr="00546636" w:rsidRDefault="00A719E9" w:rsidP="00A719E9">
            <w:pPr>
              <w:adjustRightInd w:val="0"/>
              <w:snapToGrid w:val="0"/>
              <w:spacing w:line="420" w:lineRule="exact"/>
              <w:rPr>
                <w:rFonts w:ascii="仿宋_GB2312" w:eastAsia="仿宋_GB2312" w:hAnsi="宋体"/>
                <w:sz w:val="24"/>
                <w:szCs w:val="24"/>
              </w:rPr>
            </w:pPr>
            <w:r w:rsidRPr="00546636">
              <w:rPr>
                <w:rFonts w:ascii="仿宋_GB2312" w:eastAsia="仿宋_GB2312" w:hAnsi="宋体" w:cs="仿宋_GB2312"/>
                <w:sz w:val="24"/>
                <w:szCs w:val="24"/>
              </w:rPr>
              <w:t>6</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珍爱和善待他人的生命，当他人生命遇到困境时，积极伸出援助之手。</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7.</w:t>
            </w:r>
            <w:r w:rsidRPr="00546636">
              <w:rPr>
                <w:rFonts w:ascii="仿宋_GB2312" w:eastAsia="仿宋_GB2312" w:hAnsi="宋体" w:cs="仿宋_GB2312" w:hint="eastAsia"/>
                <w:sz w:val="24"/>
                <w:szCs w:val="24"/>
              </w:rPr>
              <w:t>约束自己的言行，不做有损于自己名誉和形象的事。</w:t>
            </w:r>
          </w:p>
        </w:tc>
      </w:tr>
      <w:tr w:rsidR="00A719E9" w:rsidRPr="00546636">
        <w:trPr>
          <w:trHeight w:val="1904"/>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1.2.2 </w:t>
            </w:r>
            <w:r w:rsidRPr="00546636">
              <w:rPr>
                <w:rFonts w:ascii="仿宋_GB2312" w:eastAsia="仿宋_GB2312" w:hAnsi="宋体" w:cs="仿宋_GB2312" w:hint="eastAsia"/>
                <w:kern w:val="0"/>
                <w:sz w:val="24"/>
                <w:szCs w:val="24"/>
              </w:rPr>
              <w:t>认识自己生命的独特性，珍爱生命，能够进行基本的自救自护。</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sz w:val="24"/>
                <w:szCs w:val="24"/>
              </w:rPr>
            </w:pPr>
          </w:p>
        </w:tc>
      </w:tr>
      <w:tr w:rsidR="00A719E9" w:rsidRPr="00546636">
        <w:trPr>
          <w:trHeight w:val="1443"/>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1.2.3 </w:t>
            </w:r>
            <w:r w:rsidRPr="00546636">
              <w:rPr>
                <w:rFonts w:ascii="仿宋_GB2312" w:eastAsia="仿宋_GB2312" w:hAnsi="宋体" w:cs="仿宋_GB2312" w:hint="eastAsia"/>
                <w:kern w:val="0"/>
                <w:sz w:val="24"/>
                <w:szCs w:val="24"/>
              </w:rPr>
              <w:t>自尊、自爱，不做有损人格的事。</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sz w:val="24"/>
                <w:szCs w:val="24"/>
              </w:rPr>
            </w:pPr>
          </w:p>
        </w:tc>
      </w:tr>
      <w:tr w:rsidR="00A719E9" w:rsidRPr="00546636">
        <w:trPr>
          <w:trHeight w:val="2926"/>
          <w:jc w:val="center"/>
        </w:trPr>
        <w:tc>
          <w:tcPr>
            <w:tcW w:w="645" w:type="dxa"/>
            <w:tcMar>
              <w:left w:w="28" w:type="dxa"/>
              <w:right w:w="28" w:type="dxa"/>
            </w:tcMar>
            <w:vAlign w:val="center"/>
          </w:tcPr>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自</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尊</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自</w:t>
            </w:r>
          </w:p>
          <w:p w:rsidR="00A719E9" w:rsidRPr="00546636" w:rsidRDefault="00A719E9" w:rsidP="00362F5B">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爱</w:t>
            </w:r>
          </w:p>
        </w:tc>
        <w:tc>
          <w:tcPr>
            <w:tcW w:w="8200" w:type="dxa"/>
            <w:gridSpan w:val="2"/>
            <w:tcMar>
              <w:left w:w="28" w:type="dxa"/>
              <w:right w:w="28" w:type="dxa"/>
            </w:tcMar>
            <w:vAlign w:val="center"/>
          </w:tcPr>
          <w:p w:rsidR="00A719E9" w:rsidRPr="00546636" w:rsidRDefault="00A719E9" w:rsidP="00A719E9">
            <w:pPr>
              <w:adjustRightInd w:val="0"/>
              <w:snapToGrid w:val="0"/>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以“我们身边的动植物伙伴”为主题，作一次本地区的植物、动物物种及其生存状况的调查，观察每个物种及每个生命个体的独特性，体会生命世界的神奇。</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通过观看纪录片、图片等方式，初步了解地震、火灾、水灾等灾害，学习一些自护、自救、互救、他救的常识。</w:t>
            </w:r>
          </w:p>
          <w:p w:rsidR="00A719E9" w:rsidRPr="00546636" w:rsidRDefault="00A719E9" w:rsidP="00A719E9">
            <w:pPr>
              <w:snapToGrid w:val="0"/>
              <w:spacing w:line="380" w:lineRule="exact"/>
              <w:rPr>
                <w:rFonts w:ascii="仿宋_GB2312" w:eastAsia="仿宋_GB2312"/>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收集有关自尊自爱的事例，与同学交流分享自己的体会。</w:t>
            </w:r>
          </w:p>
        </w:tc>
      </w:tr>
      <w:tr w:rsidR="00A719E9" w:rsidRPr="00546636">
        <w:trPr>
          <w:trHeight w:val="968"/>
          <w:jc w:val="center"/>
        </w:trPr>
        <w:tc>
          <w:tcPr>
            <w:tcW w:w="64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乐</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观</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向</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上</w:t>
            </w: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1.1.1 </w:t>
            </w:r>
            <w:r w:rsidRPr="00546636">
              <w:rPr>
                <w:rFonts w:ascii="仿宋_GB2312" w:eastAsia="仿宋_GB2312" w:hAnsi="宋体" w:cs="仿宋_GB2312" w:hint="eastAsia"/>
                <w:kern w:val="0"/>
                <w:sz w:val="24"/>
                <w:szCs w:val="24"/>
              </w:rPr>
              <w:t>悦纳自己的生理变化，促进生理与心理的协调发展。</w:t>
            </w:r>
          </w:p>
        </w:tc>
        <w:tc>
          <w:tcPr>
            <w:tcW w:w="5078" w:type="dxa"/>
            <w:vMerge w:val="restart"/>
            <w:tcMar>
              <w:left w:w="28" w:type="dxa"/>
              <w:right w:w="28" w:type="dxa"/>
            </w:tcMar>
            <w:vAlign w:val="center"/>
          </w:tcPr>
          <w:p w:rsidR="00A719E9" w:rsidRPr="00546636" w:rsidRDefault="00A719E9" w:rsidP="00A719E9">
            <w:pPr>
              <w:numPr>
                <w:ilvl w:val="0"/>
                <w:numId w:val="2"/>
              </w:numPr>
              <w:adjustRightInd w:val="0"/>
              <w:snapToGrid w:val="0"/>
              <w:spacing w:line="380" w:lineRule="exact"/>
              <w:rPr>
                <w:rFonts w:ascii="仿宋_GB2312" w:eastAsia="仿宋_GB2312"/>
                <w:sz w:val="24"/>
                <w:szCs w:val="24"/>
              </w:rPr>
            </w:pPr>
            <w:r w:rsidRPr="00546636">
              <w:rPr>
                <w:rFonts w:ascii="仿宋_GB2312" w:eastAsia="仿宋_GB2312" w:hAnsi="宋体" w:cs="仿宋_GB2312" w:hint="eastAsia"/>
                <w:sz w:val="24"/>
                <w:szCs w:val="24"/>
              </w:rPr>
              <w:t>平和接受自己的生理变化，学会克服青春期的烦恼和冲动。</w:t>
            </w:r>
          </w:p>
          <w:p w:rsidR="00A719E9" w:rsidRPr="00546636" w:rsidRDefault="00A719E9" w:rsidP="00A719E9">
            <w:pPr>
              <w:numPr>
                <w:ilvl w:val="0"/>
                <w:numId w:val="2"/>
              </w:numPr>
              <w:adjustRightInd w:val="0"/>
              <w:snapToGrid w:val="0"/>
              <w:spacing w:line="380" w:lineRule="exact"/>
              <w:rPr>
                <w:rFonts w:ascii="仿宋_GB2312" w:eastAsia="仿宋_GB2312"/>
                <w:sz w:val="24"/>
                <w:szCs w:val="24"/>
              </w:rPr>
            </w:pPr>
            <w:r w:rsidRPr="00546636">
              <w:rPr>
                <w:rFonts w:ascii="仿宋_GB2312" w:eastAsia="仿宋_GB2312" w:hAnsi="宋体" w:cs="仿宋_GB2312" w:hint="eastAsia"/>
                <w:sz w:val="24"/>
                <w:szCs w:val="24"/>
              </w:rPr>
              <w:t>在合适的场合、用合理的方法表达情绪，善于调控自己的情绪，自觉克服自己不良的心理。</w:t>
            </w:r>
          </w:p>
          <w:p w:rsidR="00A719E9" w:rsidRPr="00546636" w:rsidRDefault="00A719E9" w:rsidP="00A719E9">
            <w:pPr>
              <w:numPr>
                <w:ilvl w:val="0"/>
                <w:numId w:val="2"/>
              </w:numPr>
              <w:adjustRightInd w:val="0"/>
              <w:snapToGrid w:val="0"/>
              <w:spacing w:line="380" w:lineRule="exact"/>
              <w:rPr>
                <w:rFonts w:ascii="仿宋_GB2312" w:eastAsia="仿宋_GB2312"/>
                <w:sz w:val="24"/>
                <w:szCs w:val="24"/>
              </w:rPr>
            </w:pPr>
            <w:r w:rsidRPr="00546636">
              <w:rPr>
                <w:rFonts w:ascii="仿宋_GB2312" w:eastAsia="仿宋_GB2312" w:hAnsi="宋体" w:cs="仿宋_GB2312" w:hint="eastAsia"/>
                <w:sz w:val="24"/>
                <w:szCs w:val="24"/>
              </w:rPr>
              <w:t>性格开朗，以乐观向上的心态看待生活中遇到的问题。</w:t>
            </w:r>
          </w:p>
          <w:p w:rsidR="00A719E9" w:rsidRPr="00546636" w:rsidRDefault="00A719E9" w:rsidP="00A719E9">
            <w:pPr>
              <w:adjustRightInd w:val="0"/>
              <w:snapToGrid w:val="0"/>
              <w:spacing w:line="380" w:lineRule="exact"/>
              <w:rPr>
                <w:rFonts w:ascii="仿宋_GB2312" w:eastAsia="仿宋_GB2312"/>
                <w:sz w:val="24"/>
                <w:szCs w:val="24"/>
              </w:rPr>
            </w:pPr>
            <w:r w:rsidRPr="00546636">
              <w:rPr>
                <w:rFonts w:ascii="仿宋_GB2312" w:eastAsia="仿宋_GB2312" w:hAnsi="宋体" w:cs="仿宋_GB2312"/>
                <w:sz w:val="24"/>
                <w:szCs w:val="24"/>
              </w:rPr>
              <w:t>4.</w:t>
            </w:r>
            <w:r w:rsidRPr="00546636">
              <w:rPr>
                <w:rFonts w:ascii="仿宋_GB2312" w:eastAsia="仿宋_GB2312" w:hAnsi="宋体" w:cs="仿宋_GB2312" w:hint="eastAsia"/>
                <w:sz w:val="24"/>
                <w:szCs w:val="24"/>
              </w:rPr>
              <w:t>欣赏自己的优点，接受自己的缺点，全面认识自我。</w:t>
            </w:r>
          </w:p>
          <w:p w:rsidR="00A719E9" w:rsidRPr="00546636" w:rsidRDefault="00A719E9" w:rsidP="00A719E9">
            <w:pPr>
              <w:adjustRightInd w:val="0"/>
              <w:snapToGrid w:val="0"/>
              <w:spacing w:line="380" w:lineRule="exact"/>
              <w:rPr>
                <w:rFonts w:ascii="仿宋_GB2312" w:eastAsia="仿宋_GB2312" w:hAnsi="宋体"/>
                <w:sz w:val="24"/>
                <w:szCs w:val="24"/>
              </w:rPr>
            </w:pPr>
            <w:r w:rsidRPr="00546636">
              <w:rPr>
                <w:rFonts w:ascii="仿宋_GB2312" w:eastAsia="仿宋_GB2312" w:hAnsi="宋体" w:cs="仿宋_GB2312"/>
                <w:sz w:val="24"/>
                <w:szCs w:val="24"/>
              </w:rPr>
              <w:t>5.</w:t>
            </w:r>
            <w:r w:rsidRPr="00546636">
              <w:rPr>
                <w:rFonts w:ascii="仿宋_GB2312" w:eastAsia="仿宋_GB2312" w:hAnsi="宋体" w:cs="仿宋_GB2312" w:hint="eastAsia"/>
                <w:sz w:val="24"/>
                <w:szCs w:val="24"/>
              </w:rPr>
              <w:t>肯定自己，悦纳自己，热爱生活，勇于面对人生的挑战。</w:t>
            </w:r>
          </w:p>
        </w:tc>
      </w:tr>
      <w:tr w:rsidR="00A719E9" w:rsidRPr="00546636">
        <w:trPr>
          <w:trHeight w:val="1723"/>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1.1.2 </w:t>
            </w:r>
            <w:r w:rsidRPr="00546636">
              <w:rPr>
                <w:rFonts w:ascii="仿宋_GB2312" w:eastAsia="仿宋_GB2312" w:hAnsi="宋体" w:cs="仿宋_GB2312" w:hint="eastAsia"/>
                <w:spacing w:val="-14"/>
                <w:kern w:val="0"/>
                <w:sz w:val="24"/>
                <w:szCs w:val="24"/>
              </w:rPr>
              <w:t>了解青春期心理卫生常识，体会青春期的美好，学会克服青春期的烦恼，调控好自己的心理冲动。</w:t>
            </w:r>
          </w:p>
        </w:tc>
        <w:tc>
          <w:tcPr>
            <w:tcW w:w="5078" w:type="dxa"/>
            <w:vMerge/>
            <w:tcMar>
              <w:left w:w="28" w:type="dxa"/>
              <w:right w:w="28" w:type="dxa"/>
            </w:tcMar>
            <w:vAlign w:val="center"/>
          </w:tcPr>
          <w:p w:rsidR="00A719E9" w:rsidRPr="00546636" w:rsidRDefault="00A719E9" w:rsidP="00A719E9">
            <w:pPr>
              <w:spacing w:line="380" w:lineRule="exact"/>
              <w:rPr>
                <w:rFonts w:ascii="仿宋_GB2312" w:eastAsia="仿宋_GB2312"/>
                <w:sz w:val="24"/>
                <w:szCs w:val="24"/>
              </w:rPr>
            </w:pPr>
          </w:p>
        </w:tc>
      </w:tr>
      <w:tr w:rsidR="00A719E9" w:rsidRPr="00546636">
        <w:trPr>
          <w:trHeight w:val="1262"/>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1.1.4 </w:t>
            </w:r>
            <w:r w:rsidRPr="00546636">
              <w:rPr>
                <w:rFonts w:ascii="仿宋_GB2312" w:eastAsia="仿宋_GB2312" w:hAnsi="宋体" w:cs="仿宋_GB2312" w:hint="eastAsia"/>
                <w:kern w:val="0"/>
                <w:sz w:val="24"/>
                <w:szCs w:val="24"/>
              </w:rPr>
              <w:t>理解情绪的多样性、复杂性，学会调节和控制情绪，保持乐观、积极的心态。</w:t>
            </w:r>
          </w:p>
        </w:tc>
        <w:tc>
          <w:tcPr>
            <w:tcW w:w="5078" w:type="dxa"/>
            <w:vMerge/>
            <w:tcMar>
              <w:left w:w="28" w:type="dxa"/>
              <w:right w:w="28" w:type="dxa"/>
            </w:tcMar>
            <w:vAlign w:val="center"/>
          </w:tcPr>
          <w:p w:rsidR="00A719E9" w:rsidRPr="00546636" w:rsidRDefault="00A719E9" w:rsidP="00A719E9">
            <w:pPr>
              <w:spacing w:line="380" w:lineRule="exact"/>
              <w:rPr>
                <w:rFonts w:ascii="仿宋_GB2312" w:eastAsia="仿宋_GB2312"/>
                <w:sz w:val="24"/>
                <w:szCs w:val="24"/>
              </w:rPr>
            </w:pPr>
          </w:p>
        </w:tc>
      </w:tr>
      <w:tr w:rsidR="00A719E9" w:rsidRPr="00546636">
        <w:trPr>
          <w:trHeight w:val="1778"/>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1.1.7 </w:t>
            </w:r>
            <w:r w:rsidRPr="00546636">
              <w:rPr>
                <w:rFonts w:ascii="仿宋_GB2312" w:eastAsia="仿宋_GB2312" w:hAnsi="宋体" w:cs="仿宋_GB2312" w:hint="eastAsia"/>
                <w:spacing w:val="-2"/>
                <w:kern w:val="0"/>
                <w:sz w:val="24"/>
                <w:szCs w:val="24"/>
              </w:rPr>
              <w:t>了解自我评价的重要性，能够客观地认识自我，积极接纳自我，形成客观、完整的自我概念。</w:t>
            </w:r>
          </w:p>
        </w:tc>
        <w:tc>
          <w:tcPr>
            <w:tcW w:w="5078" w:type="dxa"/>
            <w:vMerge/>
            <w:tcMar>
              <w:left w:w="28" w:type="dxa"/>
              <w:right w:w="28" w:type="dxa"/>
            </w:tcMar>
            <w:vAlign w:val="center"/>
          </w:tcPr>
          <w:p w:rsidR="00A719E9" w:rsidRPr="00546636" w:rsidRDefault="00A719E9" w:rsidP="00A719E9">
            <w:pPr>
              <w:spacing w:line="380" w:lineRule="exact"/>
              <w:rPr>
                <w:rFonts w:ascii="仿宋_GB2312" w:eastAsia="仿宋_GB2312"/>
                <w:sz w:val="24"/>
                <w:szCs w:val="24"/>
              </w:rPr>
            </w:pPr>
          </w:p>
        </w:tc>
      </w:tr>
      <w:tr w:rsidR="00A719E9" w:rsidRPr="00546636">
        <w:trPr>
          <w:trHeight w:val="3553"/>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8200" w:type="dxa"/>
            <w:gridSpan w:val="2"/>
            <w:tcMar>
              <w:left w:w="28" w:type="dxa"/>
              <w:right w:w="28" w:type="dxa"/>
            </w:tcMar>
            <w:vAlign w:val="center"/>
          </w:tcPr>
          <w:p w:rsidR="00A719E9" w:rsidRPr="00546636" w:rsidRDefault="00A719E9" w:rsidP="00A719E9">
            <w:pPr>
              <w:adjustRightInd w:val="0"/>
              <w:snapToGrid w:val="0"/>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分组交流当情绪冲动或低落时自己的表现，和教师一起讨论如何利用倾诉、转移、换位、自我宽慰等方法，合理调节情绪。</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从“我心目中的我”“同学心目中的我”“老师心目中的我”和“父母心目中的我”等不同角度，给自己画像，反思和分析评价的差异，找出前进的方向。</w:t>
            </w:r>
          </w:p>
          <w:p w:rsidR="00A719E9" w:rsidRPr="00546636" w:rsidRDefault="00A719E9" w:rsidP="00A719E9">
            <w:pPr>
              <w:snapToGrid w:val="0"/>
              <w:spacing w:line="380" w:lineRule="exact"/>
              <w:rPr>
                <w:rFonts w:ascii="仿宋_GB2312" w:eastAsia="仿宋_GB2312" w:hAnsi="宋体"/>
                <w:sz w:val="24"/>
                <w:szCs w:val="24"/>
              </w:rPr>
            </w:pPr>
            <w:r w:rsidRPr="00546636">
              <w:rPr>
                <w:rFonts w:ascii="仿宋_GB2312" w:eastAsia="仿宋_GB2312" w:hAnsi="宋体" w:cs="仿宋_GB2312"/>
                <w:sz w:val="24"/>
                <w:szCs w:val="24"/>
              </w:rPr>
              <w:t>3</w:t>
            </w:r>
            <w:r w:rsidRPr="00546636">
              <w:rPr>
                <w:rFonts w:ascii="仿宋_GB2312" w:eastAsia="仿宋_GB2312" w:cs="仿宋_GB2312"/>
                <w:sz w:val="24"/>
                <w:szCs w:val="24"/>
              </w:rPr>
              <w:t>.</w:t>
            </w:r>
            <w:r w:rsidRPr="00546636">
              <w:rPr>
                <w:rFonts w:ascii="仿宋_GB2312" w:eastAsia="仿宋_GB2312" w:hAnsi="宋体" w:cs="仿宋_GB2312" w:hint="eastAsia"/>
                <w:sz w:val="24"/>
                <w:szCs w:val="24"/>
              </w:rPr>
              <w:t>以日记、照片、视频等多种方式建立“青春成长档案”，记录自己的心路历程和对成长的思考。</w:t>
            </w:r>
          </w:p>
          <w:p w:rsidR="00A719E9" w:rsidRPr="00546636" w:rsidRDefault="00A719E9" w:rsidP="00A719E9">
            <w:pPr>
              <w:snapToGrid w:val="0"/>
              <w:spacing w:line="380" w:lineRule="exact"/>
              <w:rPr>
                <w:rFonts w:ascii="仿宋_GB2312" w:eastAsia="仿宋_GB2312"/>
                <w:sz w:val="24"/>
                <w:szCs w:val="24"/>
              </w:rPr>
            </w:pPr>
            <w:r w:rsidRPr="00546636">
              <w:rPr>
                <w:rFonts w:ascii="仿宋_GB2312" w:eastAsia="仿宋_GB2312" w:cs="仿宋_GB2312"/>
                <w:sz w:val="24"/>
                <w:szCs w:val="24"/>
              </w:rPr>
              <w:t>4.</w:t>
            </w:r>
            <w:r w:rsidRPr="00546636">
              <w:rPr>
                <w:rFonts w:ascii="仿宋_GB2312" w:eastAsia="仿宋_GB2312" w:cs="仿宋_GB2312" w:hint="eastAsia"/>
                <w:sz w:val="24"/>
                <w:szCs w:val="24"/>
              </w:rPr>
              <w:t>开展“我的青春不烦恼”主题活动：邀请心理教师举办心理健康教育讲座；讨论如何克服成长中的烦恼；在具体事例中感受“长大了”的美好与责任。</w:t>
            </w:r>
          </w:p>
        </w:tc>
      </w:tr>
      <w:tr w:rsidR="00A719E9" w:rsidRPr="00546636">
        <w:trPr>
          <w:jc w:val="center"/>
        </w:trPr>
        <w:tc>
          <w:tcPr>
            <w:tcW w:w="64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坚</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强</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意</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志</w:t>
            </w: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1.1.5 </w:t>
            </w:r>
            <w:r w:rsidRPr="00546636">
              <w:rPr>
                <w:rFonts w:ascii="仿宋_GB2312" w:eastAsia="仿宋_GB2312" w:hAnsi="宋体" w:cs="仿宋_GB2312" w:hint="eastAsia"/>
                <w:kern w:val="0"/>
                <w:sz w:val="24"/>
                <w:szCs w:val="24"/>
              </w:rPr>
              <w:t>客观分析挫折和逆境，寻找有效的应对方法，</w:t>
            </w:r>
            <w:r w:rsidRPr="00546636">
              <w:rPr>
                <w:rFonts w:ascii="仿宋_GB2312" w:eastAsia="仿宋_GB2312" w:hAnsi="宋体" w:cs="仿宋_GB2312" w:hint="eastAsia"/>
                <w:sz w:val="24"/>
                <w:szCs w:val="24"/>
              </w:rPr>
              <w:t>养成勇于克服困难和开拓进</w:t>
            </w:r>
            <w:r w:rsidRPr="00546636">
              <w:rPr>
                <w:rFonts w:ascii="仿宋_GB2312" w:eastAsia="仿宋_GB2312" w:hAnsi="宋体" w:cs="仿宋_GB2312" w:hint="eastAsia"/>
                <w:kern w:val="0"/>
                <w:sz w:val="24"/>
                <w:szCs w:val="24"/>
              </w:rPr>
              <w:t>取的优良品质。</w:t>
            </w:r>
          </w:p>
        </w:tc>
        <w:tc>
          <w:tcPr>
            <w:tcW w:w="5078" w:type="dxa"/>
            <w:vMerge w:val="restart"/>
            <w:tcMar>
              <w:left w:w="28" w:type="dxa"/>
              <w:right w:w="28" w:type="dxa"/>
            </w:tcMar>
            <w:vAlign w:val="center"/>
          </w:tcPr>
          <w:p w:rsidR="00A719E9" w:rsidRPr="00546636" w:rsidRDefault="00A719E9" w:rsidP="00A719E9">
            <w:pPr>
              <w:adjustRightInd w:val="0"/>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在困难和挫折面前，不胆怯、不懦弱，冷静分析，从容应对。</w:t>
            </w:r>
          </w:p>
          <w:p w:rsidR="00A719E9" w:rsidRPr="00546636" w:rsidRDefault="00A719E9" w:rsidP="00A719E9">
            <w:pPr>
              <w:adjustRightInd w:val="0"/>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坚持去做自己不感兴趣但有意义的事情。</w:t>
            </w:r>
          </w:p>
          <w:p w:rsidR="00A719E9" w:rsidRPr="00546636" w:rsidRDefault="00A719E9" w:rsidP="00A719E9">
            <w:pPr>
              <w:adjustRightInd w:val="0"/>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生活有规律，按时作息，合理安排课余生活，坚持锻炼身体。</w:t>
            </w:r>
          </w:p>
        </w:tc>
      </w:tr>
      <w:tr w:rsidR="00A719E9" w:rsidRPr="00546636">
        <w:trPr>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1.1.6 </w:t>
            </w:r>
            <w:r w:rsidRPr="00546636">
              <w:rPr>
                <w:rFonts w:ascii="仿宋_GB2312" w:eastAsia="仿宋_GB2312" w:hAnsi="宋体" w:cs="仿宋_GB2312" w:hint="eastAsia"/>
                <w:kern w:val="0"/>
                <w:sz w:val="24"/>
                <w:szCs w:val="24"/>
              </w:rPr>
              <w:t>主动锻炼个性心理品质，磨砺意志，陶冶情操，形成良好的学习、劳动习惯和生活态度。</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8200" w:type="dxa"/>
            <w:gridSpan w:val="2"/>
            <w:tcMar>
              <w:left w:w="28" w:type="dxa"/>
              <w:right w:w="28" w:type="dxa"/>
            </w:tcMar>
            <w:vAlign w:val="center"/>
          </w:tcPr>
          <w:p w:rsidR="00A719E9" w:rsidRPr="00546636" w:rsidRDefault="00A719E9" w:rsidP="00A719E9">
            <w:pPr>
              <w:adjustRightInd w:val="0"/>
              <w:snapToGrid w:val="0"/>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搜集“战胜困难和挫折，在逆境中自强不息”的事例，讨论应该如何面对困难和挫折。</w:t>
            </w:r>
          </w:p>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制定符合个人实际的某项短期计划，认真做好记录，实现阶段目标后，与同学交流自己磨砺意志的体会或感受。</w:t>
            </w:r>
          </w:p>
        </w:tc>
      </w:tr>
      <w:tr w:rsidR="00A719E9" w:rsidRPr="00546636">
        <w:trPr>
          <w:jc w:val="center"/>
        </w:trPr>
        <w:tc>
          <w:tcPr>
            <w:tcW w:w="64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学</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交</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往</w:t>
            </w: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sz w:val="24"/>
                <w:szCs w:val="24"/>
              </w:rPr>
            </w:pPr>
            <w:r w:rsidRPr="00546636">
              <w:rPr>
                <w:rFonts w:ascii="仿宋_GB2312" w:eastAsia="仿宋_GB2312" w:hAnsi="宋体" w:cs="仿宋_GB2312"/>
                <w:kern w:val="0"/>
                <w:sz w:val="24"/>
                <w:szCs w:val="24"/>
              </w:rPr>
              <w:t xml:space="preserve">2.1.2 </w:t>
            </w:r>
            <w:r w:rsidRPr="00546636">
              <w:rPr>
                <w:rFonts w:ascii="仿宋_GB2312" w:eastAsia="仿宋_GB2312" w:hAnsi="宋体" w:cs="仿宋_GB2312" w:hint="eastAsia"/>
                <w:kern w:val="0"/>
                <w:sz w:val="24"/>
                <w:szCs w:val="24"/>
              </w:rPr>
              <w:t>了解青春期闭锁心理现象及危害，积极与同学、朋友和成人交往，体会交往与友谊对生命成长的意义。</w:t>
            </w:r>
          </w:p>
        </w:tc>
        <w:tc>
          <w:tcPr>
            <w:tcW w:w="5078" w:type="dxa"/>
            <w:vMerge w:val="restart"/>
            <w:tcMar>
              <w:left w:w="28" w:type="dxa"/>
              <w:right w:w="28" w:type="dxa"/>
            </w:tcMar>
            <w:vAlign w:val="center"/>
          </w:tcPr>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敞开心扉，以积极的心态主动与他人交往。</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体贴关心父母长辈，经常与父母交流生活、学习、思想等情况，尊重父母的意见和教导。</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尊敬老师的劳动，对老师有礼貌，主动与老师交流，正确对待老师的批评和教育。</w:t>
            </w:r>
          </w:p>
          <w:p w:rsidR="00A719E9" w:rsidRPr="00546636" w:rsidRDefault="00A719E9" w:rsidP="00A719E9">
            <w:pPr>
              <w:pStyle w:val="reader-word-layerreader-word-s2-9"/>
              <w:widowControl w:val="0"/>
              <w:shd w:val="clear" w:color="auto" w:fill="FFFFFF"/>
              <w:snapToGrid w:val="0"/>
              <w:spacing w:before="0" w:beforeAutospacing="0" w:after="0" w:afterAutospacing="0" w:line="420" w:lineRule="exact"/>
              <w:jc w:val="both"/>
              <w:rPr>
                <w:rFonts w:ascii="仿宋_GB2312" w:eastAsia="仿宋_GB2312" w:cs="Times New Roman"/>
                <w:spacing w:val="-14"/>
              </w:rPr>
            </w:pPr>
            <w:r w:rsidRPr="00546636">
              <w:rPr>
                <w:rFonts w:ascii="仿宋_GB2312" w:eastAsia="仿宋_GB2312" w:cs="仿宋_GB2312"/>
              </w:rPr>
              <w:t>4</w:t>
            </w:r>
            <w:r w:rsidR="003A0282" w:rsidRPr="00546636">
              <w:rPr>
                <w:rFonts w:ascii="仿宋_GB2312" w:eastAsia="仿宋_GB2312" w:cs="仿宋_GB2312"/>
              </w:rPr>
              <w:t>.</w:t>
            </w:r>
            <w:r w:rsidRPr="00546636">
              <w:rPr>
                <w:rFonts w:ascii="仿宋_GB2312" w:eastAsia="仿宋_GB2312" w:cs="仿宋_GB2312" w:hint="eastAsia"/>
              </w:rPr>
              <w:t>同学之间互相尊重、理解宽容、真诚相待、正常交往，发生矛盾多做自我批评。</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5</w:t>
            </w:r>
            <w:r w:rsidR="003A0282" w:rsidRPr="00546636">
              <w:rPr>
                <w:rFonts w:ascii="仿宋_GB2312" w:eastAsia="仿宋_GB2312" w:hAnsi="宋体" w:cs="仿宋_GB2312"/>
                <w:sz w:val="24"/>
                <w:szCs w:val="24"/>
              </w:rPr>
              <w:t>.</w:t>
            </w:r>
            <w:r w:rsidRPr="00546636">
              <w:rPr>
                <w:rFonts w:ascii="仿宋_GB2312" w:eastAsia="仿宋_GB2312" w:hAnsi="宋体" w:cs="仿宋_GB2312" w:hint="eastAsia"/>
                <w:sz w:val="24"/>
                <w:szCs w:val="24"/>
              </w:rPr>
              <w:t>男女同学交往要自然适度，面对生活中可能出现的朦胧的情愫，学会慎重对待，理智处理。</w:t>
            </w:r>
          </w:p>
        </w:tc>
      </w:tr>
      <w:tr w:rsidR="00A719E9" w:rsidRPr="00546636">
        <w:trPr>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2.1.3</w:t>
            </w:r>
            <w:r w:rsidRPr="00546636">
              <w:rPr>
                <w:rFonts w:ascii="仿宋_GB2312" w:eastAsia="仿宋_GB2312" w:hAnsi="宋体" w:cs="仿宋_GB2312" w:hint="eastAsia"/>
                <w:kern w:val="0"/>
                <w:sz w:val="24"/>
                <w:szCs w:val="24"/>
              </w:rPr>
              <w:t>体会父母为抚养自己付出的辛劳，孝敬父母和长辈。学会与父母平等沟通，调适“逆反”心理。增强与家人共创共享家庭美德的意识和能力。</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sz w:val="24"/>
                <w:szCs w:val="24"/>
              </w:rPr>
            </w:pPr>
          </w:p>
        </w:tc>
      </w:tr>
      <w:tr w:rsidR="00A719E9" w:rsidRPr="00546636">
        <w:trPr>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2.1.4 </w:t>
            </w:r>
            <w:r w:rsidRPr="00546636">
              <w:rPr>
                <w:rFonts w:ascii="仿宋_GB2312" w:eastAsia="仿宋_GB2312" w:hAnsi="宋体" w:cs="仿宋_GB2312" w:hint="eastAsia"/>
                <w:spacing w:val="-8"/>
                <w:kern w:val="0"/>
                <w:sz w:val="24"/>
                <w:szCs w:val="24"/>
              </w:rPr>
              <w:t>了解教师的工作，积极与教师进行有效沟通，正确对待教师的表扬与批评，增进与教师的感情。</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sz w:val="24"/>
                <w:szCs w:val="24"/>
              </w:rPr>
            </w:pPr>
          </w:p>
        </w:tc>
      </w:tr>
      <w:tr w:rsidR="00A719E9" w:rsidRPr="00546636">
        <w:trPr>
          <w:jc w:val="center"/>
        </w:trPr>
        <w:tc>
          <w:tcPr>
            <w:tcW w:w="64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b/>
                <w:bCs/>
                <w:sz w:val="24"/>
                <w:szCs w:val="24"/>
              </w:rPr>
            </w:pPr>
          </w:p>
        </w:tc>
        <w:tc>
          <w:tcPr>
            <w:tcW w:w="3122" w:type="dxa"/>
            <w:tcMar>
              <w:left w:w="28" w:type="dxa"/>
              <w:right w:w="28" w:type="dxa"/>
            </w:tcMar>
            <w:vAlign w:val="center"/>
          </w:tcPr>
          <w:p w:rsidR="00A719E9" w:rsidRPr="00546636" w:rsidRDefault="00A719E9" w:rsidP="00A719E9">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2.1.5</w:t>
            </w:r>
            <w:r w:rsidRPr="00546636">
              <w:rPr>
                <w:rFonts w:ascii="仿宋_GB2312" w:eastAsia="仿宋_GB2312" w:hAnsi="宋体" w:cs="仿宋_GB2312" w:hint="eastAsia"/>
                <w:kern w:val="0"/>
                <w:sz w:val="24"/>
                <w:szCs w:val="24"/>
              </w:rPr>
              <w:t>学会用恰当的方式与同龄人交往，建立同学间的真诚友谊，正确认识异性同学之间的交往与友谊，把握原则与尺度。</w:t>
            </w:r>
          </w:p>
        </w:tc>
        <w:tc>
          <w:tcPr>
            <w:tcW w:w="5078" w:type="dxa"/>
            <w:vMerge/>
            <w:tcMar>
              <w:left w:w="28" w:type="dxa"/>
              <w:right w:w="28" w:type="dxa"/>
            </w:tcMar>
            <w:vAlign w:val="center"/>
          </w:tcPr>
          <w:p w:rsidR="00A719E9" w:rsidRPr="00546636" w:rsidRDefault="00A719E9" w:rsidP="00A719E9">
            <w:pPr>
              <w:spacing w:line="420" w:lineRule="exact"/>
              <w:rPr>
                <w:rFonts w:ascii="仿宋_GB2312" w:eastAsia="仿宋_GB2312"/>
                <w:sz w:val="24"/>
                <w:szCs w:val="24"/>
              </w:rPr>
            </w:pPr>
          </w:p>
        </w:tc>
      </w:tr>
      <w:tr w:rsidR="00A719E9" w:rsidRPr="00546636">
        <w:trPr>
          <w:trHeight w:val="3485"/>
          <w:jc w:val="center"/>
        </w:trPr>
        <w:tc>
          <w:tcPr>
            <w:tcW w:w="645" w:type="dxa"/>
            <w:tcMar>
              <w:left w:w="28" w:type="dxa"/>
              <w:right w:w="28" w:type="dxa"/>
            </w:tcMar>
            <w:vAlign w:val="center"/>
          </w:tcPr>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学</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交</w:t>
            </w:r>
          </w:p>
          <w:p w:rsidR="00A719E9" w:rsidRPr="00546636" w:rsidRDefault="00A719E9" w:rsidP="00362F5B">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往</w:t>
            </w:r>
          </w:p>
        </w:tc>
        <w:tc>
          <w:tcPr>
            <w:tcW w:w="8200" w:type="dxa"/>
            <w:gridSpan w:val="2"/>
            <w:tcMar>
              <w:left w:w="28" w:type="dxa"/>
              <w:right w:w="28" w:type="dxa"/>
            </w:tcMar>
            <w:vAlign w:val="center"/>
          </w:tcPr>
          <w:p w:rsidR="00A719E9" w:rsidRPr="00546636" w:rsidRDefault="00A719E9" w:rsidP="00A719E9">
            <w:pPr>
              <w:adjustRightInd w:val="0"/>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举办搜集“父母说得最多的十句话”的活动，尝试理解父母“源于爱”的初衷，同学之间进行交流和分享。</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采访教师，内容包括该教师对其所教学科的认识、对班级的评价和期望、生活中的烦恼和欢乐等。根据采访写出报告。</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搜集灾难或其他事件中中学生勇救他人、互相救助的感人事迹，体会同学友谊的珍贵。</w:t>
            </w:r>
          </w:p>
        </w:tc>
      </w:tr>
      <w:tr w:rsidR="00A719E9" w:rsidRPr="00546636">
        <w:trPr>
          <w:trHeight w:val="3441"/>
          <w:jc w:val="center"/>
        </w:trPr>
        <w:tc>
          <w:tcPr>
            <w:tcW w:w="64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竞</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争</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合</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作</w:t>
            </w:r>
          </w:p>
        </w:tc>
        <w:tc>
          <w:tcPr>
            <w:tcW w:w="3122" w:type="dxa"/>
            <w:tcMar>
              <w:left w:w="28" w:type="dxa"/>
              <w:right w:w="28" w:type="dxa"/>
            </w:tcMar>
            <w:vAlign w:val="center"/>
          </w:tcPr>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 xml:space="preserve">2.2.4 </w:t>
            </w:r>
            <w:r w:rsidRPr="00546636">
              <w:rPr>
                <w:rFonts w:ascii="仿宋_GB2312" w:eastAsia="仿宋_GB2312" w:hAnsi="宋体" w:cs="仿宋_GB2312" w:hint="eastAsia"/>
                <w:kern w:val="0"/>
                <w:sz w:val="24"/>
                <w:szCs w:val="24"/>
              </w:rPr>
              <w:t>理解竞争与合作的关系，能正确对待社会生活中的竞争，敢于竞争，善于合作。</w:t>
            </w:r>
          </w:p>
        </w:tc>
        <w:tc>
          <w:tcPr>
            <w:tcW w:w="5078" w:type="dxa"/>
            <w:tcMar>
              <w:left w:w="28" w:type="dxa"/>
              <w:right w:w="28" w:type="dxa"/>
            </w:tcMar>
            <w:vAlign w:val="center"/>
          </w:tcPr>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hint="eastAsia"/>
                <w:sz w:val="24"/>
                <w:szCs w:val="24"/>
              </w:rPr>
              <w:t>主动参与班干部竞选、体育比赛等竞争活动。</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sz w:val="24"/>
                <w:szCs w:val="24"/>
              </w:rPr>
              <w:t>坚持正当竞争，树立公平竞争观念。</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Pr="00546636">
              <w:rPr>
                <w:rFonts w:ascii="仿宋_GB2312" w:eastAsia="仿宋_GB2312" w:hAnsi="宋体" w:cs="仿宋_GB2312" w:hint="eastAsia"/>
                <w:sz w:val="24"/>
                <w:szCs w:val="24"/>
              </w:rPr>
              <w:t>学校生活中，与同学积极合作，相互激励、相互帮助，共同提高。</w:t>
            </w:r>
          </w:p>
          <w:p w:rsidR="00A719E9" w:rsidRPr="00546636" w:rsidRDefault="00A719E9" w:rsidP="00A719E9">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4.</w:t>
            </w:r>
            <w:r w:rsidRPr="00546636">
              <w:rPr>
                <w:rFonts w:ascii="仿宋_GB2312" w:eastAsia="仿宋_GB2312" w:hAnsi="宋体" w:cs="仿宋_GB2312" w:hint="eastAsia"/>
                <w:sz w:val="24"/>
                <w:szCs w:val="24"/>
              </w:rPr>
              <w:t>在团队合作中，善于倾听别人的意见，主动加强与其他成员的沟通、交流和分享，充分发挥彼此的长处，有大局意识和团队精神。</w:t>
            </w:r>
          </w:p>
        </w:tc>
      </w:tr>
      <w:tr w:rsidR="00A719E9" w:rsidRPr="00546636">
        <w:trPr>
          <w:trHeight w:val="1722"/>
          <w:jc w:val="center"/>
        </w:trPr>
        <w:tc>
          <w:tcPr>
            <w:tcW w:w="645" w:type="dxa"/>
            <w:vMerge/>
            <w:tcMar>
              <w:left w:w="28" w:type="dxa"/>
              <w:right w:w="28" w:type="dxa"/>
            </w:tcMar>
            <w:vAlign w:val="center"/>
          </w:tcPr>
          <w:p w:rsidR="00A719E9" w:rsidRPr="00546636" w:rsidRDefault="00A719E9" w:rsidP="00A719E9">
            <w:pPr>
              <w:spacing w:line="420" w:lineRule="exact"/>
              <w:rPr>
                <w:rFonts w:ascii="仿宋_GB2312" w:eastAsia="仿宋_GB2312"/>
                <w:b/>
                <w:bCs/>
                <w:sz w:val="24"/>
                <w:szCs w:val="24"/>
              </w:rPr>
            </w:pPr>
          </w:p>
        </w:tc>
        <w:tc>
          <w:tcPr>
            <w:tcW w:w="8200" w:type="dxa"/>
            <w:gridSpan w:val="2"/>
            <w:tcMar>
              <w:left w:w="28" w:type="dxa"/>
              <w:right w:w="28" w:type="dxa"/>
            </w:tcMar>
            <w:vAlign w:val="center"/>
          </w:tcPr>
          <w:p w:rsidR="00A719E9" w:rsidRPr="00546636" w:rsidRDefault="00A719E9" w:rsidP="00A719E9">
            <w:pPr>
              <w:snapToGrid w:val="0"/>
              <w:spacing w:line="420" w:lineRule="exact"/>
              <w:rPr>
                <w:rFonts w:ascii="仿宋_GB2312" w:eastAsia="仿宋_GB2312"/>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Pr="00546636">
              <w:rPr>
                <w:rFonts w:ascii="仿宋_GB2312" w:eastAsia="仿宋_GB2312" w:hAnsi="宋体" w:cs="仿宋_GB2312" w:hint="eastAsia"/>
                <w:sz w:val="24"/>
                <w:szCs w:val="24"/>
              </w:rPr>
              <w:t>开展“竞争与合作哪个更重要”的讨论活动，理解生活中竞争与合作的关系。</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sz w:val="24"/>
                <w:szCs w:val="24"/>
              </w:rPr>
              <w:t>小组分工合作完成某一项活动，体会团队合作的重要性。</w:t>
            </w:r>
          </w:p>
        </w:tc>
      </w:tr>
    </w:tbl>
    <w:p w:rsidR="00B76E24" w:rsidRPr="00354889" w:rsidRDefault="00B76E24" w:rsidP="00A719E9">
      <w:pPr>
        <w:pStyle w:val="3"/>
        <w:ind w:firstLine="640"/>
        <w:rPr>
          <w:rFonts w:cs="Times New Roman"/>
        </w:rPr>
      </w:pPr>
      <w:r w:rsidRPr="00354889">
        <w:rPr>
          <w:rFonts w:hint="eastAsia"/>
        </w:rPr>
        <w:t>三、法治观念教育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3831"/>
        <w:gridCol w:w="4139"/>
      </w:tblGrid>
      <w:tr w:rsidR="00B76E24" w:rsidRPr="00546636">
        <w:trPr>
          <w:tblHeader/>
          <w:jc w:val="center"/>
        </w:trPr>
        <w:tc>
          <w:tcPr>
            <w:tcW w:w="4706" w:type="dxa"/>
            <w:gridSpan w:val="2"/>
            <w:tcMar>
              <w:left w:w="28" w:type="dxa"/>
              <w:right w:w="28" w:type="dxa"/>
            </w:tcMar>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4139" w:type="dxa"/>
            <w:tcMar>
              <w:left w:w="28" w:type="dxa"/>
              <w:right w:w="28" w:type="dxa"/>
            </w:tcMar>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2659"/>
          <w:jc w:val="center"/>
        </w:trPr>
        <w:tc>
          <w:tcPr>
            <w:tcW w:w="875" w:type="dxa"/>
            <w:tcMar>
              <w:left w:w="28" w:type="dxa"/>
              <w:right w:w="28" w:type="dxa"/>
            </w:tcMar>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遵</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守</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规</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则</w:t>
            </w:r>
          </w:p>
        </w:tc>
        <w:tc>
          <w:tcPr>
            <w:tcW w:w="3831" w:type="dxa"/>
            <w:tcMar>
              <w:left w:w="28" w:type="dxa"/>
              <w:right w:w="28" w:type="dxa"/>
            </w:tcMar>
            <w:vAlign w:val="center"/>
          </w:tcPr>
          <w:p w:rsidR="00B76E24" w:rsidRPr="00546636" w:rsidRDefault="00B76E24"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3.1.5 </w:t>
            </w:r>
            <w:r w:rsidRPr="00546636">
              <w:rPr>
                <w:rFonts w:ascii="仿宋_GB2312" w:eastAsia="仿宋_GB2312" w:hAnsi="宋体" w:cs="仿宋_GB2312" w:hint="eastAsia"/>
                <w:kern w:val="0"/>
                <w:sz w:val="24"/>
                <w:szCs w:val="24"/>
              </w:rPr>
              <w:t>理解遵守社会规则和维护社会公正对于社会稳定的重要性，正确认识和理解社会矛盾，理解发展与稳定的辩证关系。</w:t>
            </w:r>
          </w:p>
        </w:tc>
        <w:tc>
          <w:tcPr>
            <w:tcW w:w="4139" w:type="dxa"/>
            <w:tcMar>
              <w:left w:w="28" w:type="dxa"/>
              <w:right w:w="28" w:type="dxa"/>
            </w:tcMar>
            <w:vAlign w:val="center"/>
          </w:tcPr>
          <w:p w:rsidR="00B76E24"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树立规则意识，自觉遵守交通规则、学校规则等社会中的各种规则。</w:t>
            </w:r>
          </w:p>
          <w:p w:rsidR="00B76E24" w:rsidRPr="00546636" w:rsidRDefault="00B76E24"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sz w:val="24"/>
                <w:szCs w:val="24"/>
              </w:rPr>
              <w:t>2.</w:t>
            </w:r>
            <w:r w:rsidRPr="00546636">
              <w:rPr>
                <w:rFonts w:ascii="仿宋_GB2312" w:eastAsia="仿宋_GB2312" w:hAnsi="宋体" w:cs="仿宋_GB2312" w:hint="eastAsia"/>
                <w:kern w:val="0"/>
                <w:sz w:val="24"/>
                <w:szCs w:val="24"/>
              </w:rPr>
              <w:t>自觉爱护公共设施，遵守公共秩序。</w:t>
            </w:r>
          </w:p>
          <w:p w:rsidR="00B76E24"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3.</w:t>
            </w:r>
            <w:r w:rsidR="00B76E24" w:rsidRPr="00546636">
              <w:rPr>
                <w:rFonts w:ascii="仿宋_GB2312" w:eastAsia="仿宋_GB2312" w:hAnsi="宋体" w:cs="仿宋_GB2312" w:hint="eastAsia"/>
                <w:spacing w:val="-10"/>
                <w:kern w:val="0"/>
                <w:sz w:val="24"/>
                <w:szCs w:val="24"/>
              </w:rPr>
              <w:t>做一个有正义感的人，勇于同非正义行为作斗争，自觉维护社会公正。</w:t>
            </w:r>
          </w:p>
        </w:tc>
      </w:tr>
      <w:tr w:rsidR="00B76E24" w:rsidRPr="00546636">
        <w:trPr>
          <w:trHeight w:val="2436"/>
          <w:jc w:val="center"/>
        </w:trPr>
        <w:tc>
          <w:tcPr>
            <w:tcW w:w="875" w:type="dxa"/>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遵</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守</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规</w:t>
            </w:r>
          </w:p>
          <w:p w:rsidR="00B76E24" w:rsidRPr="00546636" w:rsidRDefault="00A719E9" w:rsidP="00A719E9">
            <w:pPr>
              <w:spacing w:line="420" w:lineRule="exact"/>
              <w:jc w:val="center"/>
              <w:rPr>
                <w:rFonts w:ascii="仿宋_GB2312" w:eastAsia="仿宋_GB2312"/>
                <w:sz w:val="24"/>
                <w:szCs w:val="24"/>
              </w:rPr>
            </w:pPr>
            <w:r w:rsidRPr="00546636">
              <w:rPr>
                <w:rFonts w:ascii="仿宋_GB2312" w:eastAsia="仿宋_GB2312" w:hAnsi="宋体" w:cs="仿宋_GB2312" w:hint="eastAsia"/>
                <w:b/>
                <w:bCs/>
                <w:sz w:val="24"/>
                <w:szCs w:val="24"/>
              </w:rPr>
              <w:t>则</w:t>
            </w:r>
          </w:p>
        </w:tc>
        <w:tc>
          <w:tcPr>
            <w:tcW w:w="7970" w:type="dxa"/>
            <w:gridSpan w:val="2"/>
            <w:tcMar>
              <w:left w:w="28" w:type="dxa"/>
              <w:right w:w="28" w:type="dxa"/>
            </w:tcMar>
            <w:vAlign w:val="center"/>
          </w:tcPr>
          <w:p w:rsidR="00B76E24" w:rsidRPr="00546636" w:rsidRDefault="00B76E24" w:rsidP="00A719E9">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A719E9" w:rsidP="00A719E9">
            <w:pPr>
              <w:snapToGrid w:val="0"/>
              <w:spacing w:line="420" w:lineRule="exact"/>
              <w:rPr>
                <w:rFonts w:ascii="仿宋_GB2312" w:eastAsia="仿宋_GB2312"/>
                <w:b/>
                <w:bCs/>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列举日常生活中自己自觉遵守规则的行为表现或搜集他人遵守规则的事例，与同学交流，体会遵守规则的意义。</w:t>
            </w:r>
          </w:p>
          <w:p w:rsidR="00B76E24" w:rsidRPr="00546636" w:rsidRDefault="00B76E24"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考察当地车站、码头、图书馆、超市等公共场所，观察人们遵守公共秩序的状况，撰写一篇调查报告。</w:t>
            </w:r>
          </w:p>
        </w:tc>
      </w:tr>
      <w:tr w:rsidR="00A719E9" w:rsidRPr="00546636">
        <w:trPr>
          <w:trHeight w:val="2267"/>
          <w:jc w:val="center"/>
        </w:trPr>
        <w:tc>
          <w:tcPr>
            <w:tcW w:w="87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学</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法</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守</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法</w:t>
            </w: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1.3.1 </w:t>
            </w:r>
            <w:r w:rsidRPr="00546636">
              <w:rPr>
                <w:rFonts w:ascii="仿宋_GB2312" w:eastAsia="仿宋_GB2312" w:hAnsi="宋体" w:cs="仿宋_GB2312" w:hint="eastAsia"/>
                <w:kern w:val="0"/>
                <w:sz w:val="24"/>
                <w:szCs w:val="24"/>
              </w:rPr>
              <w:t>知道法律是由国家制定或认可，由国家强制力保证实施的一种特殊行为规范。理解我国公民在法律面前一律平等的。</w:t>
            </w:r>
          </w:p>
        </w:tc>
        <w:tc>
          <w:tcPr>
            <w:tcW w:w="4139" w:type="dxa"/>
            <w:vMerge w:val="restart"/>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树立法律面前一律平等的观念，坚决反对特权思想和特权现象。</w:t>
            </w:r>
          </w:p>
          <w:p w:rsidR="00A719E9" w:rsidRPr="00546636" w:rsidRDefault="00A719E9" w:rsidP="00A719E9">
            <w:pPr>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遵守国家法律，不做法律禁止的事。</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积极参加学校、社区组织的普法教育宣传等活动。</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主动学习《未成年人保护法》等有关法律常识。</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5</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远离不适宜未成年人活动的场所，自觉抵制不良诱惑。</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6</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弘扬正气，对违反社会公德的行为要进行劝阻，发现违法犯罪行为及时报告。</w:t>
            </w:r>
          </w:p>
        </w:tc>
      </w:tr>
      <w:tr w:rsidR="00A719E9" w:rsidRPr="00546636">
        <w:trPr>
          <w:trHeight w:val="2365"/>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1.3.2 </w:t>
            </w:r>
            <w:r w:rsidRPr="00546636">
              <w:rPr>
                <w:rFonts w:ascii="仿宋_GB2312" w:eastAsia="仿宋_GB2312" w:hAnsi="宋体" w:cs="仿宋_GB2312" w:hint="eastAsia"/>
                <w:kern w:val="0"/>
                <w:sz w:val="24"/>
                <w:szCs w:val="24"/>
              </w:rPr>
              <w:t>知道不履行法律规定的义务或作出法律所禁止的行为都是违法行为，理解任何违法行为都要承担相应的法律责任，受到一定的法律制裁。</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2728"/>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1.3.3 </w:t>
            </w:r>
            <w:r w:rsidRPr="00546636">
              <w:rPr>
                <w:rFonts w:ascii="仿宋_GB2312" w:eastAsia="仿宋_GB2312" w:hAnsi="宋体" w:cs="仿宋_GB2312" w:hint="eastAsia"/>
                <w:kern w:val="0"/>
                <w:sz w:val="24"/>
                <w:szCs w:val="24"/>
              </w:rPr>
              <w:t>知道法律对未成年人的特殊保护，了解家庭保护、学校保护、社会保护和司法保护的基本内容。掌握获得法律帮助和维护合法权益的方式和途径，提高运用法律的能力。</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2421"/>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 xml:space="preserve">1.3.4 </w:t>
            </w:r>
            <w:r w:rsidRPr="00546636">
              <w:rPr>
                <w:rFonts w:ascii="仿宋_GB2312" w:eastAsia="仿宋_GB2312" w:hAnsi="宋体" w:cs="仿宋_GB2312" w:hint="eastAsia"/>
                <w:kern w:val="0"/>
                <w:sz w:val="24"/>
                <w:szCs w:val="24"/>
              </w:rPr>
              <w:t>了解违法与犯罪的区别，知道不良心理和行为可能发展为违法犯罪，分析未成年人犯罪的主要原因，增强自我防范意识。</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4295"/>
          <w:jc w:val="center"/>
        </w:trPr>
        <w:tc>
          <w:tcPr>
            <w:tcW w:w="875" w:type="dxa"/>
            <w:tcMar>
              <w:left w:w="28" w:type="dxa"/>
              <w:right w:w="28" w:type="dxa"/>
            </w:tcMar>
            <w:vAlign w:val="center"/>
          </w:tcPr>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学</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法</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守</w:t>
            </w:r>
          </w:p>
          <w:p w:rsidR="00A719E9" w:rsidRPr="00546636" w:rsidRDefault="00A719E9" w:rsidP="00362F5B">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法</w:t>
            </w:r>
          </w:p>
        </w:tc>
        <w:tc>
          <w:tcPr>
            <w:tcW w:w="7970" w:type="dxa"/>
            <w:gridSpan w:val="2"/>
            <w:tcMar>
              <w:left w:w="28" w:type="dxa"/>
              <w:right w:w="28" w:type="dxa"/>
            </w:tcMar>
            <w:vAlign w:val="center"/>
          </w:tcPr>
          <w:p w:rsidR="00A719E9" w:rsidRPr="00546636" w:rsidRDefault="00A719E9" w:rsidP="00A719E9">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结合本地实际情况，用与学生生活密切相关的案例，讨论说明法律面前人人平等。</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列举预防未成年人犯罪法规定的易沾染的不良行为和严重不良行为表现，分析这些行为对个人、家庭及社会的危害。</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搜集保护未成年人合法权利的典型案例，讨论和说明未成年人增强自我保护意识的重要意义。</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搜集身边的案例，讨论并说明扰乱公共秩序、妨害公共安全、妨害社会管理秩序等具有社会危害性的行为，都是违法行为。</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5.</w:t>
            </w:r>
            <w:r w:rsidRPr="00546636">
              <w:rPr>
                <w:rFonts w:ascii="仿宋_GB2312" w:eastAsia="仿宋_GB2312" w:hAnsi="宋体" w:cs="仿宋_GB2312" w:hint="eastAsia"/>
                <w:kern w:val="0"/>
                <w:sz w:val="24"/>
                <w:szCs w:val="24"/>
              </w:rPr>
              <w:t>邀请当地司法人员进行法制专题讲座，学习法律知识。</w:t>
            </w:r>
          </w:p>
        </w:tc>
      </w:tr>
      <w:tr w:rsidR="00A719E9" w:rsidRPr="00546636">
        <w:trPr>
          <w:trHeight w:val="1429"/>
          <w:jc w:val="center"/>
        </w:trPr>
        <w:tc>
          <w:tcPr>
            <w:tcW w:w="87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依</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法</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办</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事</w:t>
            </w: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2.3.1 </w:t>
            </w:r>
            <w:r w:rsidRPr="00546636">
              <w:rPr>
                <w:rFonts w:ascii="仿宋_GB2312" w:eastAsia="仿宋_GB2312" w:hAnsi="宋体" w:cs="仿宋_GB2312" w:hint="eastAsia"/>
                <w:kern w:val="0"/>
                <w:sz w:val="24"/>
                <w:szCs w:val="24"/>
              </w:rPr>
              <w:t>了解《宪法》对公民基本权利和义务的规定，懂得正确行使权利、自觉履行义务。</w:t>
            </w:r>
          </w:p>
        </w:tc>
        <w:tc>
          <w:tcPr>
            <w:tcW w:w="4139" w:type="dxa"/>
            <w:vMerge w:val="restart"/>
            <w:tcMar>
              <w:left w:w="28" w:type="dxa"/>
              <w:right w:w="28" w:type="dxa"/>
            </w:tcMar>
            <w:vAlign w:val="center"/>
          </w:tcPr>
          <w:p w:rsidR="00A719E9" w:rsidRPr="00546636" w:rsidRDefault="00A719E9" w:rsidP="00A719E9">
            <w:pPr>
              <w:snapToGrid w:val="0"/>
              <w:spacing w:line="420" w:lineRule="exact"/>
              <w:rPr>
                <w:rFonts w:ascii="仿宋_GB2312" w:eastAsia="仿宋_GB2312" w:hAnsi="宋体" w:cs="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树立正确的权利与义务观念，依法行使权利，自觉履行义务。</w:t>
            </w:r>
            <w:r w:rsidRPr="00546636">
              <w:rPr>
                <w:rFonts w:ascii="仿宋_GB2312" w:eastAsia="仿宋_GB2312" w:hAnsi="宋体" w:cs="仿宋_GB2312"/>
                <w:kern w:val="0"/>
                <w:sz w:val="24"/>
                <w:szCs w:val="24"/>
              </w:rPr>
              <w:t xml:space="preserve"> </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运用法律保护自己的人身权利不受侵害，拒绝校园暴力等不良行为。</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遵规守纪，勤奋学习，完成规定年限的义务教育。</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不抄袭他人作品，不购买盗版书籍和光盘等，保护自己并尊重他人的知识产权。</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5</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遇到消费纠纷时，能通过与商家协商、向消费者协会投诉、向法院提起诉讼或申请仲裁等方式解决问题。</w:t>
            </w:r>
          </w:p>
        </w:tc>
      </w:tr>
      <w:tr w:rsidR="00A719E9" w:rsidRPr="00546636">
        <w:trPr>
          <w:trHeight w:val="1625"/>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2.3.2 </w:t>
            </w:r>
            <w:r w:rsidRPr="00546636">
              <w:rPr>
                <w:rFonts w:ascii="仿宋_GB2312" w:eastAsia="仿宋_GB2312" w:hAnsi="宋体" w:cs="仿宋_GB2312" w:hint="eastAsia"/>
                <w:kern w:val="0"/>
                <w:sz w:val="24"/>
                <w:szCs w:val="24"/>
              </w:rPr>
              <w:t>知道公民的人身权利受法律保护，任何非法侵害他人人身权利的行为，都要承担相应的法律责任。</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1583"/>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2.3.3 </w:t>
            </w:r>
            <w:r w:rsidRPr="00546636">
              <w:rPr>
                <w:rFonts w:ascii="仿宋_GB2312" w:eastAsia="仿宋_GB2312" w:hAnsi="宋体" w:cs="仿宋_GB2312" w:hint="eastAsia"/>
                <w:kern w:val="0"/>
                <w:sz w:val="24"/>
                <w:szCs w:val="24"/>
              </w:rPr>
              <w:t>知道公民有受教育的权利和义务，学会运用法律维护自己受教育的权利，自觉履行受教育的义务。</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1820"/>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2.3.4 </w:t>
            </w:r>
            <w:r w:rsidRPr="00546636">
              <w:rPr>
                <w:rFonts w:ascii="仿宋_GB2312" w:eastAsia="仿宋_GB2312" w:hAnsi="宋体" w:cs="仿宋_GB2312" w:hint="eastAsia"/>
                <w:kern w:val="0"/>
                <w:sz w:val="24"/>
                <w:szCs w:val="24"/>
              </w:rPr>
              <w:t>知道法律保护公民的财产，未成年人的财产继承权和智力成果不受侵犯，学会运用法律保护自己的经济权利。</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1387"/>
          <w:jc w:val="center"/>
        </w:trPr>
        <w:tc>
          <w:tcPr>
            <w:tcW w:w="875" w:type="dxa"/>
            <w:vMerge/>
            <w:tcMar>
              <w:left w:w="28" w:type="dxa"/>
              <w:right w:w="28" w:type="dxa"/>
            </w:tcMar>
            <w:vAlign w:val="center"/>
          </w:tcPr>
          <w:p w:rsidR="00A719E9" w:rsidRPr="00546636" w:rsidRDefault="00A719E9" w:rsidP="00A719E9">
            <w:pPr>
              <w:spacing w:line="420" w:lineRule="exact"/>
              <w:jc w:val="center"/>
              <w:rPr>
                <w:rFonts w:ascii="仿宋_GB2312" w:eastAsia="仿宋_GB2312"/>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2.3.5</w:t>
            </w:r>
            <w:r w:rsidRPr="00546636">
              <w:rPr>
                <w:rFonts w:ascii="仿宋_GB2312" w:eastAsia="仿宋_GB2312" w:hAnsi="宋体" w:cs="仿宋_GB2312" w:hint="eastAsia"/>
                <w:kern w:val="0"/>
                <w:sz w:val="24"/>
                <w:szCs w:val="24"/>
              </w:rPr>
              <w:t>知道法律保护消费者的合法权益，学会运用法律维护自己作为消费者的权益。</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2869"/>
          <w:jc w:val="center"/>
        </w:trPr>
        <w:tc>
          <w:tcPr>
            <w:tcW w:w="875" w:type="dxa"/>
            <w:tcMar>
              <w:left w:w="28" w:type="dxa"/>
              <w:right w:w="28" w:type="dxa"/>
            </w:tcMar>
            <w:vAlign w:val="center"/>
          </w:tcPr>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依</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法</w:t>
            </w:r>
          </w:p>
          <w:p w:rsidR="00A719E9" w:rsidRPr="00546636" w:rsidRDefault="00A719E9" w:rsidP="00362F5B">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办</w:t>
            </w:r>
          </w:p>
          <w:p w:rsidR="00A719E9" w:rsidRPr="00546636" w:rsidRDefault="00A719E9" w:rsidP="00362F5B">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事</w:t>
            </w:r>
          </w:p>
        </w:tc>
        <w:tc>
          <w:tcPr>
            <w:tcW w:w="7970" w:type="dxa"/>
            <w:gridSpan w:val="2"/>
            <w:tcMar>
              <w:left w:w="28" w:type="dxa"/>
              <w:right w:w="28" w:type="dxa"/>
            </w:tcMar>
            <w:vAlign w:val="center"/>
          </w:tcPr>
          <w:p w:rsidR="00A719E9" w:rsidRPr="00546636" w:rsidRDefault="00A719E9" w:rsidP="00A719E9">
            <w:pPr>
              <w:snapToGrid w:val="0"/>
              <w:spacing w:line="420" w:lineRule="exact"/>
              <w:rPr>
                <w:rFonts w:ascii="仿宋_GB2312" w:eastAsia="仿宋_GB2312"/>
                <w:b/>
                <w:bCs/>
                <w:kern w:val="0"/>
                <w:sz w:val="24"/>
                <w:szCs w:val="24"/>
              </w:rPr>
            </w:pPr>
            <w:r w:rsidRPr="00546636">
              <w:rPr>
                <w:rFonts w:ascii="仿宋_GB2312" w:eastAsia="仿宋_GB2312" w:hAnsi="宋体" w:cs="仿宋_GB2312" w:hint="eastAsia"/>
                <w:b/>
                <w:bCs/>
                <w:sz w:val="24"/>
                <w:szCs w:val="24"/>
              </w:rPr>
              <w:t>活动建议</w:t>
            </w:r>
            <w:r w:rsidRPr="00546636">
              <w:rPr>
                <w:rFonts w:ascii="仿宋_GB2312" w:eastAsia="仿宋_GB2312" w:hAnsi="宋体" w:cs="仿宋_GB2312" w:hint="eastAsia"/>
                <w:b/>
                <w:bCs/>
                <w:kern w:val="0"/>
                <w:sz w:val="24"/>
                <w:szCs w:val="24"/>
              </w:rPr>
              <w:t>：</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搜集因侵犯人身权利而受到法律严厉惩处的案例，说明公民的人身权利受到法律保护，并讨论维护人身权利的途径和方法。</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搜集有关资料，讨论维护受教育权利的途径。</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搜集法律保护未成年人智力成果权的有关案例，办一期黑板报。</w:t>
            </w:r>
          </w:p>
          <w:p w:rsidR="00A719E9" w:rsidRPr="00546636" w:rsidRDefault="00A719E9"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4.</w:t>
            </w:r>
            <w:r w:rsidRPr="00546636">
              <w:rPr>
                <w:rFonts w:ascii="仿宋_GB2312" w:eastAsia="仿宋_GB2312" w:hAnsi="宋体" w:cs="仿宋_GB2312" w:hint="eastAsia"/>
                <w:kern w:val="0"/>
                <w:sz w:val="24"/>
                <w:szCs w:val="24"/>
              </w:rPr>
              <w:t>搜集侵害消费者权益的典型案例，讨论如何维护消费者权益。</w:t>
            </w:r>
          </w:p>
        </w:tc>
      </w:tr>
      <w:tr w:rsidR="00A719E9" w:rsidRPr="00546636">
        <w:trPr>
          <w:trHeight w:val="2659"/>
          <w:jc w:val="center"/>
        </w:trPr>
        <w:tc>
          <w:tcPr>
            <w:tcW w:w="875" w:type="dxa"/>
            <w:vMerge w:val="restart"/>
            <w:tcMar>
              <w:left w:w="28" w:type="dxa"/>
              <w:right w:w="28" w:type="dxa"/>
            </w:tcMar>
            <w:vAlign w:val="center"/>
          </w:tcPr>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依</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法</w:t>
            </w:r>
          </w:p>
          <w:p w:rsidR="00A719E9" w:rsidRPr="00546636" w:rsidRDefault="00A719E9"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治</w:t>
            </w:r>
          </w:p>
          <w:p w:rsidR="00A719E9" w:rsidRPr="00546636" w:rsidRDefault="00A719E9"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国</w:t>
            </w: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3.3.1 </w:t>
            </w:r>
            <w:r w:rsidRPr="00546636">
              <w:rPr>
                <w:rFonts w:ascii="仿宋_GB2312" w:eastAsia="仿宋_GB2312" w:hAnsi="宋体" w:cs="仿宋_GB2312" w:hint="eastAsia"/>
                <w:kern w:val="0"/>
                <w:sz w:val="24"/>
                <w:szCs w:val="24"/>
              </w:rPr>
              <w:t>知道《中华人民共和国宪法》是我国的根本大法，是全国各族人民、一切国家机关和武装力量、各政党和各社会团体、各企业事业组织的根本活动的准则，增强宪法意识。</w:t>
            </w:r>
          </w:p>
        </w:tc>
        <w:tc>
          <w:tcPr>
            <w:tcW w:w="4139" w:type="dxa"/>
            <w:vMerge w:val="restart"/>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hint="eastAsia"/>
                <w:kern w:val="0"/>
                <w:sz w:val="24"/>
                <w:szCs w:val="24"/>
              </w:rPr>
              <w:t>积极学习、宣传宪法，知道宪法是国家的根本大法，了解宪法的主要内容，懂得每个公民都要遵守宪法。</w:t>
            </w:r>
          </w:p>
        </w:tc>
      </w:tr>
      <w:tr w:rsidR="00A719E9" w:rsidRPr="00546636">
        <w:trPr>
          <w:trHeight w:val="2085"/>
          <w:jc w:val="center"/>
        </w:trPr>
        <w:tc>
          <w:tcPr>
            <w:tcW w:w="875" w:type="dxa"/>
            <w:vMerge/>
            <w:tcMar>
              <w:left w:w="28" w:type="dxa"/>
              <w:right w:w="28" w:type="dxa"/>
            </w:tcMar>
            <w:vAlign w:val="center"/>
          </w:tcPr>
          <w:p w:rsidR="00A719E9" w:rsidRPr="00546636" w:rsidRDefault="00A719E9" w:rsidP="00A719E9">
            <w:pPr>
              <w:spacing w:line="420" w:lineRule="exact"/>
              <w:rPr>
                <w:rFonts w:ascii="仿宋_GB2312" w:eastAsia="仿宋_GB2312"/>
                <w:b/>
                <w:bCs/>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3.3.2 </w:t>
            </w:r>
            <w:r w:rsidRPr="00546636">
              <w:rPr>
                <w:rFonts w:ascii="仿宋_GB2312" w:eastAsia="仿宋_GB2312" w:hAnsi="宋体" w:cs="仿宋_GB2312" w:hint="eastAsia"/>
                <w:kern w:val="0"/>
                <w:sz w:val="24"/>
                <w:szCs w:val="24"/>
              </w:rPr>
              <w:t>知道依法治国就是依照宪法和法律的规定管理国家，体会依法治国基本方略的实施有赖于每个公民的参与，是全体公民的共同责任。</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2393"/>
          <w:jc w:val="center"/>
        </w:trPr>
        <w:tc>
          <w:tcPr>
            <w:tcW w:w="875" w:type="dxa"/>
            <w:vMerge/>
            <w:tcMar>
              <w:left w:w="28" w:type="dxa"/>
              <w:right w:w="28" w:type="dxa"/>
            </w:tcMar>
            <w:vAlign w:val="center"/>
          </w:tcPr>
          <w:p w:rsidR="00A719E9" w:rsidRPr="00546636" w:rsidRDefault="00A719E9" w:rsidP="00A719E9">
            <w:pPr>
              <w:spacing w:line="420" w:lineRule="exact"/>
              <w:rPr>
                <w:rFonts w:ascii="仿宋_GB2312" w:eastAsia="仿宋_GB2312"/>
                <w:b/>
                <w:bCs/>
                <w:sz w:val="24"/>
                <w:szCs w:val="24"/>
              </w:rPr>
            </w:pPr>
          </w:p>
        </w:tc>
        <w:tc>
          <w:tcPr>
            <w:tcW w:w="3831" w:type="dxa"/>
            <w:tcMar>
              <w:left w:w="28" w:type="dxa"/>
              <w:right w:w="28" w:type="dxa"/>
            </w:tcMar>
            <w:vAlign w:val="center"/>
          </w:tcPr>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3.3.4 </w:t>
            </w:r>
            <w:r w:rsidRPr="00546636">
              <w:rPr>
                <w:rFonts w:ascii="仿宋_GB2312" w:eastAsia="仿宋_GB2312" w:hAnsi="宋体" w:cs="仿宋_GB2312" w:hint="eastAsia"/>
                <w:kern w:val="0"/>
                <w:sz w:val="24"/>
                <w:szCs w:val="24"/>
              </w:rPr>
              <w:t>了解建立、健全监督和制约机制是法律有效实施和司法公正的保障，增强公民意识，学会行使自己享有的知情权、参与权、表达权、监督权。</w:t>
            </w:r>
          </w:p>
        </w:tc>
        <w:tc>
          <w:tcPr>
            <w:tcW w:w="4139" w:type="dxa"/>
            <w:vMerge/>
            <w:tcMar>
              <w:left w:w="28" w:type="dxa"/>
              <w:right w:w="28" w:type="dxa"/>
            </w:tcMar>
            <w:vAlign w:val="center"/>
          </w:tcPr>
          <w:p w:rsidR="00A719E9" w:rsidRPr="00546636" w:rsidRDefault="00A719E9" w:rsidP="00A719E9">
            <w:pPr>
              <w:spacing w:line="420" w:lineRule="exact"/>
              <w:rPr>
                <w:rFonts w:ascii="仿宋_GB2312" w:eastAsia="仿宋_GB2312"/>
                <w:kern w:val="0"/>
                <w:sz w:val="24"/>
                <w:szCs w:val="24"/>
              </w:rPr>
            </w:pPr>
          </w:p>
        </w:tc>
      </w:tr>
      <w:tr w:rsidR="00A719E9" w:rsidRPr="00546636">
        <w:trPr>
          <w:trHeight w:val="2169"/>
          <w:jc w:val="center"/>
        </w:trPr>
        <w:tc>
          <w:tcPr>
            <w:tcW w:w="875" w:type="dxa"/>
            <w:vMerge/>
            <w:tcMar>
              <w:left w:w="28" w:type="dxa"/>
              <w:right w:w="28" w:type="dxa"/>
            </w:tcMar>
            <w:vAlign w:val="center"/>
          </w:tcPr>
          <w:p w:rsidR="00A719E9" w:rsidRPr="00546636" w:rsidRDefault="00A719E9" w:rsidP="00A719E9">
            <w:pPr>
              <w:spacing w:line="420" w:lineRule="exact"/>
              <w:rPr>
                <w:rFonts w:ascii="仿宋_GB2312" w:eastAsia="仿宋_GB2312"/>
                <w:b/>
                <w:bCs/>
                <w:sz w:val="24"/>
                <w:szCs w:val="24"/>
              </w:rPr>
            </w:pPr>
          </w:p>
        </w:tc>
        <w:tc>
          <w:tcPr>
            <w:tcW w:w="7970" w:type="dxa"/>
            <w:gridSpan w:val="2"/>
            <w:tcMar>
              <w:left w:w="28" w:type="dxa"/>
              <w:right w:w="28" w:type="dxa"/>
            </w:tcMar>
            <w:vAlign w:val="center"/>
          </w:tcPr>
          <w:p w:rsidR="00A719E9" w:rsidRPr="00546636" w:rsidRDefault="00A719E9" w:rsidP="00A719E9">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hAnsi="宋体" w:cs="仿宋_GB2312" w:hint="eastAsia"/>
                <w:kern w:val="0"/>
                <w:sz w:val="24"/>
                <w:szCs w:val="24"/>
              </w:rPr>
              <w:t>以班级为单位，举行“宪法在我心中”的主题活动。</w:t>
            </w:r>
          </w:p>
          <w:p w:rsidR="00A719E9" w:rsidRPr="00546636" w:rsidRDefault="00A719E9"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hAnsi="宋体" w:cs="仿宋_GB2312" w:hint="eastAsia"/>
                <w:kern w:val="0"/>
                <w:sz w:val="24"/>
                <w:szCs w:val="24"/>
              </w:rPr>
              <w:t>开展“我是中国公民”主题活动，讨论群众举报和舆论监督对维护司法公正和社会秩序的作用。</w:t>
            </w:r>
          </w:p>
        </w:tc>
      </w:tr>
    </w:tbl>
    <w:p w:rsidR="00B76E24" w:rsidRPr="00354889" w:rsidRDefault="00B76E24" w:rsidP="00A719E9">
      <w:pPr>
        <w:pStyle w:val="3"/>
        <w:ind w:firstLine="640"/>
        <w:rPr>
          <w:rFonts w:cs="Times New Roman"/>
        </w:rPr>
      </w:pPr>
      <w:r w:rsidRPr="00354889">
        <w:rPr>
          <w:rFonts w:hint="eastAsia"/>
        </w:rPr>
        <w:lastRenderedPageBreak/>
        <w:t>四、国家意识教育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208"/>
        <w:gridCol w:w="4770"/>
      </w:tblGrid>
      <w:tr w:rsidR="00B76E24" w:rsidRPr="00546636">
        <w:trPr>
          <w:tblHeader/>
          <w:jc w:val="center"/>
        </w:trPr>
        <w:tc>
          <w:tcPr>
            <w:tcW w:w="4075" w:type="dxa"/>
            <w:gridSpan w:val="2"/>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4770" w:type="dxa"/>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2520"/>
          <w:jc w:val="center"/>
        </w:trPr>
        <w:tc>
          <w:tcPr>
            <w:tcW w:w="867" w:type="dxa"/>
            <w:vMerge w:val="restart"/>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维</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护</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民</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族</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团</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结</w:t>
            </w:r>
          </w:p>
        </w:tc>
        <w:tc>
          <w:tcPr>
            <w:tcW w:w="3208" w:type="dxa"/>
            <w:vAlign w:val="center"/>
          </w:tcPr>
          <w:p w:rsidR="00B76E24" w:rsidRPr="00546636" w:rsidRDefault="00B76E24"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3.2.2 </w:t>
            </w:r>
            <w:r w:rsidRPr="00546636">
              <w:rPr>
                <w:rFonts w:ascii="仿宋_GB2312" w:eastAsia="仿宋_GB2312" w:hAnsi="宋体" w:cs="仿宋_GB2312" w:hint="eastAsia"/>
                <w:kern w:val="0"/>
                <w:sz w:val="24"/>
                <w:szCs w:val="24"/>
              </w:rPr>
              <w:t>知道我国是一个统一的多民族国家，各民族人民平等互助、团结合作、艰苦创业、共同发展。</w:t>
            </w:r>
          </w:p>
        </w:tc>
        <w:tc>
          <w:tcPr>
            <w:tcW w:w="4770" w:type="dxa"/>
            <w:vAlign w:val="center"/>
          </w:tcPr>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尊重不同民族的风俗习惯和宗教信仰，关心帮助其他民族的同学，不做伤害民族感情的事情。</w:t>
            </w:r>
          </w:p>
          <w:p w:rsidR="00B76E24" w:rsidRPr="00546636" w:rsidRDefault="000A6E4E"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积极参加学校、社区举办的</w:t>
            </w:r>
            <w:r w:rsidR="00B76E24" w:rsidRPr="00546636">
              <w:rPr>
                <w:rFonts w:ascii="仿宋_GB2312" w:eastAsia="仿宋_GB2312" w:cs="仿宋_GB2312" w:hint="eastAsia"/>
                <w:kern w:val="0"/>
                <w:sz w:val="24"/>
                <w:szCs w:val="24"/>
              </w:rPr>
              <w:t>“</w:t>
            </w:r>
            <w:r w:rsidR="00B76E24" w:rsidRPr="00546636">
              <w:rPr>
                <w:rFonts w:ascii="仿宋_GB2312" w:eastAsia="仿宋_GB2312" w:hAnsi="宋体" w:cs="仿宋_GB2312" w:hint="eastAsia"/>
                <w:kern w:val="0"/>
                <w:sz w:val="24"/>
                <w:szCs w:val="24"/>
              </w:rPr>
              <w:t>民族团结进步宣传月</w:t>
            </w:r>
            <w:r w:rsidR="00B76E24" w:rsidRPr="00546636">
              <w:rPr>
                <w:rFonts w:ascii="仿宋_GB2312" w:eastAsia="仿宋_GB2312" w:cs="仿宋_GB2312" w:hint="eastAsia"/>
                <w:kern w:val="0"/>
                <w:sz w:val="24"/>
                <w:szCs w:val="24"/>
              </w:rPr>
              <w:t>”</w:t>
            </w:r>
            <w:r w:rsidR="00B76E24" w:rsidRPr="00546636">
              <w:rPr>
                <w:rFonts w:ascii="仿宋_GB2312" w:eastAsia="仿宋_GB2312" w:hAnsi="宋体" w:cs="仿宋_GB2312" w:hint="eastAsia"/>
                <w:kern w:val="0"/>
                <w:sz w:val="24"/>
                <w:szCs w:val="24"/>
              </w:rPr>
              <w:t>等系列活动。</w:t>
            </w:r>
          </w:p>
        </w:tc>
      </w:tr>
      <w:tr w:rsidR="00B76E24" w:rsidRPr="00546636">
        <w:trPr>
          <w:trHeight w:val="2505"/>
          <w:jc w:val="center"/>
        </w:trPr>
        <w:tc>
          <w:tcPr>
            <w:tcW w:w="867" w:type="dxa"/>
            <w:vMerge/>
            <w:vAlign w:val="center"/>
          </w:tcPr>
          <w:p w:rsidR="00B76E24" w:rsidRPr="00546636" w:rsidRDefault="00B76E24" w:rsidP="00A719E9">
            <w:pPr>
              <w:spacing w:line="420" w:lineRule="exact"/>
              <w:jc w:val="center"/>
              <w:rPr>
                <w:rFonts w:ascii="仿宋_GB2312" w:eastAsia="仿宋_GB2312"/>
                <w:b/>
                <w:bCs/>
                <w:sz w:val="24"/>
                <w:szCs w:val="24"/>
              </w:rPr>
            </w:pPr>
          </w:p>
        </w:tc>
        <w:tc>
          <w:tcPr>
            <w:tcW w:w="7978" w:type="dxa"/>
            <w:gridSpan w:val="2"/>
            <w:vAlign w:val="center"/>
          </w:tcPr>
          <w:p w:rsidR="00B76E24" w:rsidRPr="00546636" w:rsidRDefault="00B76E24" w:rsidP="00A719E9">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结合本地实际，以“维护各民族的团结”为主题，开展一次主题活动。</w:t>
            </w:r>
          </w:p>
          <w:p w:rsidR="00B76E24" w:rsidRPr="00546636" w:rsidRDefault="000A6E4E"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搜集我国为加快少数民族地区经济社会发展而采取的措施，体会平等、团结、互助、和谐的社会主义新型民族关系。</w:t>
            </w:r>
          </w:p>
        </w:tc>
      </w:tr>
      <w:tr w:rsidR="00B76E24" w:rsidRPr="00546636">
        <w:trPr>
          <w:trHeight w:val="4085"/>
          <w:jc w:val="center"/>
        </w:trPr>
        <w:tc>
          <w:tcPr>
            <w:tcW w:w="867" w:type="dxa"/>
            <w:vMerge w:val="restart"/>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维</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护</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国</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家</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利</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益</w:t>
            </w:r>
          </w:p>
        </w:tc>
        <w:tc>
          <w:tcPr>
            <w:tcW w:w="3208" w:type="dxa"/>
            <w:vAlign w:val="center"/>
          </w:tcPr>
          <w:p w:rsidR="00B76E24" w:rsidRPr="00546636" w:rsidRDefault="00B76E24"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 xml:space="preserve">3.3.5 </w:t>
            </w:r>
            <w:r w:rsidRPr="00546636">
              <w:rPr>
                <w:rFonts w:ascii="仿宋_GB2312" w:eastAsia="仿宋_GB2312" w:hAnsi="宋体" w:cs="仿宋_GB2312" w:hint="eastAsia"/>
                <w:kern w:val="0"/>
                <w:sz w:val="24"/>
                <w:szCs w:val="24"/>
              </w:rPr>
              <w:t>懂得维护国家统一，维护各民族的团结，维护国家安全、荣誉和利益是每个公民的义务。</w:t>
            </w:r>
          </w:p>
        </w:tc>
        <w:tc>
          <w:tcPr>
            <w:tcW w:w="4770" w:type="dxa"/>
            <w:vAlign w:val="center"/>
          </w:tcPr>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维护祖国尊严和荣誉，不做有损国格的事。</w:t>
            </w:r>
          </w:p>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对危害国家安全、荣誉和利益的行为敢于纠正、制止或举报。</w:t>
            </w:r>
          </w:p>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00B76E24" w:rsidRPr="00546636">
              <w:rPr>
                <w:rFonts w:ascii="仿宋_GB2312" w:eastAsia="仿宋_GB2312" w:hAnsi="宋体" w:cs="仿宋_GB2312" w:hint="eastAsia"/>
                <w:kern w:val="0"/>
                <w:sz w:val="24"/>
                <w:szCs w:val="24"/>
              </w:rPr>
              <w:t>积极参加两岸青少年文化交流活动。</w:t>
            </w:r>
          </w:p>
          <w:p w:rsidR="00B76E24" w:rsidRPr="00546636" w:rsidRDefault="000A6E4E" w:rsidP="00A719E9">
            <w:pPr>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00B76E24" w:rsidRPr="00546636">
              <w:rPr>
                <w:rFonts w:ascii="仿宋_GB2312" w:eastAsia="仿宋_GB2312" w:hAnsi="宋体" w:cs="仿宋_GB2312" w:hint="eastAsia"/>
                <w:kern w:val="0"/>
                <w:sz w:val="24"/>
                <w:szCs w:val="24"/>
              </w:rPr>
              <w:t>反对民族分裂，同破坏祖国统一的言行作斗争。</w:t>
            </w:r>
          </w:p>
          <w:p w:rsidR="00B76E24" w:rsidRPr="00546636" w:rsidRDefault="000A6E4E" w:rsidP="00A719E9">
            <w:pPr>
              <w:snapToGrid w:val="0"/>
              <w:spacing w:line="420" w:lineRule="exact"/>
              <w:rPr>
                <w:rFonts w:ascii="仿宋_GB2312" w:eastAsia="仿宋_GB2312"/>
                <w:sz w:val="24"/>
                <w:szCs w:val="24"/>
              </w:rPr>
            </w:pPr>
            <w:r w:rsidRPr="00546636">
              <w:rPr>
                <w:rFonts w:ascii="仿宋_GB2312" w:eastAsia="仿宋_GB2312" w:hAnsi="宋体" w:cs="仿宋_GB2312"/>
                <w:kern w:val="0"/>
                <w:sz w:val="24"/>
                <w:szCs w:val="24"/>
              </w:rPr>
              <w:t>5.</w:t>
            </w:r>
            <w:r w:rsidR="00B76E24" w:rsidRPr="00546636">
              <w:rPr>
                <w:rFonts w:ascii="仿宋_GB2312" w:eastAsia="仿宋_GB2312" w:hAnsi="宋体" w:cs="仿宋_GB2312" w:hint="eastAsia"/>
                <w:kern w:val="0"/>
                <w:sz w:val="24"/>
                <w:szCs w:val="24"/>
              </w:rPr>
              <w:t>保守国家机密。</w:t>
            </w:r>
          </w:p>
        </w:tc>
      </w:tr>
      <w:tr w:rsidR="00B76E24" w:rsidRPr="00546636">
        <w:trPr>
          <w:trHeight w:val="2491"/>
          <w:jc w:val="center"/>
        </w:trPr>
        <w:tc>
          <w:tcPr>
            <w:tcW w:w="867" w:type="dxa"/>
            <w:vMerge/>
            <w:vAlign w:val="center"/>
          </w:tcPr>
          <w:p w:rsidR="00B76E24" w:rsidRPr="00546636" w:rsidRDefault="00B76E24" w:rsidP="00A719E9">
            <w:pPr>
              <w:spacing w:line="420" w:lineRule="exact"/>
              <w:jc w:val="center"/>
              <w:rPr>
                <w:rFonts w:ascii="仿宋_GB2312" w:eastAsia="仿宋_GB2312"/>
                <w:b/>
                <w:bCs/>
                <w:sz w:val="24"/>
                <w:szCs w:val="24"/>
              </w:rPr>
            </w:pPr>
          </w:p>
        </w:tc>
        <w:tc>
          <w:tcPr>
            <w:tcW w:w="7978" w:type="dxa"/>
            <w:gridSpan w:val="2"/>
            <w:vAlign w:val="center"/>
          </w:tcPr>
          <w:p w:rsidR="00B76E24" w:rsidRPr="00546636" w:rsidRDefault="00B76E24" w:rsidP="00A719E9">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观看香港、澳门回归纪录片，体会我国维护国家统一的坚定信念。</w:t>
            </w:r>
          </w:p>
          <w:p w:rsidR="00B76E24" w:rsidRPr="00546636" w:rsidRDefault="00B76E24" w:rsidP="00A719E9">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查阅近年来我国参与国际事务的重大活动，了解我国在维护国家利益方面的重要主张。</w:t>
            </w:r>
          </w:p>
        </w:tc>
      </w:tr>
      <w:tr w:rsidR="00B76E24" w:rsidRPr="00546636">
        <w:trPr>
          <w:trHeight w:val="2045"/>
          <w:jc w:val="center"/>
        </w:trPr>
        <w:tc>
          <w:tcPr>
            <w:tcW w:w="867" w:type="dxa"/>
            <w:vMerge w:val="restart"/>
            <w:vAlign w:val="center"/>
          </w:tcPr>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培</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养</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世</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界</w:t>
            </w:r>
          </w:p>
          <w:p w:rsidR="00B76E24" w:rsidRPr="00546636" w:rsidRDefault="00B76E24" w:rsidP="00A719E9">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眼</w:t>
            </w:r>
          </w:p>
          <w:p w:rsidR="00B76E24" w:rsidRPr="00546636" w:rsidRDefault="00B76E24" w:rsidP="00A719E9">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光</w:t>
            </w:r>
          </w:p>
        </w:tc>
        <w:tc>
          <w:tcPr>
            <w:tcW w:w="3208" w:type="dxa"/>
            <w:vAlign w:val="center"/>
          </w:tcPr>
          <w:p w:rsidR="00B76E24" w:rsidRPr="00546636" w:rsidRDefault="00B76E24"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3.2.8 </w:t>
            </w:r>
            <w:r w:rsidRPr="00546636">
              <w:rPr>
                <w:rFonts w:ascii="仿宋_GB2312" w:eastAsia="仿宋_GB2312" w:hAnsi="宋体" w:cs="仿宋_GB2312" w:hint="eastAsia"/>
                <w:kern w:val="0"/>
                <w:sz w:val="24"/>
                <w:szCs w:val="24"/>
              </w:rPr>
              <w:t>了解当今世界发展趋势，知道我国在世界格局中的地位、作用和面临的机遇与挑战，增强忧患意识。</w:t>
            </w:r>
          </w:p>
        </w:tc>
        <w:tc>
          <w:tcPr>
            <w:tcW w:w="4770" w:type="dxa"/>
            <w:vMerge w:val="restart"/>
            <w:tcMar>
              <w:left w:w="57" w:type="dxa"/>
              <w:right w:w="57" w:type="dxa"/>
            </w:tcMar>
            <w:vAlign w:val="center"/>
          </w:tcPr>
          <w:p w:rsidR="00B76E24" w:rsidRPr="00546636" w:rsidRDefault="00B76E24"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Pr="00546636">
              <w:rPr>
                <w:rFonts w:ascii="仿宋_GB2312" w:eastAsia="仿宋_GB2312" w:cs="仿宋_GB2312"/>
                <w:kern w:val="0"/>
                <w:sz w:val="24"/>
                <w:szCs w:val="24"/>
              </w:rPr>
              <w:t>.</w:t>
            </w:r>
            <w:r w:rsidRPr="00546636">
              <w:rPr>
                <w:rFonts w:ascii="仿宋_GB2312" w:eastAsia="仿宋_GB2312" w:hAnsi="宋体" w:cs="仿宋_GB2312" w:hint="eastAsia"/>
                <w:spacing w:val="-12"/>
                <w:kern w:val="0"/>
                <w:sz w:val="24"/>
                <w:szCs w:val="24"/>
              </w:rPr>
              <w:t>关心国际形势，关注全球性的重大问题。</w:t>
            </w:r>
          </w:p>
          <w:p w:rsidR="00B76E24" w:rsidRPr="00546636" w:rsidRDefault="00B76E24"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对我国的经济社会发展有忧患意识和紧迫感。</w:t>
            </w:r>
          </w:p>
          <w:p w:rsidR="00B76E24" w:rsidRPr="00546636" w:rsidRDefault="000A6E4E"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3.</w:t>
            </w:r>
            <w:r w:rsidR="00B76E24" w:rsidRPr="00546636">
              <w:rPr>
                <w:rFonts w:ascii="仿宋_GB2312" w:eastAsia="仿宋_GB2312" w:hAnsi="宋体" w:cs="仿宋_GB2312" w:hint="eastAsia"/>
                <w:kern w:val="0"/>
                <w:sz w:val="24"/>
                <w:szCs w:val="24"/>
              </w:rPr>
              <w:t>能够用事实说明中国是一个负责任的大国。</w:t>
            </w:r>
          </w:p>
          <w:p w:rsidR="00B76E24" w:rsidRPr="00546636" w:rsidRDefault="00B76E24" w:rsidP="000A6E4E">
            <w:pPr>
              <w:snapToGrid w:val="0"/>
              <w:spacing w:line="380" w:lineRule="exact"/>
              <w:rPr>
                <w:rFonts w:ascii="仿宋_GB2312" w:eastAsia="仿宋_GB2312"/>
                <w:sz w:val="24"/>
                <w:szCs w:val="24"/>
              </w:rPr>
            </w:pPr>
            <w:r w:rsidRPr="00546636">
              <w:rPr>
                <w:rFonts w:ascii="仿宋_GB2312" w:eastAsia="仿宋_GB2312" w:hAnsi="宋体" w:cs="仿宋_GB2312"/>
                <w:kern w:val="0"/>
                <w:sz w:val="24"/>
                <w:szCs w:val="24"/>
              </w:rPr>
              <w:t>4</w:t>
            </w:r>
            <w:r w:rsidRPr="00546636">
              <w:rPr>
                <w:rFonts w:ascii="仿宋_GB2312" w:eastAsia="仿宋_GB2312" w:cs="仿宋_GB2312"/>
                <w:kern w:val="0"/>
                <w:sz w:val="24"/>
                <w:szCs w:val="24"/>
              </w:rPr>
              <w:t>.</w:t>
            </w:r>
            <w:r w:rsidRPr="00546636">
              <w:rPr>
                <w:rFonts w:ascii="仿宋_GB2312" w:eastAsia="仿宋_GB2312" w:hAnsi="宋体" w:cs="仿宋_GB2312" w:hint="eastAsia"/>
                <w:spacing w:val="-6"/>
                <w:kern w:val="0"/>
                <w:sz w:val="24"/>
                <w:szCs w:val="24"/>
              </w:rPr>
              <w:t>在对外交往中，具有平等意识和参与意识，树立当代中国公民形象。</w:t>
            </w:r>
          </w:p>
          <w:p w:rsidR="00B76E24" w:rsidRPr="00546636" w:rsidRDefault="00B76E24" w:rsidP="000A6E4E">
            <w:pPr>
              <w:snapToGrid w:val="0"/>
              <w:spacing w:line="380" w:lineRule="exact"/>
              <w:rPr>
                <w:rFonts w:ascii="仿宋_GB2312" w:eastAsia="仿宋_GB2312"/>
                <w:sz w:val="24"/>
                <w:szCs w:val="24"/>
              </w:rPr>
            </w:pPr>
            <w:r w:rsidRPr="00546636">
              <w:rPr>
                <w:rFonts w:ascii="仿宋_GB2312" w:eastAsia="仿宋_GB2312" w:hAnsi="宋体" w:cs="仿宋_GB2312"/>
                <w:kern w:val="0"/>
                <w:sz w:val="24"/>
                <w:szCs w:val="24"/>
              </w:rPr>
              <w:t>5</w:t>
            </w:r>
            <w:r w:rsidRPr="00546636">
              <w:rPr>
                <w:rFonts w:ascii="仿宋_GB2312" w:eastAsia="仿宋_GB2312" w:cs="仿宋_GB2312"/>
                <w:kern w:val="0"/>
                <w:sz w:val="24"/>
                <w:szCs w:val="24"/>
              </w:rPr>
              <w:t>.</w:t>
            </w:r>
            <w:r w:rsidRPr="00546636">
              <w:rPr>
                <w:rFonts w:ascii="仿宋_GB2312" w:eastAsia="仿宋_GB2312" w:hAnsi="宋体" w:cs="仿宋_GB2312" w:hint="eastAsia"/>
                <w:kern w:val="0"/>
                <w:sz w:val="24"/>
                <w:szCs w:val="24"/>
              </w:rPr>
              <w:t>积极参加“反对战争、珍惜和平”等主题活动。</w:t>
            </w:r>
          </w:p>
        </w:tc>
      </w:tr>
      <w:tr w:rsidR="00B76E24" w:rsidRPr="00546636">
        <w:trPr>
          <w:trHeight w:val="1582"/>
          <w:jc w:val="center"/>
        </w:trPr>
        <w:tc>
          <w:tcPr>
            <w:tcW w:w="867" w:type="dxa"/>
            <w:vMerge/>
            <w:vAlign w:val="center"/>
          </w:tcPr>
          <w:p w:rsidR="00B76E24" w:rsidRPr="00546636" w:rsidRDefault="00B76E24" w:rsidP="00A719E9">
            <w:pPr>
              <w:spacing w:line="420" w:lineRule="exact"/>
              <w:rPr>
                <w:rFonts w:ascii="仿宋_GB2312" w:eastAsia="仿宋_GB2312"/>
                <w:b/>
                <w:bCs/>
                <w:sz w:val="24"/>
                <w:szCs w:val="24"/>
              </w:rPr>
            </w:pPr>
          </w:p>
        </w:tc>
        <w:tc>
          <w:tcPr>
            <w:tcW w:w="3208" w:type="dxa"/>
            <w:vAlign w:val="center"/>
          </w:tcPr>
          <w:p w:rsidR="00B76E24" w:rsidRPr="00546636" w:rsidRDefault="00B76E24"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3.2.9 </w:t>
            </w:r>
            <w:r w:rsidRPr="00546636">
              <w:rPr>
                <w:rFonts w:ascii="仿宋_GB2312" w:eastAsia="仿宋_GB2312" w:hAnsi="宋体" w:cs="仿宋_GB2312" w:hint="eastAsia"/>
                <w:kern w:val="0"/>
                <w:sz w:val="24"/>
                <w:szCs w:val="24"/>
              </w:rPr>
              <w:t>认识树立全球观念的重要性，增强为世界和平与发展作贡献的意识和愿望。</w:t>
            </w:r>
          </w:p>
        </w:tc>
        <w:tc>
          <w:tcPr>
            <w:tcW w:w="4770" w:type="dxa"/>
            <w:vMerge/>
            <w:vAlign w:val="center"/>
          </w:tcPr>
          <w:p w:rsidR="00B76E24" w:rsidRPr="00546636" w:rsidRDefault="00B76E24" w:rsidP="000A6E4E">
            <w:pPr>
              <w:spacing w:line="380" w:lineRule="exact"/>
              <w:rPr>
                <w:rFonts w:ascii="仿宋_GB2312" w:eastAsia="仿宋_GB2312"/>
                <w:sz w:val="24"/>
                <w:szCs w:val="24"/>
              </w:rPr>
            </w:pPr>
          </w:p>
        </w:tc>
      </w:tr>
      <w:tr w:rsidR="00B76E24" w:rsidRPr="00546636">
        <w:trPr>
          <w:trHeight w:val="2519"/>
          <w:jc w:val="center"/>
        </w:trPr>
        <w:tc>
          <w:tcPr>
            <w:tcW w:w="867" w:type="dxa"/>
            <w:vMerge/>
            <w:vAlign w:val="center"/>
          </w:tcPr>
          <w:p w:rsidR="00B76E24" w:rsidRPr="00546636" w:rsidRDefault="00B76E24" w:rsidP="00A719E9">
            <w:pPr>
              <w:spacing w:line="420" w:lineRule="exact"/>
              <w:rPr>
                <w:rFonts w:ascii="仿宋_GB2312" w:eastAsia="仿宋_GB2312"/>
                <w:b/>
                <w:bCs/>
                <w:sz w:val="24"/>
                <w:szCs w:val="24"/>
              </w:rPr>
            </w:pPr>
          </w:p>
        </w:tc>
        <w:tc>
          <w:tcPr>
            <w:tcW w:w="7978" w:type="dxa"/>
            <w:gridSpan w:val="2"/>
            <w:vAlign w:val="center"/>
          </w:tcPr>
          <w:p w:rsidR="00B76E24" w:rsidRPr="00546636" w:rsidRDefault="00B76E24" w:rsidP="000A6E4E">
            <w:pPr>
              <w:snapToGrid w:val="0"/>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搜集近期我国对外交往的有关事例，体会我国在世界格局中的重要地位和作为一个负责任大国的表现。</w:t>
            </w:r>
          </w:p>
          <w:p w:rsidR="00B76E24" w:rsidRPr="00546636" w:rsidRDefault="000A6E4E"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以世界地图为依托，开展“我在地图上旅行”的演讲活动：搜集不同国家的自然风光、人文历史、现实发展等素材；从具体事实中积极感受“和平进步、和谐发展、和睦相处、合作共赢、和美生活是全世界的共同理想”。</w:t>
            </w:r>
          </w:p>
        </w:tc>
      </w:tr>
    </w:tbl>
    <w:p w:rsidR="00B76E24" w:rsidRPr="00354889" w:rsidRDefault="00B76E24" w:rsidP="000A6E4E">
      <w:pPr>
        <w:pStyle w:val="3"/>
        <w:ind w:firstLine="640"/>
        <w:rPr>
          <w:rFonts w:cs="Times New Roman"/>
        </w:rPr>
      </w:pPr>
      <w:r w:rsidRPr="00354889">
        <w:rPr>
          <w:rFonts w:hint="eastAsia"/>
        </w:rPr>
        <w:t>五、政治认同教育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006"/>
        <w:gridCol w:w="4138"/>
      </w:tblGrid>
      <w:tr w:rsidR="00B76E24" w:rsidRPr="00546636">
        <w:trPr>
          <w:tblHeader/>
          <w:jc w:val="center"/>
        </w:trPr>
        <w:tc>
          <w:tcPr>
            <w:tcW w:w="4707" w:type="dxa"/>
            <w:gridSpan w:val="2"/>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4138" w:type="dxa"/>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2085"/>
          <w:jc w:val="center"/>
        </w:trPr>
        <w:tc>
          <w:tcPr>
            <w:tcW w:w="701" w:type="dxa"/>
            <w:vMerge w:val="restart"/>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坚</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信</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中</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国</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共</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产</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党</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的</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领</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导</w:t>
            </w:r>
          </w:p>
        </w:tc>
        <w:tc>
          <w:tcPr>
            <w:tcW w:w="4006" w:type="dxa"/>
            <w:tcMar>
              <w:left w:w="28" w:type="dxa"/>
              <w:right w:w="28" w:type="dxa"/>
            </w:tcMar>
            <w:vAlign w:val="center"/>
          </w:tcPr>
          <w:p w:rsidR="00B76E24" w:rsidRPr="00546636" w:rsidRDefault="00B76E24" w:rsidP="000A6E4E">
            <w:pPr>
              <w:snapToGrid w:val="0"/>
              <w:spacing w:line="380" w:lineRule="exact"/>
              <w:rPr>
                <w:rFonts w:ascii="仿宋_GB2312" w:eastAsia="仿宋_GB2312" w:hAnsi="宋体"/>
                <w:kern w:val="0"/>
                <w:sz w:val="24"/>
                <w:szCs w:val="24"/>
              </w:rPr>
            </w:pPr>
            <w:r w:rsidRPr="00546636">
              <w:rPr>
                <w:rFonts w:ascii="仿宋_GB2312" w:eastAsia="仿宋_GB2312" w:hAnsi="宋体" w:cs="仿宋_GB2312" w:hint="eastAsia"/>
                <w:kern w:val="0"/>
                <w:sz w:val="24"/>
                <w:szCs w:val="24"/>
              </w:rPr>
              <w:t>知道只有中国共产党才能救中国，只有中国共产党才能发展中国，感受中国共产党是中国特色社会主义事业发展的领导核心。</w:t>
            </w:r>
          </w:p>
        </w:tc>
        <w:tc>
          <w:tcPr>
            <w:tcW w:w="4138" w:type="dxa"/>
            <w:tcMar>
              <w:left w:w="28" w:type="dxa"/>
              <w:right w:w="28" w:type="dxa"/>
            </w:tcMar>
            <w:vAlign w:val="center"/>
          </w:tcPr>
          <w:p w:rsidR="00B76E24" w:rsidRPr="00546636" w:rsidRDefault="000A6E4E" w:rsidP="000A6E4E">
            <w:pPr>
              <w:adjustRightInd w:val="0"/>
              <w:snapToGrid w:val="0"/>
              <w:spacing w:line="38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热爱中国共产党，拥护中国共产党的领导。</w:t>
            </w:r>
          </w:p>
          <w:p w:rsidR="00B76E24" w:rsidRPr="00546636" w:rsidRDefault="000A6E4E" w:rsidP="000A6E4E">
            <w:pPr>
              <w:adjustRightInd w:val="0"/>
              <w:snapToGrid w:val="0"/>
              <w:spacing w:line="38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积极申请加入中国共青团。</w:t>
            </w:r>
          </w:p>
          <w:p w:rsidR="00B76E24" w:rsidRPr="00546636" w:rsidRDefault="000A6E4E" w:rsidP="000A6E4E">
            <w:pPr>
              <w:adjustRightInd w:val="0"/>
              <w:snapToGrid w:val="0"/>
              <w:spacing w:line="380" w:lineRule="exact"/>
              <w:rPr>
                <w:rFonts w:ascii="仿宋_GB2312" w:eastAsia="仿宋_GB2312" w:hAnsi="宋体"/>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积极参加</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党在我心中</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论文演讲、手抄报比赛等系列活动。</w:t>
            </w:r>
          </w:p>
        </w:tc>
      </w:tr>
      <w:tr w:rsidR="00B76E24" w:rsidRPr="00546636">
        <w:trPr>
          <w:trHeight w:val="2938"/>
          <w:jc w:val="center"/>
        </w:trPr>
        <w:tc>
          <w:tcPr>
            <w:tcW w:w="701" w:type="dxa"/>
            <w:vMerge/>
            <w:tcMar>
              <w:left w:w="28" w:type="dxa"/>
              <w:right w:w="28" w:type="dxa"/>
            </w:tcMar>
            <w:vAlign w:val="center"/>
          </w:tcPr>
          <w:p w:rsidR="00B76E24" w:rsidRPr="00546636" w:rsidRDefault="00B76E24" w:rsidP="000A6E4E">
            <w:pPr>
              <w:spacing w:line="420" w:lineRule="exact"/>
              <w:jc w:val="center"/>
              <w:rPr>
                <w:rFonts w:ascii="仿宋_GB2312" w:eastAsia="仿宋_GB2312"/>
                <w:b/>
                <w:bCs/>
                <w:sz w:val="24"/>
                <w:szCs w:val="24"/>
              </w:rPr>
            </w:pPr>
          </w:p>
        </w:tc>
        <w:tc>
          <w:tcPr>
            <w:tcW w:w="8144" w:type="dxa"/>
            <w:gridSpan w:val="2"/>
            <w:tcMar>
              <w:left w:w="28" w:type="dxa"/>
              <w:right w:w="28" w:type="dxa"/>
            </w:tcMar>
            <w:vAlign w:val="center"/>
          </w:tcPr>
          <w:p w:rsidR="00B76E24" w:rsidRPr="00546636" w:rsidRDefault="00B76E24" w:rsidP="000A6E4E">
            <w:pPr>
              <w:snapToGrid w:val="0"/>
              <w:spacing w:line="38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0A6E4E">
            <w:pPr>
              <w:snapToGrid w:val="0"/>
              <w:spacing w:line="38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搜集新中国成立特别是改革开放以来，反映社会生活中发生巨大变化的资料，讨论变化的原因，感受中国共产党是我们事业发展的领导核心。</w:t>
            </w:r>
          </w:p>
          <w:p w:rsidR="00B76E24" w:rsidRPr="00546636" w:rsidRDefault="000A6E4E" w:rsidP="000A6E4E">
            <w:pPr>
              <w:snapToGrid w:val="0"/>
              <w:spacing w:line="38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spacing w:val="-8"/>
                <w:kern w:val="0"/>
                <w:sz w:val="24"/>
                <w:szCs w:val="24"/>
              </w:rPr>
              <w:t>开展</w:t>
            </w:r>
            <w:r w:rsidR="00B76E24" w:rsidRPr="00546636">
              <w:rPr>
                <w:rFonts w:ascii="仿宋_GB2312" w:eastAsia="仿宋_GB2312" w:cs="仿宋_GB2312" w:hint="eastAsia"/>
                <w:spacing w:val="-8"/>
                <w:kern w:val="0"/>
                <w:sz w:val="24"/>
                <w:szCs w:val="24"/>
              </w:rPr>
              <w:t>“</w:t>
            </w:r>
            <w:r w:rsidR="00B76E24" w:rsidRPr="00546636">
              <w:rPr>
                <w:rFonts w:ascii="仿宋_GB2312" w:eastAsia="仿宋_GB2312" w:hAnsi="宋体" w:cs="仿宋_GB2312" w:hint="eastAsia"/>
                <w:spacing w:val="-8"/>
                <w:kern w:val="0"/>
                <w:sz w:val="24"/>
                <w:szCs w:val="24"/>
              </w:rPr>
              <w:t>我身边的共产党员</w:t>
            </w:r>
            <w:r w:rsidR="00B76E24" w:rsidRPr="00546636">
              <w:rPr>
                <w:rFonts w:ascii="仿宋_GB2312" w:eastAsia="仿宋_GB2312" w:cs="仿宋_GB2312" w:hint="eastAsia"/>
                <w:spacing w:val="-8"/>
                <w:kern w:val="0"/>
                <w:sz w:val="24"/>
                <w:szCs w:val="24"/>
              </w:rPr>
              <w:t>”</w:t>
            </w:r>
            <w:r w:rsidR="00B76E24" w:rsidRPr="00546636">
              <w:rPr>
                <w:rFonts w:ascii="仿宋_GB2312" w:eastAsia="仿宋_GB2312" w:hAnsi="宋体" w:cs="仿宋_GB2312" w:hint="eastAsia"/>
                <w:spacing w:val="-8"/>
                <w:kern w:val="0"/>
                <w:sz w:val="24"/>
                <w:szCs w:val="24"/>
              </w:rPr>
              <w:t>访谈活动，体会共产党员的先锋模范作用。</w:t>
            </w:r>
          </w:p>
          <w:p w:rsidR="00B76E24" w:rsidRPr="00546636" w:rsidRDefault="000A6E4E" w:rsidP="000A6E4E">
            <w:pPr>
              <w:snapToGrid w:val="0"/>
              <w:spacing w:line="380" w:lineRule="exact"/>
              <w:rPr>
                <w:rFonts w:ascii="仿宋_GB2312" w:eastAsia="仿宋_GB2312" w:hAnsi="宋体"/>
                <w:kern w:val="0"/>
                <w:sz w:val="24"/>
                <w:szCs w:val="24"/>
              </w:rPr>
            </w:pPr>
            <w:r w:rsidRPr="00546636">
              <w:rPr>
                <w:rFonts w:ascii="仿宋_GB2312" w:eastAsia="仿宋_GB2312" w:cs="仿宋_GB2312"/>
                <w:sz w:val="24"/>
                <w:szCs w:val="24"/>
              </w:rPr>
              <w:t>3.</w:t>
            </w:r>
            <w:r w:rsidR="00B76E24" w:rsidRPr="00546636">
              <w:rPr>
                <w:rFonts w:ascii="仿宋_GB2312" w:eastAsia="仿宋_GB2312" w:cs="仿宋_GB2312" w:hint="eastAsia"/>
                <w:sz w:val="24"/>
                <w:szCs w:val="24"/>
              </w:rPr>
              <w:t>开展“旗帜引领前进路”主题活动：邀请历史老师举办中国共产党党史讲座；搜集反映党的建设成就及中国特色社会主义建设成就的资料；撰写小论文，激发热爱党的深厚情感，增强对坚持党的领导的信心。</w:t>
            </w:r>
          </w:p>
        </w:tc>
      </w:tr>
      <w:tr w:rsidR="00B76E24" w:rsidRPr="00546636">
        <w:trPr>
          <w:trHeight w:val="2534"/>
          <w:jc w:val="center"/>
        </w:trPr>
        <w:tc>
          <w:tcPr>
            <w:tcW w:w="701" w:type="dxa"/>
            <w:vMerge w:val="restart"/>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树</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立</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中</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国</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特</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色</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社</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会</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主</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义</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信</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念</w:t>
            </w:r>
          </w:p>
        </w:tc>
        <w:tc>
          <w:tcPr>
            <w:tcW w:w="4006" w:type="dxa"/>
            <w:tcMar>
              <w:left w:w="28" w:type="dxa"/>
              <w:right w:w="28" w:type="dxa"/>
            </w:tcMar>
            <w:vAlign w:val="center"/>
          </w:tcPr>
          <w:p w:rsidR="00B76E24" w:rsidRPr="00546636" w:rsidRDefault="00B76E24" w:rsidP="000A6E4E">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 xml:space="preserve">3.2.5 </w:t>
            </w:r>
            <w:r w:rsidRPr="00546636">
              <w:rPr>
                <w:rFonts w:ascii="仿宋_GB2312" w:eastAsia="仿宋_GB2312" w:hAnsi="宋体" w:cs="仿宋_GB2312" w:hint="eastAsia"/>
                <w:kern w:val="0"/>
                <w:sz w:val="24"/>
                <w:szCs w:val="24"/>
              </w:rPr>
              <w:t>知道中国特色社会主义理论体系。了解我国现阶段基本经济制度和根本政治制度，知道我国各民族人民的共同理想。</w:t>
            </w:r>
          </w:p>
        </w:tc>
        <w:tc>
          <w:tcPr>
            <w:tcW w:w="4138" w:type="dxa"/>
            <w:tcMar>
              <w:left w:w="28" w:type="dxa"/>
              <w:right w:w="28" w:type="dxa"/>
            </w:tcMar>
            <w:vAlign w:val="center"/>
          </w:tcPr>
          <w:p w:rsidR="00B76E24" w:rsidRPr="00546636" w:rsidRDefault="000A6E4E" w:rsidP="000A6E4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关注建国六十多年来我国所取得的巨大成就，坚定走社会主义道路的信念。</w:t>
            </w:r>
          </w:p>
          <w:p w:rsidR="00B76E24" w:rsidRPr="00546636" w:rsidRDefault="000A6E4E" w:rsidP="000A6E4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当个人理想与共同理想发生矛盾时，能够做出正确的选择。</w:t>
            </w:r>
          </w:p>
          <w:p w:rsidR="00B76E24" w:rsidRPr="00546636" w:rsidRDefault="000A6E4E" w:rsidP="000A6E4E">
            <w:pPr>
              <w:adjustRightInd w:val="0"/>
              <w:snapToGrid w:val="0"/>
              <w:spacing w:line="420" w:lineRule="exact"/>
              <w:rPr>
                <w:rFonts w:ascii="仿宋_GB2312" w:eastAsia="仿宋_GB2312"/>
                <w:sz w:val="24"/>
                <w:szCs w:val="24"/>
              </w:rPr>
            </w:pPr>
            <w:r w:rsidRPr="00546636">
              <w:rPr>
                <w:rFonts w:ascii="仿宋_GB2312" w:eastAsia="仿宋_GB2312" w:hAnsi="宋体" w:cs="仿宋_GB2312"/>
                <w:sz w:val="24"/>
                <w:szCs w:val="24"/>
              </w:rPr>
              <w:t>3.</w:t>
            </w:r>
            <w:r w:rsidR="00B76E24" w:rsidRPr="00546636">
              <w:rPr>
                <w:rFonts w:ascii="仿宋_GB2312" w:eastAsia="仿宋_GB2312" w:hAnsi="宋体" w:cs="仿宋_GB2312" w:hint="eastAsia"/>
                <w:sz w:val="24"/>
                <w:szCs w:val="24"/>
              </w:rPr>
              <w:t>积极参加中国梦宣传教育活动。</w:t>
            </w:r>
          </w:p>
        </w:tc>
      </w:tr>
      <w:tr w:rsidR="00B76E24" w:rsidRPr="00546636">
        <w:trPr>
          <w:jc w:val="center"/>
        </w:trPr>
        <w:tc>
          <w:tcPr>
            <w:tcW w:w="701" w:type="dxa"/>
            <w:vMerge/>
            <w:tcMar>
              <w:left w:w="28" w:type="dxa"/>
              <w:right w:w="28" w:type="dxa"/>
            </w:tcMar>
            <w:vAlign w:val="center"/>
          </w:tcPr>
          <w:p w:rsidR="00B76E24" w:rsidRPr="00546636" w:rsidRDefault="00B76E24" w:rsidP="000A6E4E">
            <w:pPr>
              <w:spacing w:line="420" w:lineRule="exact"/>
              <w:rPr>
                <w:rFonts w:ascii="仿宋_GB2312" w:eastAsia="仿宋_GB2312"/>
                <w:b/>
                <w:bCs/>
                <w:sz w:val="24"/>
                <w:szCs w:val="24"/>
              </w:rPr>
            </w:pPr>
          </w:p>
        </w:tc>
        <w:tc>
          <w:tcPr>
            <w:tcW w:w="8144" w:type="dxa"/>
            <w:gridSpan w:val="2"/>
            <w:tcMar>
              <w:left w:w="28" w:type="dxa"/>
              <w:right w:w="28" w:type="dxa"/>
            </w:tcMar>
            <w:vAlign w:val="center"/>
          </w:tcPr>
          <w:p w:rsidR="00B76E24" w:rsidRPr="00546636" w:rsidRDefault="00B76E24" w:rsidP="000A6E4E">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546636" w:rsidP="000A6E4E">
            <w:pPr>
              <w:snapToGrid w:val="0"/>
              <w:spacing w:line="420" w:lineRule="exact"/>
              <w:rPr>
                <w:rFonts w:ascii="仿宋_GB2312" w:eastAsia="仿宋_GB2312"/>
                <w:sz w:val="24"/>
                <w:szCs w:val="24"/>
              </w:rPr>
            </w:pPr>
            <w:r>
              <w:rPr>
                <w:rFonts w:ascii="仿宋_GB2312" w:eastAsia="仿宋_GB2312" w:hAnsi="宋体" w:cs="仿宋_GB2312"/>
                <w:sz w:val="24"/>
                <w:szCs w:val="24"/>
              </w:rPr>
              <w:t>1.</w:t>
            </w:r>
            <w:r w:rsidR="00B76E24" w:rsidRPr="00546636">
              <w:rPr>
                <w:rFonts w:ascii="仿宋_GB2312" w:eastAsia="仿宋_GB2312" w:hAnsi="宋体" w:cs="仿宋_GB2312" w:hint="eastAsia"/>
                <w:sz w:val="24"/>
                <w:szCs w:val="24"/>
              </w:rPr>
              <w:t>观看《大国崛起》《复兴之路》《正道沧桑</w:t>
            </w:r>
            <w:r w:rsidR="00B76E24" w:rsidRPr="00546636">
              <w:rPr>
                <w:rFonts w:ascii="仿宋_GB2312" w:eastAsia="仿宋_GB2312" w:hAnsi="宋体" w:cs="仿宋_GB2312"/>
                <w:sz w:val="24"/>
                <w:szCs w:val="24"/>
              </w:rPr>
              <w:t xml:space="preserve"> </w:t>
            </w:r>
            <w:r w:rsidR="00B76E24" w:rsidRPr="00546636">
              <w:rPr>
                <w:rFonts w:ascii="仿宋_GB2312" w:eastAsia="仿宋_GB2312" w:hAnsi="宋体" w:cs="仿宋_GB2312" w:hint="eastAsia"/>
                <w:sz w:val="24"/>
                <w:szCs w:val="24"/>
              </w:rPr>
              <w:t>社会主义</w:t>
            </w:r>
            <w:r w:rsidR="00B76E24" w:rsidRPr="00546636">
              <w:rPr>
                <w:rFonts w:ascii="仿宋_GB2312" w:eastAsia="仿宋_GB2312" w:hAnsi="宋体" w:cs="仿宋_GB2312"/>
                <w:sz w:val="24"/>
                <w:szCs w:val="24"/>
              </w:rPr>
              <w:t>500</w:t>
            </w:r>
            <w:r w:rsidR="00B76E24" w:rsidRPr="00546636">
              <w:rPr>
                <w:rFonts w:ascii="仿宋_GB2312" w:eastAsia="仿宋_GB2312" w:hAnsi="宋体" w:cs="仿宋_GB2312" w:hint="eastAsia"/>
                <w:sz w:val="24"/>
                <w:szCs w:val="24"/>
              </w:rPr>
              <w:t>年》等纪录片，感受中国特色社会主义道路的艰苦探索历程。</w:t>
            </w:r>
          </w:p>
          <w:p w:rsidR="00B76E24" w:rsidRPr="00546636" w:rsidRDefault="00546636" w:rsidP="000A6E4E">
            <w:pPr>
              <w:snapToGrid w:val="0"/>
              <w:spacing w:line="420" w:lineRule="exact"/>
              <w:rPr>
                <w:rFonts w:ascii="仿宋_GB2312" w:eastAsia="仿宋_GB2312" w:hAnsi="宋体"/>
                <w:sz w:val="24"/>
                <w:szCs w:val="24"/>
              </w:rPr>
            </w:pPr>
            <w:r>
              <w:rPr>
                <w:rFonts w:ascii="仿宋_GB2312" w:eastAsia="仿宋_GB2312" w:hAnsi="宋体" w:cs="仿宋_GB2312"/>
                <w:sz w:val="24"/>
                <w:szCs w:val="24"/>
              </w:rPr>
              <w:t>2.</w:t>
            </w:r>
            <w:r w:rsidR="00B76E24" w:rsidRPr="00546636">
              <w:rPr>
                <w:rFonts w:ascii="仿宋_GB2312" w:eastAsia="仿宋_GB2312" w:hAnsi="宋体" w:cs="仿宋_GB2312" w:hint="eastAsia"/>
                <w:sz w:val="24"/>
                <w:szCs w:val="24"/>
              </w:rPr>
              <w:t>以</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我的梦·中国梦</w:t>
            </w:r>
            <w:r w:rsidR="00B76E24" w:rsidRPr="00546636">
              <w:rPr>
                <w:rFonts w:ascii="仿宋_GB2312" w:eastAsia="仿宋_GB2312" w:cs="仿宋_GB2312" w:hint="eastAsia"/>
                <w:sz w:val="24"/>
                <w:szCs w:val="24"/>
              </w:rPr>
              <w:t>”</w:t>
            </w:r>
            <w:r w:rsidR="00B76E24" w:rsidRPr="00546636">
              <w:rPr>
                <w:rFonts w:ascii="仿宋_GB2312" w:eastAsia="仿宋_GB2312" w:hAnsi="宋体" w:cs="仿宋_GB2312" w:hint="eastAsia"/>
                <w:sz w:val="24"/>
                <w:szCs w:val="24"/>
              </w:rPr>
              <w:t>为主题，讨论个人理想与共同理想的关系。</w:t>
            </w:r>
          </w:p>
        </w:tc>
      </w:tr>
    </w:tbl>
    <w:p w:rsidR="00B76E24" w:rsidRPr="00354889" w:rsidRDefault="00B76E24" w:rsidP="000A6E4E">
      <w:pPr>
        <w:pStyle w:val="3"/>
        <w:ind w:firstLine="640"/>
        <w:rPr>
          <w:rFonts w:cs="Times New Roman"/>
        </w:rPr>
      </w:pPr>
      <w:r w:rsidRPr="00354889">
        <w:rPr>
          <w:rFonts w:hint="eastAsia"/>
        </w:rPr>
        <w:t>六、经济追求教育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228"/>
        <w:gridCol w:w="4756"/>
      </w:tblGrid>
      <w:tr w:rsidR="00B76E24" w:rsidRPr="00546636">
        <w:trPr>
          <w:tblHeader/>
          <w:jc w:val="center"/>
        </w:trPr>
        <w:tc>
          <w:tcPr>
            <w:tcW w:w="4089" w:type="dxa"/>
            <w:gridSpan w:val="2"/>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内容目标</w:t>
            </w:r>
          </w:p>
        </w:tc>
        <w:tc>
          <w:tcPr>
            <w:tcW w:w="4756" w:type="dxa"/>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预期表现</w:t>
            </w:r>
          </w:p>
        </w:tc>
      </w:tr>
      <w:tr w:rsidR="00B76E24" w:rsidRPr="00546636">
        <w:trPr>
          <w:trHeight w:val="3301"/>
          <w:jc w:val="center"/>
        </w:trPr>
        <w:tc>
          <w:tcPr>
            <w:tcW w:w="861" w:type="dxa"/>
            <w:vMerge w:val="restart"/>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b/>
                <w:bCs/>
                <w:sz w:val="24"/>
                <w:szCs w:val="24"/>
              </w:rPr>
            </w:pPr>
            <w:r w:rsidRPr="00546636">
              <w:rPr>
                <w:rFonts w:ascii="仿宋_GB2312" w:eastAsia="仿宋_GB2312" w:cs="仿宋_GB2312" w:hint="eastAsia"/>
                <w:b/>
                <w:bCs/>
                <w:sz w:val="24"/>
                <w:szCs w:val="24"/>
              </w:rPr>
              <w:t>理</w:t>
            </w:r>
          </w:p>
          <w:p w:rsidR="00B76E24" w:rsidRPr="00546636" w:rsidRDefault="00B76E24" w:rsidP="000A6E4E">
            <w:pPr>
              <w:snapToGrid w:val="0"/>
              <w:spacing w:line="420" w:lineRule="exact"/>
              <w:jc w:val="center"/>
              <w:rPr>
                <w:rFonts w:ascii="仿宋_GB2312" w:eastAsia="仿宋_GB2312"/>
                <w:b/>
                <w:bCs/>
                <w:sz w:val="24"/>
                <w:szCs w:val="24"/>
              </w:rPr>
            </w:pPr>
            <w:r w:rsidRPr="00546636">
              <w:rPr>
                <w:rFonts w:ascii="仿宋_GB2312" w:eastAsia="仿宋_GB2312" w:cs="仿宋_GB2312" w:hint="eastAsia"/>
                <w:b/>
                <w:bCs/>
                <w:sz w:val="24"/>
                <w:szCs w:val="24"/>
              </w:rPr>
              <w:t>性</w:t>
            </w:r>
          </w:p>
          <w:p w:rsidR="00B76E24" w:rsidRPr="00546636" w:rsidRDefault="00B76E24" w:rsidP="000A6E4E">
            <w:pPr>
              <w:snapToGrid w:val="0"/>
              <w:spacing w:line="420" w:lineRule="exact"/>
              <w:jc w:val="center"/>
              <w:rPr>
                <w:rFonts w:ascii="仿宋_GB2312" w:eastAsia="仿宋_GB2312"/>
                <w:b/>
                <w:bCs/>
                <w:sz w:val="24"/>
                <w:szCs w:val="24"/>
              </w:rPr>
            </w:pPr>
            <w:r w:rsidRPr="00546636">
              <w:rPr>
                <w:rFonts w:ascii="仿宋_GB2312" w:eastAsia="仿宋_GB2312" w:cs="仿宋_GB2312" w:hint="eastAsia"/>
                <w:b/>
                <w:bCs/>
                <w:sz w:val="24"/>
                <w:szCs w:val="24"/>
              </w:rPr>
              <w:t>消</w:t>
            </w:r>
          </w:p>
          <w:p w:rsidR="00B76E24" w:rsidRPr="00546636" w:rsidRDefault="00B76E24" w:rsidP="000A6E4E">
            <w:pPr>
              <w:snapToGrid w:val="0"/>
              <w:spacing w:line="420" w:lineRule="exact"/>
              <w:jc w:val="center"/>
              <w:rPr>
                <w:rFonts w:ascii="仿宋_GB2312" w:eastAsia="仿宋_GB2312"/>
                <w:b/>
                <w:bCs/>
                <w:sz w:val="24"/>
                <w:szCs w:val="24"/>
              </w:rPr>
            </w:pPr>
            <w:r w:rsidRPr="00546636">
              <w:rPr>
                <w:rFonts w:ascii="仿宋_GB2312" w:eastAsia="仿宋_GB2312" w:cs="仿宋_GB2312" w:hint="eastAsia"/>
                <w:b/>
                <w:bCs/>
                <w:sz w:val="24"/>
                <w:szCs w:val="24"/>
              </w:rPr>
              <w:t>费</w:t>
            </w:r>
          </w:p>
        </w:tc>
        <w:tc>
          <w:tcPr>
            <w:tcW w:w="3228" w:type="dxa"/>
            <w:tcMar>
              <w:left w:w="28" w:type="dxa"/>
              <w:right w:w="28" w:type="dxa"/>
            </w:tcMar>
            <w:vAlign w:val="center"/>
          </w:tcPr>
          <w:p w:rsidR="00B76E24" w:rsidRPr="00546636" w:rsidRDefault="00B76E24" w:rsidP="000A6E4E">
            <w:pPr>
              <w:snapToGrid w:val="0"/>
              <w:spacing w:line="420" w:lineRule="exact"/>
              <w:rPr>
                <w:rFonts w:ascii="仿宋_GB2312" w:eastAsia="仿宋_GB2312"/>
                <w:kern w:val="0"/>
                <w:sz w:val="24"/>
                <w:szCs w:val="24"/>
              </w:rPr>
            </w:pPr>
            <w:r w:rsidRPr="00546636">
              <w:rPr>
                <w:rFonts w:ascii="仿宋_GB2312" w:eastAsia="仿宋_GB2312" w:cs="仿宋_GB2312" w:hint="eastAsia"/>
                <w:kern w:val="0"/>
                <w:sz w:val="24"/>
                <w:szCs w:val="24"/>
              </w:rPr>
              <w:t>克服攀比心理，学会合理消费，勤俭节约，珍惜资源，树立绿色消费观。</w:t>
            </w:r>
          </w:p>
        </w:tc>
        <w:tc>
          <w:tcPr>
            <w:tcW w:w="4756" w:type="dxa"/>
            <w:tcMar>
              <w:left w:w="28" w:type="dxa"/>
              <w:right w:w="28" w:type="dxa"/>
            </w:tcMar>
            <w:vAlign w:val="center"/>
          </w:tcPr>
          <w:p w:rsidR="00B76E24" w:rsidRPr="00546636" w:rsidRDefault="000A6E4E" w:rsidP="000A6E4E">
            <w:pPr>
              <w:adjustRightInd w:val="0"/>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主动参加力所能及的劳动和社会实践。</w:t>
            </w:r>
          </w:p>
          <w:p w:rsidR="00B76E24" w:rsidRPr="00546636" w:rsidRDefault="000A6E4E" w:rsidP="000A6E4E">
            <w:pPr>
              <w:adjustRightInd w:val="0"/>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生活中不攀比、不虚荣。</w:t>
            </w:r>
          </w:p>
          <w:p w:rsidR="00B76E24" w:rsidRPr="00546636" w:rsidRDefault="00B76E24" w:rsidP="000A6E4E">
            <w:pPr>
              <w:adjustRightInd w:val="0"/>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Pr="00546636">
              <w:rPr>
                <w:rFonts w:ascii="仿宋_GB2312" w:eastAsia="仿宋_GB2312" w:hAnsi="宋体" w:cs="仿宋_GB2312" w:hint="eastAsia"/>
                <w:kern w:val="0"/>
                <w:sz w:val="24"/>
                <w:szCs w:val="24"/>
              </w:rPr>
              <w:t>从节约一粒米、一滴水、一张纸、一度电等点滴做起，厉行节约，反对浪费。</w:t>
            </w:r>
          </w:p>
          <w:p w:rsidR="00B76E24" w:rsidRPr="00546636" w:rsidRDefault="000A6E4E" w:rsidP="000A6E4E">
            <w:pPr>
              <w:adjustRightInd w:val="0"/>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00B76E24" w:rsidRPr="00546636">
              <w:rPr>
                <w:rFonts w:ascii="仿宋_GB2312" w:eastAsia="仿宋_GB2312" w:hAnsi="宋体" w:cs="仿宋_GB2312" w:hint="eastAsia"/>
                <w:kern w:val="0"/>
                <w:sz w:val="24"/>
                <w:szCs w:val="24"/>
              </w:rPr>
              <w:t>有计划地安排和使用自己的零花钱。</w:t>
            </w:r>
          </w:p>
          <w:p w:rsidR="00B76E24" w:rsidRPr="00546636" w:rsidRDefault="000A6E4E" w:rsidP="000A6E4E">
            <w:pPr>
              <w:adjustRightInd w:val="0"/>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5.</w:t>
            </w:r>
            <w:r w:rsidR="00B76E24" w:rsidRPr="00546636">
              <w:rPr>
                <w:rFonts w:ascii="仿宋_GB2312" w:eastAsia="仿宋_GB2312" w:hAnsi="宋体" w:cs="仿宋_GB2312" w:hint="eastAsia"/>
                <w:kern w:val="0"/>
                <w:sz w:val="24"/>
                <w:szCs w:val="24"/>
              </w:rPr>
              <w:t>自觉抵制和不消费那些以破坏环境为代价或大量浪费资源的商品。</w:t>
            </w:r>
          </w:p>
        </w:tc>
      </w:tr>
      <w:tr w:rsidR="00B76E24" w:rsidRPr="00546636">
        <w:trPr>
          <w:trHeight w:val="2688"/>
          <w:jc w:val="center"/>
        </w:trPr>
        <w:tc>
          <w:tcPr>
            <w:tcW w:w="861" w:type="dxa"/>
            <w:vMerge/>
            <w:tcMar>
              <w:left w:w="28" w:type="dxa"/>
              <w:right w:w="28" w:type="dxa"/>
            </w:tcMar>
            <w:vAlign w:val="center"/>
          </w:tcPr>
          <w:p w:rsidR="00B76E24" w:rsidRPr="00546636" w:rsidRDefault="00B76E24" w:rsidP="000A6E4E">
            <w:pPr>
              <w:spacing w:line="420" w:lineRule="exact"/>
              <w:jc w:val="center"/>
              <w:rPr>
                <w:rFonts w:ascii="仿宋_GB2312" w:eastAsia="仿宋_GB2312"/>
                <w:sz w:val="24"/>
                <w:szCs w:val="24"/>
              </w:rPr>
            </w:pPr>
          </w:p>
        </w:tc>
        <w:tc>
          <w:tcPr>
            <w:tcW w:w="7984" w:type="dxa"/>
            <w:gridSpan w:val="2"/>
            <w:tcMar>
              <w:left w:w="28" w:type="dxa"/>
              <w:right w:w="28" w:type="dxa"/>
            </w:tcMar>
            <w:vAlign w:val="center"/>
          </w:tcPr>
          <w:p w:rsidR="00B76E24" w:rsidRPr="00546636" w:rsidRDefault="00B76E24" w:rsidP="000A6E4E">
            <w:pPr>
              <w:snapToGrid w:val="0"/>
              <w:spacing w:line="42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0A6E4E">
            <w:pPr>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调查校园中存在的浪费现象，向全校师生发出倡议。</w:t>
            </w:r>
          </w:p>
          <w:p w:rsidR="00B76E24" w:rsidRPr="00546636" w:rsidRDefault="000A6E4E" w:rsidP="000A6E4E">
            <w:pPr>
              <w:snapToGrid w:val="0"/>
              <w:spacing w:line="42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寻找勤俭节约的榜样，交流生活中自己和家人、亲友的勤俭节约习惯。</w:t>
            </w:r>
          </w:p>
          <w:p w:rsidR="00B76E24" w:rsidRPr="00546636" w:rsidRDefault="000A6E4E" w:rsidP="000A6E4E">
            <w:pPr>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00B76E24" w:rsidRPr="00546636">
              <w:rPr>
                <w:rFonts w:ascii="仿宋_GB2312" w:eastAsia="仿宋_GB2312" w:hAnsi="宋体" w:cs="仿宋_GB2312" w:hint="eastAsia"/>
                <w:kern w:val="0"/>
                <w:sz w:val="24"/>
                <w:szCs w:val="24"/>
              </w:rPr>
              <w:t>制定一份合理的零花钱消费计划，提高个人理财能力。</w:t>
            </w:r>
          </w:p>
          <w:p w:rsidR="00B76E24" w:rsidRPr="00546636" w:rsidRDefault="000A6E4E" w:rsidP="000A6E4E">
            <w:pPr>
              <w:snapToGrid w:val="0"/>
              <w:spacing w:line="42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00B76E24" w:rsidRPr="00546636">
              <w:rPr>
                <w:rFonts w:ascii="仿宋_GB2312" w:eastAsia="仿宋_GB2312" w:hAnsi="宋体" w:cs="仿宋_GB2312" w:hint="eastAsia"/>
                <w:kern w:val="0"/>
                <w:sz w:val="24"/>
                <w:szCs w:val="24"/>
              </w:rPr>
              <w:t>开展“绿色消费，你行动了吗”的主题活动，倡导低碳环保生活方式。</w:t>
            </w:r>
          </w:p>
        </w:tc>
      </w:tr>
      <w:tr w:rsidR="00B76E24" w:rsidRPr="00546636">
        <w:trPr>
          <w:trHeight w:val="2339"/>
          <w:jc w:val="center"/>
        </w:trPr>
        <w:tc>
          <w:tcPr>
            <w:tcW w:w="861" w:type="dxa"/>
            <w:vMerge w:val="restart"/>
            <w:tcMar>
              <w:left w:w="28" w:type="dxa"/>
              <w:right w:w="28" w:type="dxa"/>
            </w:tcMar>
            <w:vAlign w:val="center"/>
          </w:tcPr>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lastRenderedPageBreak/>
              <w:t>全</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面</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建</w:t>
            </w:r>
          </w:p>
          <w:p w:rsidR="00B76E24" w:rsidRPr="00546636" w:rsidRDefault="00B76E24" w:rsidP="000A6E4E">
            <w:pPr>
              <w:snapToGrid w:val="0"/>
              <w:spacing w:line="420" w:lineRule="exact"/>
              <w:jc w:val="center"/>
              <w:rPr>
                <w:rFonts w:ascii="仿宋_GB2312" w:eastAsia="仿宋_GB2312"/>
                <w:b/>
                <w:bCs/>
                <w:sz w:val="24"/>
                <w:szCs w:val="24"/>
              </w:rPr>
            </w:pPr>
            <w:r w:rsidRPr="00546636">
              <w:rPr>
                <w:rFonts w:ascii="仿宋_GB2312" w:eastAsia="仿宋_GB2312" w:hAnsi="宋体" w:cs="仿宋_GB2312" w:hint="eastAsia"/>
                <w:b/>
                <w:bCs/>
                <w:sz w:val="24"/>
                <w:szCs w:val="24"/>
              </w:rPr>
              <w:t>成</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小</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康</w:t>
            </w:r>
          </w:p>
          <w:p w:rsidR="00B76E24" w:rsidRPr="00546636" w:rsidRDefault="00B76E24" w:rsidP="000A6E4E">
            <w:pPr>
              <w:snapToGrid w:val="0"/>
              <w:spacing w:line="420" w:lineRule="exact"/>
              <w:jc w:val="center"/>
              <w:rPr>
                <w:rFonts w:ascii="仿宋_GB2312" w:eastAsia="仿宋_GB2312" w:hAnsi="宋体"/>
                <w:b/>
                <w:bCs/>
                <w:sz w:val="24"/>
                <w:szCs w:val="24"/>
              </w:rPr>
            </w:pPr>
            <w:r w:rsidRPr="00546636">
              <w:rPr>
                <w:rFonts w:ascii="仿宋_GB2312" w:eastAsia="仿宋_GB2312" w:hAnsi="宋体" w:cs="仿宋_GB2312" w:hint="eastAsia"/>
                <w:b/>
                <w:bCs/>
                <w:sz w:val="24"/>
                <w:szCs w:val="24"/>
              </w:rPr>
              <w:t>社</w:t>
            </w:r>
          </w:p>
          <w:p w:rsidR="00B76E24" w:rsidRPr="00546636" w:rsidRDefault="00B76E24" w:rsidP="000A6E4E">
            <w:pPr>
              <w:spacing w:line="420" w:lineRule="exact"/>
              <w:jc w:val="center"/>
              <w:rPr>
                <w:rFonts w:ascii="仿宋_GB2312" w:eastAsia="仿宋_GB2312"/>
                <w:sz w:val="24"/>
                <w:szCs w:val="24"/>
              </w:rPr>
            </w:pPr>
            <w:r w:rsidRPr="00546636">
              <w:rPr>
                <w:rFonts w:ascii="仿宋_GB2312" w:eastAsia="仿宋_GB2312" w:hAnsi="宋体" w:cs="仿宋_GB2312" w:hint="eastAsia"/>
                <w:b/>
                <w:bCs/>
                <w:sz w:val="24"/>
                <w:szCs w:val="24"/>
              </w:rPr>
              <w:t>会</w:t>
            </w:r>
          </w:p>
        </w:tc>
        <w:tc>
          <w:tcPr>
            <w:tcW w:w="3228" w:type="dxa"/>
            <w:tcMar>
              <w:left w:w="28" w:type="dxa"/>
              <w:right w:w="28" w:type="dxa"/>
            </w:tcMar>
            <w:vAlign w:val="center"/>
          </w:tcPr>
          <w:p w:rsidR="00B76E24" w:rsidRPr="00546636" w:rsidRDefault="00B76E24" w:rsidP="00362F5B">
            <w:pPr>
              <w:snapToGrid w:val="0"/>
              <w:spacing w:line="400" w:lineRule="exact"/>
              <w:rPr>
                <w:rFonts w:ascii="仿宋_GB2312" w:eastAsia="仿宋_GB2312" w:hAnsi="宋体"/>
                <w:b/>
                <w:bCs/>
                <w:kern w:val="0"/>
                <w:sz w:val="24"/>
                <w:szCs w:val="24"/>
              </w:rPr>
            </w:pPr>
            <w:r w:rsidRPr="00546636">
              <w:rPr>
                <w:rFonts w:ascii="仿宋_GB2312" w:eastAsia="仿宋_GB2312" w:hAnsi="宋体" w:cs="仿宋_GB2312"/>
                <w:kern w:val="0"/>
                <w:sz w:val="24"/>
                <w:szCs w:val="24"/>
              </w:rPr>
              <w:t xml:space="preserve">3.2.4 </w:t>
            </w:r>
            <w:r w:rsidRPr="00546636">
              <w:rPr>
                <w:rFonts w:ascii="仿宋_GB2312" w:eastAsia="仿宋_GB2312" w:hAnsi="宋体" w:cs="仿宋_GB2312" w:hint="eastAsia"/>
                <w:kern w:val="0"/>
                <w:sz w:val="24"/>
                <w:szCs w:val="24"/>
              </w:rPr>
              <w:t>了解全面建设小康社会的奋斗目标。知道促进城乡、区域协调发展是实现全面建设小康社会奋斗目标的一项重要要求。</w:t>
            </w:r>
          </w:p>
        </w:tc>
        <w:tc>
          <w:tcPr>
            <w:tcW w:w="4756" w:type="dxa"/>
            <w:tcMar>
              <w:left w:w="28" w:type="dxa"/>
              <w:right w:w="28" w:type="dxa"/>
            </w:tcMar>
            <w:vAlign w:val="center"/>
          </w:tcPr>
          <w:p w:rsidR="00B76E24" w:rsidRPr="00546636" w:rsidRDefault="000A6E4E" w:rsidP="00362F5B">
            <w:pPr>
              <w:adjustRightInd w:val="0"/>
              <w:snapToGrid w:val="0"/>
              <w:spacing w:line="400" w:lineRule="exact"/>
              <w:rPr>
                <w:rFonts w:ascii="仿宋_GB2312" w:eastAsia="仿宋_GB2312"/>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关心家乡发展，参与家乡建设。</w:t>
            </w:r>
          </w:p>
          <w:p w:rsidR="00B76E24" w:rsidRPr="00546636" w:rsidRDefault="000A6E4E" w:rsidP="00362F5B">
            <w:pPr>
              <w:snapToGrid w:val="0"/>
              <w:spacing w:line="400" w:lineRule="exact"/>
              <w:rPr>
                <w:rFonts w:ascii="仿宋_GB2312" w:eastAsia="仿宋_GB2312" w:hAnsi="宋体"/>
                <w:b/>
                <w:bCs/>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了解我国促进城乡、区域协调发展的重大措施。</w:t>
            </w:r>
          </w:p>
        </w:tc>
      </w:tr>
      <w:tr w:rsidR="00B76E24" w:rsidRPr="00546636">
        <w:trPr>
          <w:jc w:val="center"/>
        </w:trPr>
        <w:tc>
          <w:tcPr>
            <w:tcW w:w="861" w:type="dxa"/>
            <w:vMerge/>
            <w:tcMar>
              <w:left w:w="28" w:type="dxa"/>
              <w:right w:w="28" w:type="dxa"/>
            </w:tcMar>
            <w:vAlign w:val="center"/>
          </w:tcPr>
          <w:p w:rsidR="00B76E24" w:rsidRPr="00546636" w:rsidRDefault="00B76E24" w:rsidP="000A6E4E">
            <w:pPr>
              <w:spacing w:line="420" w:lineRule="exact"/>
              <w:rPr>
                <w:rFonts w:ascii="仿宋_GB2312" w:eastAsia="仿宋_GB2312"/>
                <w:sz w:val="24"/>
                <w:szCs w:val="24"/>
              </w:rPr>
            </w:pPr>
          </w:p>
        </w:tc>
        <w:tc>
          <w:tcPr>
            <w:tcW w:w="7984" w:type="dxa"/>
            <w:gridSpan w:val="2"/>
            <w:tcMar>
              <w:left w:w="28" w:type="dxa"/>
              <w:right w:w="28" w:type="dxa"/>
            </w:tcMar>
            <w:vAlign w:val="center"/>
          </w:tcPr>
          <w:p w:rsidR="00B76E24" w:rsidRPr="00546636" w:rsidRDefault="00B76E24" w:rsidP="00362F5B">
            <w:pPr>
              <w:snapToGrid w:val="0"/>
              <w:spacing w:line="400" w:lineRule="exact"/>
              <w:rPr>
                <w:rFonts w:ascii="仿宋_GB2312" w:eastAsia="仿宋_GB2312" w:hAnsi="宋体"/>
                <w:b/>
                <w:bCs/>
                <w:sz w:val="24"/>
                <w:szCs w:val="24"/>
              </w:rPr>
            </w:pPr>
            <w:r w:rsidRPr="00546636">
              <w:rPr>
                <w:rFonts w:ascii="仿宋_GB2312" w:eastAsia="仿宋_GB2312" w:hAnsi="宋体" w:cs="仿宋_GB2312" w:hint="eastAsia"/>
                <w:b/>
                <w:bCs/>
                <w:sz w:val="24"/>
                <w:szCs w:val="24"/>
              </w:rPr>
              <w:t>活动建议：</w:t>
            </w:r>
          </w:p>
          <w:p w:rsidR="00B76E24" w:rsidRPr="00546636" w:rsidRDefault="000A6E4E" w:rsidP="00362F5B">
            <w:pPr>
              <w:snapToGrid w:val="0"/>
              <w:spacing w:line="40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1.</w:t>
            </w:r>
            <w:r w:rsidR="00B76E24" w:rsidRPr="00546636">
              <w:rPr>
                <w:rFonts w:ascii="仿宋_GB2312" w:eastAsia="仿宋_GB2312" w:hAnsi="宋体" w:cs="仿宋_GB2312" w:hint="eastAsia"/>
                <w:kern w:val="0"/>
                <w:sz w:val="24"/>
                <w:szCs w:val="24"/>
              </w:rPr>
              <w:t>开展</w:t>
            </w:r>
            <w:r w:rsidR="00B76E24" w:rsidRPr="00546636">
              <w:rPr>
                <w:rFonts w:ascii="仿宋_GB2312" w:eastAsia="仿宋_GB2312" w:cs="仿宋_GB2312" w:hint="eastAsia"/>
                <w:kern w:val="0"/>
                <w:sz w:val="24"/>
                <w:szCs w:val="24"/>
              </w:rPr>
              <w:t>“</w:t>
            </w:r>
            <w:r w:rsidR="00B76E24" w:rsidRPr="00546636">
              <w:rPr>
                <w:rFonts w:ascii="仿宋_GB2312" w:eastAsia="仿宋_GB2312" w:hAnsi="宋体" w:cs="仿宋_GB2312" w:hint="eastAsia"/>
                <w:kern w:val="0"/>
                <w:sz w:val="24"/>
                <w:szCs w:val="24"/>
              </w:rPr>
              <w:t>聆听小康走近的脚步</w:t>
            </w:r>
            <w:r w:rsidR="00B76E24" w:rsidRPr="00546636">
              <w:rPr>
                <w:rFonts w:ascii="仿宋_GB2312" w:eastAsia="仿宋_GB2312" w:cs="仿宋_GB2312" w:hint="eastAsia"/>
                <w:kern w:val="0"/>
                <w:sz w:val="24"/>
                <w:szCs w:val="24"/>
              </w:rPr>
              <w:t>”</w:t>
            </w:r>
            <w:r w:rsidR="00B76E24" w:rsidRPr="00546636">
              <w:rPr>
                <w:rFonts w:ascii="仿宋_GB2312" w:eastAsia="仿宋_GB2312" w:hAnsi="宋体" w:cs="仿宋_GB2312" w:hint="eastAsia"/>
                <w:kern w:val="0"/>
                <w:sz w:val="24"/>
                <w:szCs w:val="24"/>
              </w:rPr>
              <w:t>主题活动，用事实和数据说明改革开放以来我国的变化。</w:t>
            </w:r>
          </w:p>
          <w:p w:rsidR="00B76E24" w:rsidRPr="00546636" w:rsidRDefault="000A6E4E" w:rsidP="00362F5B">
            <w:pPr>
              <w:snapToGrid w:val="0"/>
              <w:spacing w:line="400" w:lineRule="exact"/>
              <w:rPr>
                <w:rFonts w:ascii="仿宋_GB2312" w:eastAsia="仿宋_GB2312"/>
                <w:kern w:val="0"/>
                <w:sz w:val="24"/>
                <w:szCs w:val="24"/>
              </w:rPr>
            </w:pPr>
            <w:r w:rsidRPr="00546636">
              <w:rPr>
                <w:rFonts w:ascii="仿宋_GB2312" w:eastAsia="仿宋_GB2312" w:hAnsi="宋体" w:cs="仿宋_GB2312"/>
                <w:kern w:val="0"/>
                <w:sz w:val="24"/>
                <w:szCs w:val="24"/>
              </w:rPr>
              <w:t>2.</w:t>
            </w:r>
            <w:r w:rsidR="00B76E24" w:rsidRPr="00546636">
              <w:rPr>
                <w:rFonts w:ascii="仿宋_GB2312" w:eastAsia="仿宋_GB2312" w:hAnsi="宋体" w:cs="仿宋_GB2312" w:hint="eastAsia"/>
                <w:kern w:val="0"/>
                <w:sz w:val="24"/>
                <w:szCs w:val="24"/>
              </w:rPr>
              <w:t>举办“我和长辈拉家常”活动，切身感受国家、社会进步以及生活水平提高。</w:t>
            </w:r>
          </w:p>
          <w:p w:rsidR="00B76E24" w:rsidRPr="00546636" w:rsidRDefault="000A6E4E" w:rsidP="00362F5B">
            <w:pPr>
              <w:snapToGrid w:val="0"/>
              <w:spacing w:line="40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3.</w:t>
            </w:r>
            <w:r w:rsidR="00B76E24" w:rsidRPr="00546636">
              <w:rPr>
                <w:rFonts w:ascii="仿宋_GB2312" w:eastAsia="仿宋_GB2312" w:hAnsi="宋体" w:cs="仿宋_GB2312" w:hint="eastAsia"/>
                <w:kern w:val="0"/>
                <w:sz w:val="24"/>
                <w:szCs w:val="24"/>
              </w:rPr>
              <w:t>查找近年来中央一号文件的有关资料，整理国家出台的各项“三农</w:t>
            </w:r>
            <w:r w:rsidR="00B76E24" w:rsidRPr="00546636">
              <w:rPr>
                <w:rFonts w:ascii="仿宋_GB2312" w:eastAsia="仿宋_GB2312" w:cs="仿宋_GB2312" w:hint="eastAsia"/>
                <w:kern w:val="0"/>
                <w:sz w:val="24"/>
                <w:szCs w:val="24"/>
              </w:rPr>
              <w:t>”</w:t>
            </w:r>
            <w:r w:rsidR="00B76E24" w:rsidRPr="00546636">
              <w:rPr>
                <w:rFonts w:ascii="仿宋_GB2312" w:eastAsia="仿宋_GB2312" w:hAnsi="宋体" w:cs="仿宋_GB2312" w:hint="eastAsia"/>
                <w:kern w:val="0"/>
                <w:sz w:val="24"/>
                <w:szCs w:val="24"/>
              </w:rPr>
              <w:t>政策，体会这些政策在促进城乡协调发展中的作用。</w:t>
            </w:r>
          </w:p>
          <w:p w:rsidR="00B76E24" w:rsidRPr="00546636" w:rsidRDefault="000A6E4E" w:rsidP="00362F5B">
            <w:pPr>
              <w:snapToGrid w:val="0"/>
              <w:spacing w:line="400" w:lineRule="exact"/>
              <w:rPr>
                <w:rFonts w:ascii="仿宋_GB2312" w:eastAsia="仿宋_GB2312" w:hAnsi="宋体"/>
                <w:kern w:val="0"/>
                <w:sz w:val="24"/>
                <w:szCs w:val="24"/>
              </w:rPr>
            </w:pPr>
            <w:r w:rsidRPr="00546636">
              <w:rPr>
                <w:rFonts w:ascii="仿宋_GB2312" w:eastAsia="仿宋_GB2312" w:hAnsi="宋体" w:cs="仿宋_GB2312"/>
                <w:kern w:val="0"/>
                <w:sz w:val="24"/>
                <w:szCs w:val="24"/>
              </w:rPr>
              <w:t>4.</w:t>
            </w:r>
            <w:r w:rsidR="00B76E24" w:rsidRPr="00546636">
              <w:rPr>
                <w:rFonts w:ascii="仿宋_GB2312" w:eastAsia="仿宋_GB2312" w:hAnsi="宋体" w:cs="仿宋_GB2312" w:hint="eastAsia"/>
                <w:kern w:val="0"/>
                <w:sz w:val="24"/>
                <w:szCs w:val="24"/>
              </w:rPr>
              <w:t>“我眼中的西部大开发”主题讨论：运用相关地理知识分析我国西部地区的区域特点；搜集我国西部大开发建设已经取得的成就；用历史和现实的眼光探究国家实施西部大开发战略、促进区域发展的重大意义。</w:t>
            </w:r>
          </w:p>
        </w:tc>
      </w:tr>
    </w:tbl>
    <w:p w:rsidR="00B76E24" w:rsidRPr="00354889" w:rsidRDefault="00B76E24" w:rsidP="00362F5B">
      <w:pPr>
        <w:pStyle w:val="3"/>
        <w:ind w:firstLine="640"/>
        <w:rPr>
          <w:rFonts w:cs="Times New Roman"/>
        </w:rPr>
      </w:pPr>
      <w:r w:rsidRPr="00354889">
        <w:rPr>
          <w:rFonts w:hint="eastAsia"/>
        </w:rPr>
        <w:t>七、文化自信教育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912"/>
        <w:gridCol w:w="5316"/>
      </w:tblGrid>
      <w:tr w:rsidR="00B76E24" w:rsidRPr="00396804">
        <w:trPr>
          <w:tblHeader/>
          <w:jc w:val="center"/>
        </w:trPr>
        <w:tc>
          <w:tcPr>
            <w:tcW w:w="3529" w:type="dxa"/>
            <w:gridSpan w:val="2"/>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内容目标</w:t>
            </w:r>
          </w:p>
        </w:tc>
        <w:tc>
          <w:tcPr>
            <w:tcW w:w="5316" w:type="dxa"/>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预期表现</w:t>
            </w:r>
          </w:p>
        </w:tc>
      </w:tr>
      <w:tr w:rsidR="00B76E24" w:rsidRPr="00396804">
        <w:trPr>
          <w:jc w:val="center"/>
        </w:trPr>
        <w:tc>
          <w:tcPr>
            <w:tcW w:w="617" w:type="dxa"/>
            <w:vMerge w:val="restart"/>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继</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承</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优</w:t>
            </w:r>
          </w:p>
          <w:p w:rsidR="00B76E24" w:rsidRPr="00396804" w:rsidRDefault="00B76E24" w:rsidP="00362F5B">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秀</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传</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统</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文</w:t>
            </w:r>
          </w:p>
          <w:p w:rsidR="00B76E24" w:rsidRPr="00396804" w:rsidRDefault="00B76E24" w:rsidP="00362F5B">
            <w:pPr>
              <w:snapToGrid w:val="0"/>
              <w:spacing w:line="420" w:lineRule="exact"/>
              <w:jc w:val="center"/>
              <w:rPr>
                <w:rFonts w:ascii="仿宋_GB2312" w:eastAsia="仿宋_GB2312"/>
                <w:sz w:val="24"/>
                <w:szCs w:val="24"/>
              </w:rPr>
            </w:pPr>
            <w:r w:rsidRPr="00396804">
              <w:rPr>
                <w:rFonts w:ascii="仿宋_GB2312" w:eastAsia="仿宋_GB2312" w:hAnsi="宋体" w:cs="仿宋_GB2312" w:hint="eastAsia"/>
                <w:b/>
                <w:bCs/>
                <w:sz w:val="24"/>
                <w:szCs w:val="24"/>
              </w:rPr>
              <w:t>化</w:t>
            </w:r>
          </w:p>
        </w:tc>
        <w:tc>
          <w:tcPr>
            <w:tcW w:w="2912" w:type="dxa"/>
            <w:tcMar>
              <w:left w:w="28" w:type="dxa"/>
              <w:right w:w="28" w:type="dxa"/>
            </w:tcMar>
            <w:vAlign w:val="center"/>
          </w:tcPr>
          <w:p w:rsidR="00B76E24" w:rsidRPr="00396804" w:rsidRDefault="00B76E24"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3.2.6 </w:t>
            </w:r>
            <w:r w:rsidRPr="00396804">
              <w:rPr>
                <w:rFonts w:ascii="仿宋_GB2312" w:eastAsia="仿宋_GB2312" w:hAnsi="宋体" w:cs="仿宋_GB2312" w:hint="eastAsia"/>
                <w:kern w:val="0"/>
                <w:sz w:val="24"/>
                <w:szCs w:val="24"/>
              </w:rPr>
              <w:t>学习和了解中华文化传统，增强与世界文明交流、对话的意识。</w:t>
            </w:r>
          </w:p>
        </w:tc>
        <w:tc>
          <w:tcPr>
            <w:tcW w:w="5316" w:type="dxa"/>
            <w:tcMar>
              <w:left w:w="28" w:type="dxa"/>
              <w:right w:w="28" w:type="dxa"/>
            </w:tcMar>
            <w:vAlign w:val="center"/>
          </w:tcPr>
          <w:p w:rsidR="00B76E24" w:rsidRPr="00396804" w:rsidRDefault="00B76E24" w:rsidP="00362F5B">
            <w:pPr>
              <w:adjustRightInd w:val="0"/>
              <w:snapToGrid w:val="0"/>
              <w:spacing w:line="400" w:lineRule="exact"/>
              <w:rPr>
                <w:rFonts w:ascii="仿宋_GB2312" w:eastAsia="仿宋_GB2312"/>
                <w:sz w:val="24"/>
                <w:szCs w:val="24"/>
              </w:rPr>
            </w:pPr>
            <w:r w:rsidRPr="00396804">
              <w:rPr>
                <w:rFonts w:ascii="仿宋_GB2312" w:eastAsia="仿宋_GB2312" w:hAnsi="宋体" w:cs="仿宋_GB2312"/>
                <w:sz w:val="24"/>
                <w:szCs w:val="24"/>
              </w:rPr>
              <w:t>1.</w:t>
            </w:r>
            <w:r w:rsidRPr="00396804">
              <w:rPr>
                <w:rFonts w:ascii="仿宋_GB2312" w:eastAsia="仿宋_GB2312" w:hAnsi="宋体" w:cs="仿宋_GB2312" w:hint="eastAsia"/>
                <w:spacing w:val="-4"/>
                <w:sz w:val="24"/>
                <w:szCs w:val="24"/>
              </w:rPr>
              <w:t>热爱并传承中国书法、国画、京剧等文化艺术，对中华优秀传统文化有较强的认同感。</w:t>
            </w:r>
          </w:p>
          <w:p w:rsidR="00B76E24" w:rsidRPr="00396804" w:rsidRDefault="00362F5B" w:rsidP="00362F5B">
            <w:pPr>
              <w:adjustRightInd w:val="0"/>
              <w:snapToGrid w:val="0"/>
              <w:spacing w:line="400" w:lineRule="exact"/>
              <w:rPr>
                <w:rFonts w:ascii="仿宋_GB2312" w:eastAsia="仿宋_GB2312"/>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z w:val="24"/>
                <w:szCs w:val="24"/>
              </w:rPr>
              <w:t>在对外文化交流中，积极推介中华优秀传统文化。</w:t>
            </w:r>
          </w:p>
          <w:p w:rsidR="00B76E24" w:rsidRPr="00396804" w:rsidRDefault="00362F5B" w:rsidP="00362F5B">
            <w:pPr>
              <w:adjustRightInd w:val="0"/>
              <w:snapToGrid w:val="0"/>
              <w:spacing w:line="400" w:lineRule="exact"/>
              <w:rPr>
                <w:rFonts w:ascii="仿宋_GB2312" w:eastAsia="仿宋_GB2312"/>
                <w:sz w:val="24"/>
                <w:szCs w:val="24"/>
              </w:rPr>
            </w:pPr>
            <w:r w:rsidRPr="00396804">
              <w:rPr>
                <w:rFonts w:ascii="仿宋_GB2312" w:eastAsia="仿宋_GB2312" w:hAnsi="宋体" w:cs="仿宋_GB2312"/>
                <w:sz w:val="24"/>
                <w:szCs w:val="24"/>
              </w:rPr>
              <w:t>3.</w:t>
            </w:r>
            <w:r w:rsidR="00B76E24" w:rsidRPr="00396804">
              <w:rPr>
                <w:rFonts w:ascii="仿宋_GB2312" w:eastAsia="仿宋_GB2312" w:hAnsi="宋体" w:cs="仿宋_GB2312" w:hint="eastAsia"/>
                <w:sz w:val="24"/>
                <w:szCs w:val="24"/>
              </w:rPr>
              <w:t>学习世界优秀文化，积极与世界文化交流、对话。</w:t>
            </w:r>
          </w:p>
        </w:tc>
      </w:tr>
      <w:tr w:rsidR="00B76E24" w:rsidRPr="00396804">
        <w:trPr>
          <w:jc w:val="center"/>
        </w:trPr>
        <w:tc>
          <w:tcPr>
            <w:tcW w:w="617" w:type="dxa"/>
            <w:vMerge/>
            <w:tcMar>
              <w:left w:w="28" w:type="dxa"/>
              <w:right w:w="28" w:type="dxa"/>
            </w:tcMar>
            <w:vAlign w:val="center"/>
          </w:tcPr>
          <w:p w:rsidR="00B76E24" w:rsidRPr="00396804" w:rsidRDefault="00B76E24" w:rsidP="00362F5B">
            <w:pPr>
              <w:spacing w:line="420" w:lineRule="exact"/>
              <w:jc w:val="center"/>
              <w:rPr>
                <w:rFonts w:ascii="仿宋_GB2312" w:eastAsia="仿宋_GB2312"/>
                <w:sz w:val="24"/>
                <w:szCs w:val="24"/>
              </w:rPr>
            </w:pPr>
          </w:p>
        </w:tc>
        <w:tc>
          <w:tcPr>
            <w:tcW w:w="8228" w:type="dxa"/>
            <w:gridSpan w:val="2"/>
            <w:tcMar>
              <w:left w:w="28" w:type="dxa"/>
              <w:right w:w="28" w:type="dxa"/>
            </w:tcMar>
            <w:vAlign w:val="center"/>
          </w:tcPr>
          <w:p w:rsidR="00B76E24" w:rsidRPr="00396804" w:rsidRDefault="00B76E24" w:rsidP="00362F5B">
            <w:pPr>
              <w:snapToGrid w:val="0"/>
              <w:spacing w:line="40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362F5B" w:rsidP="00362F5B">
            <w:pPr>
              <w:snapToGrid w:val="0"/>
              <w:spacing w:line="40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搜集我国传统思想、传统习俗、传统文艺、传统建筑等方面的典型素材，召开一个中华传统文化推介会。</w:t>
            </w:r>
          </w:p>
          <w:p w:rsidR="00B76E24" w:rsidRPr="00396804" w:rsidRDefault="00362F5B" w:rsidP="00362F5B">
            <w:pPr>
              <w:snapToGrid w:val="0"/>
              <w:spacing w:line="400" w:lineRule="exact"/>
              <w:rPr>
                <w:rFonts w:ascii="仿宋_GB2312" w:eastAsia="仿宋_GB2312" w:hAnsi="宋体"/>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pacing w:val="-4"/>
                <w:sz w:val="24"/>
                <w:szCs w:val="24"/>
              </w:rPr>
              <w:t>以“假如我是文化交流大使</w:t>
            </w:r>
            <w:r w:rsidR="00B76E24" w:rsidRPr="00396804">
              <w:rPr>
                <w:rFonts w:ascii="仿宋_GB2312" w:eastAsia="仿宋_GB2312" w:cs="仿宋_GB2312" w:hint="eastAsia"/>
                <w:spacing w:val="-4"/>
                <w:sz w:val="24"/>
                <w:szCs w:val="24"/>
              </w:rPr>
              <w:t>”</w:t>
            </w:r>
            <w:r w:rsidR="00B76E24" w:rsidRPr="00396804">
              <w:rPr>
                <w:rFonts w:ascii="仿宋_GB2312" w:eastAsia="仿宋_GB2312" w:hAnsi="宋体" w:cs="仿宋_GB2312" w:hint="eastAsia"/>
                <w:spacing w:val="-4"/>
                <w:sz w:val="24"/>
                <w:szCs w:val="24"/>
              </w:rPr>
              <w:t>为主题，设计一份有创意的计划，向世界各国的朋友展现一个</w:t>
            </w:r>
            <w:r w:rsidR="00B76E24" w:rsidRPr="00396804">
              <w:rPr>
                <w:rFonts w:ascii="仿宋_GB2312" w:eastAsia="仿宋_GB2312" w:cs="仿宋_GB2312" w:hint="eastAsia"/>
                <w:spacing w:val="-4"/>
                <w:sz w:val="24"/>
                <w:szCs w:val="24"/>
              </w:rPr>
              <w:t>“</w:t>
            </w:r>
            <w:r w:rsidR="00B76E24" w:rsidRPr="00396804">
              <w:rPr>
                <w:rFonts w:ascii="仿宋_GB2312" w:eastAsia="仿宋_GB2312" w:hAnsi="宋体" w:cs="仿宋_GB2312" w:hint="eastAsia"/>
                <w:spacing w:val="-4"/>
                <w:sz w:val="24"/>
                <w:szCs w:val="24"/>
              </w:rPr>
              <w:t>古老的中国、多彩的中国、现代的中国</w:t>
            </w:r>
            <w:r w:rsidR="00B76E24" w:rsidRPr="00396804">
              <w:rPr>
                <w:rFonts w:ascii="仿宋_GB2312" w:eastAsia="仿宋_GB2312" w:cs="仿宋_GB2312" w:hint="eastAsia"/>
                <w:spacing w:val="-4"/>
                <w:sz w:val="24"/>
                <w:szCs w:val="24"/>
              </w:rPr>
              <w:t>”</w:t>
            </w:r>
            <w:r w:rsidR="00B76E24" w:rsidRPr="00396804">
              <w:rPr>
                <w:rFonts w:ascii="仿宋_GB2312" w:eastAsia="仿宋_GB2312" w:hAnsi="宋体" w:cs="仿宋_GB2312" w:hint="eastAsia"/>
                <w:spacing w:val="-4"/>
                <w:sz w:val="24"/>
                <w:szCs w:val="24"/>
              </w:rPr>
              <w:t>。</w:t>
            </w:r>
          </w:p>
          <w:p w:rsidR="00B76E24" w:rsidRPr="00396804" w:rsidRDefault="00362F5B" w:rsidP="00362F5B">
            <w:pPr>
              <w:snapToGrid w:val="0"/>
              <w:spacing w:line="400" w:lineRule="exact"/>
              <w:rPr>
                <w:rFonts w:ascii="仿宋_GB2312" w:eastAsia="仿宋_GB2312"/>
                <w:sz w:val="24"/>
                <w:szCs w:val="24"/>
              </w:rPr>
            </w:pPr>
            <w:r w:rsidRPr="00396804">
              <w:rPr>
                <w:rFonts w:ascii="仿宋_GB2312" w:eastAsia="仿宋_GB2312" w:cs="仿宋_GB2312"/>
                <w:sz w:val="24"/>
                <w:szCs w:val="24"/>
              </w:rPr>
              <w:t>3.</w:t>
            </w:r>
            <w:r w:rsidR="00B76E24" w:rsidRPr="00396804">
              <w:rPr>
                <w:rFonts w:ascii="仿宋_GB2312" w:eastAsia="仿宋_GB2312" w:cs="仿宋_GB2312" w:hint="eastAsia"/>
                <w:sz w:val="24"/>
                <w:szCs w:val="24"/>
              </w:rPr>
              <w:t>在音乐教师或京剧表演艺术家指导下，开展“京剧进课堂”活动，感受京剧的独特魅力，增强对中华优秀传统文化的认同感。</w:t>
            </w:r>
          </w:p>
        </w:tc>
      </w:tr>
      <w:tr w:rsidR="00B76E24" w:rsidRPr="00396804">
        <w:trPr>
          <w:trHeight w:val="2324"/>
          <w:jc w:val="center"/>
        </w:trPr>
        <w:tc>
          <w:tcPr>
            <w:tcW w:w="617" w:type="dxa"/>
            <w:vMerge w:val="restart"/>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lastRenderedPageBreak/>
              <w:t>在</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文</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化</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生</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活</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中</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学</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会</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选</w:t>
            </w:r>
          </w:p>
          <w:p w:rsidR="00B76E24" w:rsidRPr="00396804" w:rsidRDefault="00B76E24" w:rsidP="00362F5B">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择</w:t>
            </w:r>
          </w:p>
        </w:tc>
        <w:tc>
          <w:tcPr>
            <w:tcW w:w="2912" w:type="dxa"/>
            <w:tcMar>
              <w:left w:w="28" w:type="dxa"/>
              <w:right w:w="28" w:type="dxa"/>
            </w:tcMar>
            <w:vAlign w:val="center"/>
          </w:tcPr>
          <w:p w:rsidR="00B76E24" w:rsidRPr="00396804" w:rsidRDefault="00B76E24" w:rsidP="00362F5B">
            <w:pPr>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3.1.2</w:t>
            </w:r>
            <w:r w:rsidRPr="00396804">
              <w:rPr>
                <w:rFonts w:ascii="仿宋_GB2312" w:eastAsia="仿宋_GB2312" w:hAnsi="宋体" w:cs="仿宋_GB2312" w:hint="eastAsia"/>
                <w:kern w:val="0"/>
                <w:sz w:val="24"/>
                <w:szCs w:val="24"/>
              </w:rPr>
              <w:t>合理利用互联网等传播媒介，初步养成积极的媒介批评能力，学会理性利用现代媒介参与社会公共生活。</w:t>
            </w:r>
          </w:p>
        </w:tc>
        <w:tc>
          <w:tcPr>
            <w:tcW w:w="5316" w:type="dxa"/>
            <w:vMerge w:val="restart"/>
            <w:tcMar>
              <w:left w:w="28" w:type="dxa"/>
              <w:right w:w="28" w:type="dxa"/>
            </w:tcMar>
            <w:vAlign w:val="center"/>
          </w:tcPr>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正确利用现代媒介进行学习与生活，能够通过网络拓宽知识视野，扩大交往范围，增加人生体验。</w:t>
            </w:r>
            <w:r w:rsidR="00B76E24" w:rsidRPr="00396804">
              <w:rPr>
                <w:rFonts w:ascii="仿宋_GB2312" w:eastAsia="仿宋_GB2312" w:hAnsi="宋体" w:cs="仿宋_GB2312"/>
                <w:sz w:val="24"/>
                <w:szCs w:val="24"/>
              </w:rPr>
              <w:t xml:space="preserve"> </w:t>
            </w:r>
          </w:p>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z w:val="24"/>
                <w:szCs w:val="24"/>
              </w:rPr>
              <w:t>学会辨别媒介信息真伪，不盲目相信媒体所报道的信息，辩证地思考问题。</w:t>
            </w:r>
          </w:p>
          <w:p w:rsidR="00B76E24" w:rsidRPr="00396804" w:rsidRDefault="00B76E24"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3</w:t>
            </w:r>
            <w:r w:rsidRPr="00396804">
              <w:rPr>
                <w:rFonts w:ascii="仿宋_GB2312" w:eastAsia="仿宋_GB2312" w:cs="仿宋_GB2312"/>
                <w:sz w:val="24"/>
                <w:szCs w:val="24"/>
              </w:rPr>
              <w:t>.</w:t>
            </w:r>
            <w:r w:rsidRPr="00396804">
              <w:rPr>
                <w:rFonts w:ascii="仿宋_GB2312" w:eastAsia="仿宋_GB2312" w:hAnsi="宋体" w:cs="仿宋_GB2312" w:hint="eastAsia"/>
                <w:sz w:val="24"/>
                <w:szCs w:val="24"/>
              </w:rPr>
              <w:t>遵守网络道德和安全规定，不浏览、不制作、不传播不良信息，慎交网友，不进入营业性网吧。</w:t>
            </w:r>
          </w:p>
          <w:p w:rsidR="00B76E24" w:rsidRPr="00396804" w:rsidRDefault="00B76E24"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4</w:t>
            </w:r>
            <w:r w:rsidRPr="00396804">
              <w:rPr>
                <w:rFonts w:ascii="仿宋_GB2312" w:eastAsia="仿宋_GB2312" w:cs="仿宋_GB2312"/>
                <w:sz w:val="24"/>
                <w:szCs w:val="24"/>
              </w:rPr>
              <w:t>.</w:t>
            </w:r>
            <w:r w:rsidRPr="00396804">
              <w:rPr>
                <w:rFonts w:ascii="仿宋_GB2312" w:eastAsia="仿宋_GB2312" w:hAnsi="宋体" w:cs="仿宋_GB2312" w:hint="eastAsia"/>
                <w:sz w:val="24"/>
                <w:szCs w:val="24"/>
              </w:rPr>
              <w:t>坚持平等的态度，拥有开放的胸襟，善于学习和借鉴世界各国优秀文化成果，能够积极向世界展示、传播中华优秀文化，做中外文化交流的友好使者。</w:t>
            </w:r>
          </w:p>
        </w:tc>
      </w:tr>
      <w:tr w:rsidR="00B76E24" w:rsidRPr="00396804">
        <w:trPr>
          <w:trHeight w:val="2631"/>
          <w:jc w:val="center"/>
        </w:trPr>
        <w:tc>
          <w:tcPr>
            <w:tcW w:w="617" w:type="dxa"/>
            <w:vMerge/>
            <w:tcMar>
              <w:left w:w="28" w:type="dxa"/>
              <w:right w:w="28" w:type="dxa"/>
            </w:tcMar>
            <w:vAlign w:val="center"/>
          </w:tcPr>
          <w:p w:rsidR="00B76E24" w:rsidRPr="00396804" w:rsidRDefault="00B76E24" w:rsidP="00362F5B">
            <w:pPr>
              <w:spacing w:line="420" w:lineRule="exact"/>
              <w:jc w:val="center"/>
              <w:rPr>
                <w:rFonts w:ascii="仿宋_GB2312" w:eastAsia="仿宋_GB2312"/>
                <w:b/>
                <w:bCs/>
                <w:sz w:val="24"/>
                <w:szCs w:val="24"/>
              </w:rPr>
            </w:pPr>
          </w:p>
        </w:tc>
        <w:tc>
          <w:tcPr>
            <w:tcW w:w="2912" w:type="dxa"/>
            <w:tcMar>
              <w:left w:w="28" w:type="dxa"/>
              <w:right w:w="28" w:type="dxa"/>
            </w:tcMar>
            <w:vAlign w:val="center"/>
          </w:tcPr>
          <w:p w:rsidR="00B76E24" w:rsidRPr="00396804" w:rsidRDefault="00B76E24" w:rsidP="00362F5B">
            <w:pPr>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3.2.7</w:t>
            </w:r>
            <w:r w:rsidRPr="00396804">
              <w:rPr>
                <w:rFonts w:ascii="仿宋_GB2312" w:eastAsia="仿宋_GB2312" w:hAnsi="宋体" w:cs="仿宋_GB2312" w:hint="eastAsia"/>
                <w:kern w:val="0"/>
                <w:sz w:val="24"/>
                <w:szCs w:val="24"/>
              </w:rPr>
              <w:t>了解文化的多样性和丰富性，尊重不同的文化和习俗，以平等的态度与其他民族和国家的人民友好交往。</w:t>
            </w:r>
          </w:p>
        </w:tc>
        <w:tc>
          <w:tcPr>
            <w:tcW w:w="5316" w:type="dxa"/>
            <w:vMerge/>
            <w:tcMar>
              <w:left w:w="28" w:type="dxa"/>
              <w:right w:w="28" w:type="dxa"/>
            </w:tcMar>
            <w:vAlign w:val="center"/>
          </w:tcPr>
          <w:p w:rsidR="00B76E24" w:rsidRPr="00396804" w:rsidRDefault="00B76E24" w:rsidP="00362F5B">
            <w:pPr>
              <w:spacing w:line="420" w:lineRule="exact"/>
              <w:rPr>
                <w:rFonts w:ascii="仿宋_GB2312" w:eastAsia="仿宋_GB2312"/>
                <w:sz w:val="24"/>
                <w:szCs w:val="24"/>
              </w:rPr>
            </w:pPr>
          </w:p>
        </w:tc>
      </w:tr>
      <w:tr w:rsidR="00B76E24" w:rsidRPr="00396804">
        <w:trPr>
          <w:trHeight w:val="2043"/>
          <w:jc w:val="center"/>
        </w:trPr>
        <w:tc>
          <w:tcPr>
            <w:tcW w:w="617" w:type="dxa"/>
            <w:vMerge/>
            <w:tcMar>
              <w:left w:w="28" w:type="dxa"/>
              <w:right w:w="28" w:type="dxa"/>
            </w:tcMar>
            <w:vAlign w:val="center"/>
          </w:tcPr>
          <w:p w:rsidR="00B76E24" w:rsidRPr="00396804" w:rsidRDefault="00B76E24" w:rsidP="00362F5B">
            <w:pPr>
              <w:spacing w:line="420" w:lineRule="exact"/>
              <w:jc w:val="center"/>
              <w:rPr>
                <w:rFonts w:ascii="仿宋_GB2312" w:eastAsia="仿宋_GB2312"/>
                <w:b/>
                <w:bCs/>
                <w:sz w:val="24"/>
                <w:szCs w:val="24"/>
              </w:rPr>
            </w:pPr>
          </w:p>
        </w:tc>
        <w:tc>
          <w:tcPr>
            <w:tcW w:w="8228" w:type="dxa"/>
            <w:gridSpan w:val="2"/>
            <w:tcMar>
              <w:left w:w="28" w:type="dxa"/>
              <w:right w:w="28" w:type="dxa"/>
            </w:tcMar>
            <w:vAlign w:val="center"/>
          </w:tcPr>
          <w:p w:rsidR="00B76E24" w:rsidRPr="00396804" w:rsidRDefault="00B76E24" w:rsidP="00362F5B">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362F5B"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1.</w:t>
            </w:r>
            <w:r w:rsidR="00B76E24" w:rsidRPr="00396804">
              <w:rPr>
                <w:rFonts w:ascii="仿宋_GB2312" w:eastAsia="仿宋_GB2312" w:hAnsi="宋体" w:cs="仿宋_GB2312" w:hint="eastAsia"/>
                <w:kern w:val="0"/>
                <w:sz w:val="24"/>
                <w:szCs w:val="24"/>
              </w:rPr>
              <w:t>分组搜集不同国家、民族和区域的独特文化，认识文化的多样性和丰富性。</w:t>
            </w:r>
          </w:p>
          <w:p w:rsidR="00B76E24" w:rsidRPr="00396804" w:rsidRDefault="00362F5B"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开展“假如没有网络，我的生活会怎样”的讨论活动，思考如何正确使用网络。</w:t>
            </w:r>
          </w:p>
        </w:tc>
      </w:tr>
      <w:tr w:rsidR="00B76E24" w:rsidRPr="00396804">
        <w:trPr>
          <w:trHeight w:val="2728"/>
          <w:jc w:val="center"/>
        </w:trPr>
        <w:tc>
          <w:tcPr>
            <w:tcW w:w="617" w:type="dxa"/>
            <w:vMerge w:val="restart"/>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建</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设</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文</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化</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强</w:t>
            </w:r>
          </w:p>
          <w:p w:rsidR="00B76E24" w:rsidRPr="00396804" w:rsidRDefault="00B76E24" w:rsidP="00362F5B">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国</w:t>
            </w:r>
          </w:p>
        </w:tc>
        <w:tc>
          <w:tcPr>
            <w:tcW w:w="2912" w:type="dxa"/>
            <w:tcMar>
              <w:left w:w="28" w:type="dxa"/>
              <w:right w:w="28" w:type="dxa"/>
            </w:tcMar>
            <w:vAlign w:val="center"/>
          </w:tcPr>
          <w:p w:rsidR="00B76E24" w:rsidRPr="00396804" w:rsidRDefault="00B76E24"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3.2.3 </w:t>
            </w:r>
            <w:r w:rsidRPr="00396804">
              <w:rPr>
                <w:rFonts w:ascii="仿宋_GB2312" w:eastAsia="仿宋_GB2312" w:hAnsi="宋体" w:cs="仿宋_GB2312" w:hint="eastAsia"/>
                <w:kern w:val="0"/>
                <w:sz w:val="24"/>
                <w:szCs w:val="24"/>
              </w:rPr>
              <w:t>了解我国在科技、教育发展方面的现状，理解实施科教兴国战略的现实意义，认识科技创新的必要性，努力提高自身素质。</w:t>
            </w:r>
          </w:p>
        </w:tc>
        <w:tc>
          <w:tcPr>
            <w:tcW w:w="5316" w:type="dxa"/>
            <w:tcMar>
              <w:left w:w="28" w:type="dxa"/>
              <w:right w:w="28" w:type="dxa"/>
            </w:tcMar>
            <w:vAlign w:val="center"/>
          </w:tcPr>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热爱科学，勤奋学习，努力提高自身的科学文化素质。</w:t>
            </w:r>
          </w:p>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z w:val="24"/>
                <w:szCs w:val="24"/>
              </w:rPr>
              <w:t>积极参加学校组织的小发明、小创造等科技活动，培养创新精神和创新能力。</w:t>
            </w:r>
          </w:p>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3.</w:t>
            </w:r>
            <w:r w:rsidR="00B76E24" w:rsidRPr="00396804">
              <w:rPr>
                <w:rFonts w:ascii="仿宋_GB2312" w:eastAsia="仿宋_GB2312" w:hAnsi="宋体" w:cs="仿宋_GB2312" w:hint="eastAsia"/>
                <w:sz w:val="24"/>
                <w:szCs w:val="24"/>
              </w:rPr>
              <w:t>关注我国在推动科技创新、教育发展方面采取的重大举措。</w:t>
            </w:r>
          </w:p>
        </w:tc>
      </w:tr>
      <w:tr w:rsidR="00B76E24" w:rsidRPr="00396804">
        <w:trPr>
          <w:trHeight w:val="2407"/>
          <w:jc w:val="center"/>
        </w:trPr>
        <w:tc>
          <w:tcPr>
            <w:tcW w:w="617" w:type="dxa"/>
            <w:vMerge/>
            <w:tcMar>
              <w:left w:w="28" w:type="dxa"/>
              <w:right w:w="28" w:type="dxa"/>
            </w:tcMar>
            <w:vAlign w:val="center"/>
          </w:tcPr>
          <w:p w:rsidR="00B76E24" w:rsidRPr="00396804" w:rsidRDefault="00B76E24" w:rsidP="00362F5B">
            <w:pPr>
              <w:spacing w:line="420" w:lineRule="exact"/>
              <w:jc w:val="center"/>
              <w:rPr>
                <w:rFonts w:ascii="仿宋_GB2312" w:eastAsia="仿宋_GB2312"/>
                <w:b/>
                <w:bCs/>
                <w:sz w:val="24"/>
                <w:szCs w:val="24"/>
              </w:rPr>
            </w:pPr>
          </w:p>
        </w:tc>
        <w:tc>
          <w:tcPr>
            <w:tcW w:w="8228" w:type="dxa"/>
            <w:gridSpan w:val="2"/>
            <w:tcMar>
              <w:left w:w="28" w:type="dxa"/>
              <w:right w:w="28" w:type="dxa"/>
            </w:tcMar>
            <w:vAlign w:val="center"/>
          </w:tcPr>
          <w:p w:rsidR="00B76E24" w:rsidRPr="00396804" w:rsidRDefault="00B76E24" w:rsidP="00362F5B">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362F5B" w:rsidP="00362F5B">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搜集改革开放以来我国在科技、教育领域取得的重大成果，与同学分享交流我国实施科教兴国战略的现实意义。</w:t>
            </w:r>
          </w:p>
          <w:p w:rsidR="00B76E24" w:rsidRPr="00396804" w:rsidRDefault="00362F5B" w:rsidP="00362F5B">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z w:val="24"/>
                <w:szCs w:val="24"/>
              </w:rPr>
              <w:t>在班级内举行一次</w:t>
            </w:r>
            <w:r w:rsidR="00B76E24" w:rsidRPr="00396804">
              <w:rPr>
                <w:rFonts w:ascii="仿宋_GB2312" w:eastAsia="仿宋_GB2312" w:cs="仿宋_GB2312" w:hint="eastAsia"/>
                <w:sz w:val="24"/>
                <w:szCs w:val="24"/>
              </w:rPr>
              <w:t>“</w:t>
            </w:r>
            <w:r w:rsidR="00B76E24" w:rsidRPr="00396804">
              <w:rPr>
                <w:rFonts w:ascii="仿宋_GB2312" w:eastAsia="仿宋_GB2312" w:hAnsi="宋体" w:cs="仿宋_GB2312" w:hint="eastAsia"/>
                <w:sz w:val="24"/>
                <w:szCs w:val="24"/>
              </w:rPr>
              <w:t>科技·创意·生活</w:t>
            </w:r>
            <w:r w:rsidR="00B76E24" w:rsidRPr="00396804">
              <w:rPr>
                <w:rFonts w:ascii="仿宋_GB2312" w:eastAsia="仿宋_GB2312" w:cs="仿宋_GB2312" w:hint="eastAsia"/>
                <w:sz w:val="24"/>
                <w:szCs w:val="24"/>
              </w:rPr>
              <w:t>”</w:t>
            </w:r>
            <w:r w:rsidR="00B76E24" w:rsidRPr="00396804">
              <w:rPr>
                <w:rFonts w:ascii="仿宋_GB2312" w:eastAsia="仿宋_GB2312" w:hAnsi="宋体" w:cs="仿宋_GB2312" w:hint="eastAsia"/>
                <w:sz w:val="24"/>
                <w:szCs w:val="24"/>
              </w:rPr>
              <w:t>为主题的活动，展示自己的小创意、小发明、小创造，体会科技创新的意义和价值。</w:t>
            </w:r>
          </w:p>
        </w:tc>
      </w:tr>
      <w:tr w:rsidR="00B76E24" w:rsidRPr="00396804">
        <w:trPr>
          <w:trHeight w:val="2758"/>
          <w:jc w:val="center"/>
        </w:trPr>
        <w:tc>
          <w:tcPr>
            <w:tcW w:w="617" w:type="dxa"/>
            <w:vMerge w:val="restart"/>
            <w:tcMar>
              <w:left w:w="28" w:type="dxa"/>
              <w:right w:w="28" w:type="dxa"/>
            </w:tcMar>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lastRenderedPageBreak/>
              <w:t>铸</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就</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兴</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国</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之</w:t>
            </w:r>
          </w:p>
          <w:p w:rsidR="00B76E24" w:rsidRPr="00396804" w:rsidRDefault="00B76E24" w:rsidP="00362F5B">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魂</w:t>
            </w:r>
          </w:p>
        </w:tc>
        <w:tc>
          <w:tcPr>
            <w:tcW w:w="2912" w:type="dxa"/>
            <w:tcMar>
              <w:left w:w="28" w:type="dxa"/>
              <w:right w:w="28" w:type="dxa"/>
            </w:tcMar>
            <w:vAlign w:val="center"/>
          </w:tcPr>
          <w:p w:rsidR="00B76E24" w:rsidRPr="00396804" w:rsidRDefault="00B76E24"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hint="eastAsia"/>
                <w:kern w:val="0"/>
                <w:sz w:val="24"/>
                <w:szCs w:val="24"/>
              </w:rPr>
              <w:t>知道社会主义核心价值观的基本内容，体会培育和践行社会主义核心价值观是全社会的共同责任。</w:t>
            </w:r>
          </w:p>
        </w:tc>
        <w:tc>
          <w:tcPr>
            <w:tcW w:w="5316" w:type="dxa"/>
            <w:tcMar>
              <w:left w:w="28" w:type="dxa"/>
              <w:right w:w="28" w:type="dxa"/>
            </w:tcMar>
            <w:vAlign w:val="center"/>
          </w:tcPr>
          <w:p w:rsidR="00B76E24" w:rsidRPr="00396804" w:rsidRDefault="00362F5B"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1.</w:t>
            </w:r>
            <w:r w:rsidR="00B76E24" w:rsidRPr="00396804">
              <w:rPr>
                <w:rFonts w:ascii="仿宋_GB2312" w:eastAsia="仿宋_GB2312" w:hAnsi="宋体" w:cs="仿宋_GB2312" w:hint="eastAsia"/>
                <w:kern w:val="0"/>
                <w:sz w:val="24"/>
                <w:szCs w:val="24"/>
              </w:rPr>
              <w:t>勤于学习、敏于求知，学会担当社会责任。</w:t>
            </w:r>
          </w:p>
          <w:p w:rsidR="00B76E24" w:rsidRPr="00396804" w:rsidRDefault="00362F5B" w:rsidP="00362F5B">
            <w:pPr>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加强道德修养，积极</w:t>
            </w:r>
            <w:r w:rsidR="00B76E24" w:rsidRPr="00396804">
              <w:rPr>
                <w:rFonts w:ascii="仿宋_GB2312" w:eastAsia="仿宋_GB2312" w:hAnsi="宋体" w:cs="仿宋_GB2312" w:hint="eastAsia"/>
                <w:sz w:val="24"/>
                <w:szCs w:val="24"/>
              </w:rPr>
              <w:t>参加学雷锋志愿服务等形式多样的道德实践活动。</w:t>
            </w:r>
          </w:p>
          <w:p w:rsidR="00B76E24" w:rsidRPr="00396804" w:rsidRDefault="00362F5B" w:rsidP="00362F5B">
            <w:pPr>
              <w:snapToGrid w:val="0"/>
              <w:spacing w:line="420" w:lineRule="exact"/>
              <w:rPr>
                <w:rFonts w:ascii="仿宋_GB2312" w:eastAsia="仿宋_GB2312"/>
                <w:sz w:val="24"/>
                <w:szCs w:val="24"/>
                <w:shd w:val="clear" w:color="auto" w:fill="FFFFFF"/>
              </w:rPr>
            </w:pPr>
            <w:r w:rsidRPr="00396804">
              <w:rPr>
                <w:rFonts w:ascii="仿宋_GB2312" w:eastAsia="仿宋_GB2312" w:hAnsi="宋体" w:cs="仿宋_GB2312"/>
                <w:sz w:val="24"/>
                <w:szCs w:val="24"/>
              </w:rPr>
              <w:t>3.</w:t>
            </w:r>
            <w:r w:rsidR="00B76E24" w:rsidRPr="00396804">
              <w:rPr>
                <w:rFonts w:ascii="仿宋_GB2312" w:eastAsia="仿宋_GB2312" w:hAnsi="宋体" w:cs="仿宋_GB2312" w:hint="eastAsia"/>
                <w:sz w:val="24"/>
                <w:szCs w:val="24"/>
              </w:rPr>
              <w:t>扎扎实实干事，踏踏实实做人，</w:t>
            </w:r>
            <w:r w:rsidR="00B76E24" w:rsidRPr="00396804">
              <w:rPr>
                <w:rFonts w:ascii="仿宋_GB2312" w:eastAsia="仿宋_GB2312" w:cs="仿宋_GB2312" w:hint="eastAsia"/>
                <w:sz w:val="24"/>
                <w:szCs w:val="24"/>
                <w:shd w:val="clear" w:color="auto" w:fill="FFFFFF"/>
              </w:rPr>
              <w:t>努力把核心价值观的要求变成日常的行为准则。</w:t>
            </w:r>
          </w:p>
          <w:p w:rsidR="00B76E24" w:rsidRPr="00396804" w:rsidRDefault="00362F5B" w:rsidP="00362F5B">
            <w:pPr>
              <w:snapToGrid w:val="0"/>
              <w:spacing w:line="420" w:lineRule="exact"/>
              <w:rPr>
                <w:rFonts w:ascii="仿宋_GB2312" w:eastAsia="仿宋_GB2312"/>
                <w:sz w:val="24"/>
                <w:szCs w:val="24"/>
              </w:rPr>
            </w:pPr>
            <w:r w:rsidRPr="00396804">
              <w:rPr>
                <w:rFonts w:ascii="仿宋_GB2312" w:eastAsia="仿宋_GB2312" w:hAnsi="宋体" w:cs="仿宋_GB2312"/>
                <w:sz w:val="24"/>
                <w:szCs w:val="24"/>
                <w:shd w:val="clear" w:color="auto" w:fill="FFFFFF"/>
              </w:rPr>
              <w:t>4.</w:t>
            </w:r>
            <w:r w:rsidR="00B76E24" w:rsidRPr="00396804">
              <w:rPr>
                <w:rFonts w:ascii="仿宋_GB2312" w:eastAsia="仿宋_GB2312" w:hAnsi="宋体" w:cs="仿宋_GB2312" w:hint="eastAsia"/>
                <w:sz w:val="24"/>
                <w:szCs w:val="24"/>
                <w:shd w:val="clear" w:color="auto" w:fill="FFFFFF"/>
              </w:rPr>
              <w:t>积极参加社会主义核心价值观宣传教育活动。</w:t>
            </w:r>
          </w:p>
        </w:tc>
      </w:tr>
      <w:tr w:rsidR="00B76E24" w:rsidRPr="00396804">
        <w:trPr>
          <w:trHeight w:val="1946"/>
          <w:jc w:val="center"/>
        </w:trPr>
        <w:tc>
          <w:tcPr>
            <w:tcW w:w="617" w:type="dxa"/>
            <w:vMerge/>
            <w:tcMar>
              <w:left w:w="28" w:type="dxa"/>
              <w:right w:w="28" w:type="dxa"/>
            </w:tcMar>
            <w:vAlign w:val="center"/>
          </w:tcPr>
          <w:p w:rsidR="00B76E24" w:rsidRPr="00396804" w:rsidRDefault="00B76E24" w:rsidP="00362F5B">
            <w:pPr>
              <w:spacing w:line="420" w:lineRule="exact"/>
              <w:rPr>
                <w:rFonts w:ascii="仿宋_GB2312" w:eastAsia="仿宋_GB2312"/>
                <w:b/>
                <w:bCs/>
                <w:sz w:val="24"/>
                <w:szCs w:val="24"/>
              </w:rPr>
            </w:pPr>
          </w:p>
        </w:tc>
        <w:tc>
          <w:tcPr>
            <w:tcW w:w="8228" w:type="dxa"/>
            <w:gridSpan w:val="2"/>
            <w:tcMar>
              <w:left w:w="28" w:type="dxa"/>
              <w:right w:w="28" w:type="dxa"/>
            </w:tcMar>
            <w:vAlign w:val="center"/>
          </w:tcPr>
          <w:p w:rsidR="00B76E24" w:rsidRPr="00396804" w:rsidRDefault="00B76E24" w:rsidP="00362F5B">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362F5B" w:rsidP="00362F5B">
            <w:pPr>
              <w:snapToGrid w:val="0"/>
              <w:spacing w:line="420" w:lineRule="exact"/>
              <w:rPr>
                <w:rFonts w:ascii="仿宋_GB2312" w:eastAsia="仿宋_GB2312" w:hAnsi="宋体"/>
                <w:kern w:val="0"/>
                <w:sz w:val="24"/>
                <w:szCs w:val="24"/>
              </w:rPr>
            </w:pPr>
            <w:r w:rsidRPr="00396804">
              <w:rPr>
                <w:rFonts w:ascii="仿宋_GB2312" w:eastAsia="仿宋_GB2312" w:hAnsi="宋体" w:cs="仿宋_GB2312"/>
                <w:kern w:val="0"/>
                <w:sz w:val="24"/>
                <w:szCs w:val="24"/>
              </w:rPr>
              <w:t>1.</w:t>
            </w:r>
            <w:r w:rsidR="00B76E24" w:rsidRPr="00396804">
              <w:rPr>
                <w:rFonts w:ascii="仿宋_GB2312" w:eastAsia="仿宋_GB2312" w:hAnsi="宋体" w:cs="仿宋_GB2312" w:hint="eastAsia"/>
                <w:kern w:val="0"/>
                <w:sz w:val="24"/>
                <w:szCs w:val="24"/>
              </w:rPr>
              <w:t>以</w:t>
            </w:r>
            <w:r w:rsidR="00B76E24" w:rsidRPr="00396804">
              <w:rPr>
                <w:rFonts w:ascii="仿宋_GB2312" w:eastAsia="仿宋_GB2312" w:cs="仿宋_GB2312" w:hint="eastAsia"/>
                <w:kern w:val="0"/>
                <w:sz w:val="24"/>
                <w:szCs w:val="24"/>
              </w:rPr>
              <w:t>“</w:t>
            </w:r>
            <w:r w:rsidR="00B76E24" w:rsidRPr="00396804">
              <w:rPr>
                <w:rFonts w:ascii="仿宋_GB2312" w:eastAsia="仿宋_GB2312" w:hAnsi="宋体" w:cs="仿宋_GB2312" w:hint="eastAsia"/>
                <w:kern w:val="0"/>
                <w:sz w:val="24"/>
                <w:szCs w:val="24"/>
              </w:rPr>
              <w:t>身边的感动</w:t>
            </w:r>
            <w:r w:rsidR="00B76E24" w:rsidRPr="00396804">
              <w:rPr>
                <w:rFonts w:ascii="仿宋_GB2312" w:eastAsia="仿宋_GB2312" w:cs="仿宋_GB2312" w:hint="eastAsia"/>
                <w:kern w:val="0"/>
                <w:sz w:val="24"/>
                <w:szCs w:val="24"/>
              </w:rPr>
              <w:t>”</w:t>
            </w:r>
            <w:r w:rsidR="00B76E24" w:rsidRPr="00396804">
              <w:rPr>
                <w:rFonts w:ascii="仿宋_GB2312" w:eastAsia="仿宋_GB2312" w:hAnsi="宋体" w:cs="仿宋_GB2312" w:hint="eastAsia"/>
                <w:kern w:val="0"/>
                <w:sz w:val="24"/>
                <w:szCs w:val="24"/>
              </w:rPr>
              <w:t>为主题，搜集爱国、敬业、诚信、友善等方面的典型事迹，与同学交流，感受社会正能量。</w:t>
            </w:r>
          </w:p>
          <w:p w:rsidR="00B76E24" w:rsidRPr="00396804" w:rsidRDefault="00362F5B"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开展以“社会主义核心价值观”为主题的手抄报活动，在班级展示交流。</w:t>
            </w:r>
          </w:p>
        </w:tc>
      </w:tr>
    </w:tbl>
    <w:p w:rsidR="00B76E24" w:rsidRPr="00354889" w:rsidRDefault="00B76E24" w:rsidP="00362F5B">
      <w:pPr>
        <w:pStyle w:val="3"/>
        <w:ind w:firstLine="640"/>
        <w:rPr>
          <w:rFonts w:cs="Times New Roman"/>
        </w:rPr>
      </w:pPr>
      <w:r w:rsidRPr="00354889">
        <w:rPr>
          <w:rFonts w:hint="eastAsia"/>
        </w:rPr>
        <w:t>八、社会和谐教育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3875"/>
        <w:gridCol w:w="4137"/>
      </w:tblGrid>
      <w:tr w:rsidR="00B76E24" w:rsidRPr="00396804">
        <w:trPr>
          <w:trHeight w:val="632"/>
          <w:tblHeader/>
          <w:jc w:val="center"/>
        </w:trPr>
        <w:tc>
          <w:tcPr>
            <w:tcW w:w="4814" w:type="dxa"/>
            <w:gridSpan w:val="2"/>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内容目标</w:t>
            </w:r>
          </w:p>
        </w:tc>
        <w:tc>
          <w:tcPr>
            <w:tcW w:w="4243" w:type="dxa"/>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预期表现</w:t>
            </w:r>
          </w:p>
        </w:tc>
      </w:tr>
      <w:tr w:rsidR="00B76E24" w:rsidRPr="00396804">
        <w:trPr>
          <w:trHeight w:val="2044"/>
          <w:jc w:val="center"/>
        </w:trPr>
        <w:tc>
          <w:tcPr>
            <w:tcW w:w="845" w:type="dxa"/>
            <w:vMerge w:val="restart"/>
            <w:vAlign w:val="center"/>
          </w:tcPr>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与</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自</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然</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和</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谐</w:t>
            </w:r>
          </w:p>
          <w:p w:rsidR="00B76E24" w:rsidRPr="00396804" w:rsidRDefault="00B76E24" w:rsidP="00362F5B">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相</w:t>
            </w:r>
          </w:p>
          <w:p w:rsidR="00B76E24" w:rsidRPr="00396804" w:rsidRDefault="00B76E24" w:rsidP="00362F5B">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处</w:t>
            </w:r>
          </w:p>
        </w:tc>
        <w:tc>
          <w:tcPr>
            <w:tcW w:w="3969" w:type="dxa"/>
            <w:vAlign w:val="center"/>
          </w:tcPr>
          <w:p w:rsidR="00B76E24" w:rsidRPr="00396804" w:rsidRDefault="00B76E24" w:rsidP="00362F5B">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 xml:space="preserve">3.2.1 </w:t>
            </w:r>
            <w:r w:rsidRPr="00396804">
              <w:rPr>
                <w:rFonts w:ascii="仿宋_GB2312" w:eastAsia="仿宋_GB2312" w:hAnsi="宋体" w:cs="仿宋_GB2312" w:hint="eastAsia"/>
                <w:sz w:val="24"/>
                <w:szCs w:val="24"/>
              </w:rPr>
              <w:t>知道我国的人口、资源、环境等状况，了解计划生育、保护环境、合理利用资源的政策，形成可持续发展意识。</w:t>
            </w:r>
          </w:p>
        </w:tc>
        <w:tc>
          <w:tcPr>
            <w:tcW w:w="4243" w:type="dxa"/>
            <w:vMerge w:val="restart"/>
            <w:vAlign w:val="center"/>
          </w:tcPr>
          <w:p w:rsidR="00B76E24" w:rsidRPr="00396804" w:rsidRDefault="00362F5B" w:rsidP="00362F5B">
            <w:pPr>
              <w:adjustRightInd w:val="0"/>
              <w:snapToGrid w:val="0"/>
              <w:spacing w:line="420" w:lineRule="exact"/>
              <w:rPr>
                <w:rFonts w:ascii="仿宋_GB2312" w:eastAsia="仿宋_GB2312" w:hAnsi="宋体" w:cs="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珍惜资源，保护环境，养成绿色生活方式。</w:t>
            </w:r>
            <w:r w:rsidR="00B76E24" w:rsidRPr="00396804">
              <w:rPr>
                <w:rFonts w:ascii="仿宋_GB2312" w:eastAsia="仿宋_GB2312" w:hAnsi="宋体" w:cs="仿宋_GB2312"/>
                <w:sz w:val="24"/>
                <w:szCs w:val="24"/>
              </w:rPr>
              <w:t xml:space="preserve">   </w:t>
            </w:r>
          </w:p>
          <w:p w:rsidR="00B76E24" w:rsidRPr="00396804" w:rsidRDefault="00B76E24"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2</w:t>
            </w:r>
            <w:r w:rsidRPr="00396804">
              <w:rPr>
                <w:rFonts w:ascii="仿宋_GB2312" w:eastAsia="仿宋_GB2312" w:cs="仿宋_GB2312"/>
                <w:sz w:val="24"/>
                <w:szCs w:val="24"/>
              </w:rPr>
              <w:t>.</w:t>
            </w:r>
            <w:r w:rsidRPr="00396804">
              <w:rPr>
                <w:rFonts w:ascii="仿宋_GB2312" w:eastAsia="仿宋_GB2312" w:hAnsi="宋体" w:cs="仿宋_GB2312" w:hint="eastAsia"/>
                <w:sz w:val="24"/>
                <w:szCs w:val="24"/>
              </w:rPr>
              <w:t>尊重生命，保护生物的多样性。</w:t>
            </w:r>
          </w:p>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3.</w:t>
            </w:r>
            <w:r w:rsidR="00B76E24" w:rsidRPr="00396804">
              <w:rPr>
                <w:rFonts w:ascii="仿宋_GB2312" w:eastAsia="仿宋_GB2312" w:hAnsi="宋体" w:cs="仿宋_GB2312" w:hint="eastAsia"/>
                <w:sz w:val="24"/>
                <w:szCs w:val="24"/>
              </w:rPr>
              <w:t>积极参加环保宣传活动。</w:t>
            </w:r>
          </w:p>
          <w:p w:rsidR="00B76E24" w:rsidRPr="00396804" w:rsidRDefault="00362F5B" w:rsidP="00362F5B">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4.</w:t>
            </w:r>
            <w:r w:rsidR="00B76E24" w:rsidRPr="00396804">
              <w:rPr>
                <w:rFonts w:ascii="仿宋_GB2312" w:eastAsia="仿宋_GB2312" w:hAnsi="宋体" w:cs="仿宋_GB2312" w:hint="eastAsia"/>
                <w:sz w:val="24"/>
                <w:szCs w:val="24"/>
              </w:rPr>
              <w:t>及时制止或依法举报破坏自然环境的行为。</w:t>
            </w:r>
          </w:p>
        </w:tc>
      </w:tr>
      <w:tr w:rsidR="00B76E24" w:rsidRPr="00396804">
        <w:trPr>
          <w:trHeight w:val="1709"/>
          <w:jc w:val="center"/>
        </w:trPr>
        <w:tc>
          <w:tcPr>
            <w:tcW w:w="845" w:type="dxa"/>
            <w:vMerge/>
            <w:vAlign w:val="center"/>
          </w:tcPr>
          <w:p w:rsidR="00B76E24" w:rsidRPr="00396804" w:rsidRDefault="00B76E24" w:rsidP="00362F5B">
            <w:pPr>
              <w:spacing w:line="420" w:lineRule="exact"/>
              <w:rPr>
                <w:rFonts w:ascii="仿宋_GB2312" w:eastAsia="仿宋_GB2312"/>
                <w:b/>
                <w:bCs/>
                <w:sz w:val="24"/>
                <w:szCs w:val="24"/>
              </w:rPr>
            </w:pPr>
          </w:p>
        </w:tc>
        <w:tc>
          <w:tcPr>
            <w:tcW w:w="3969" w:type="dxa"/>
            <w:vAlign w:val="center"/>
          </w:tcPr>
          <w:p w:rsidR="00B76E24" w:rsidRPr="00396804" w:rsidRDefault="00B76E24"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3.3.3 </w:t>
            </w:r>
            <w:r w:rsidRPr="00396804">
              <w:rPr>
                <w:rFonts w:ascii="仿宋_GB2312" w:eastAsia="仿宋_GB2312" w:hAnsi="宋体" w:cs="仿宋_GB2312" w:hint="eastAsia"/>
                <w:kern w:val="0"/>
                <w:sz w:val="24"/>
                <w:szCs w:val="24"/>
              </w:rPr>
              <w:t>知道我国环境保护的基本法律，增强环境保护意识，自觉履行保护环境的义务</w:t>
            </w:r>
          </w:p>
        </w:tc>
        <w:tc>
          <w:tcPr>
            <w:tcW w:w="4243" w:type="dxa"/>
            <w:vMerge/>
            <w:vAlign w:val="center"/>
          </w:tcPr>
          <w:p w:rsidR="00B76E24" w:rsidRPr="00396804" w:rsidRDefault="00B76E24" w:rsidP="00362F5B">
            <w:pPr>
              <w:spacing w:line="420" w:lineRule="exact"/>
              <w:rPr>
                <w:rFonts w:ascii="仿宋_GB2312" w:eastAsia="仿宋_GB2312"/>
                <w:sz w:val="24"/>
                <w:szCs w:val="24"/>
              </w:rPr>
            </w:pPr>
          </w:p>
        </w:tc>
      </w:tr>
      <w:tr w:rsidR="00B76E24" w:rsidRPr="00396804">
        <w:trPr>
          <w:trHeight w:val="2281"/>
          <w:jc w:val="center"/>
        </w:trPr>
        <w:tc>
          <w:tcPr>
            <w:tcW w:w="845" w:type="dxa"/>
            <w:vMerge/>
            <w:vAlign w:val="center"/>
          </w:tcPr>
          <w:p w:rsidR="00B76E24" w:rsidRPr="00396804" w:rsidRDefault="00B76E24" w:rsidP="00362F5B">
            <w:pPr>
              <w:spacing w:line="420" w:lineRule="exact"/>
              <w:rPr>
                <w:rFonts w:ascii="仿宋_GB2312" w:eastAsia="仿宋_GB2312"/>
                <w:b/>
                <w:bCs/>
                <w:sz w:val="24"/>
                <w:szCs w:val="24"/>
              </w:rPr>
            </w:pPr>
          </w:p>
        </w:tc>
        <w:tc>
          <w:tcPr>
            <w:tcW w:w="8212" w:type="dxa"/>
            <w:gridSpan w:val="2"/>
            <w:vAlign w:val="center"/>
          </w:tcPr>
          <w:p w:rsidR="00B76E24" w:rsidRPr="00396804" w:rsidRDefault="00B76E24" w:rsidP="00362F5B">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362F5B" w:rsidP="00362F5B">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1.</w:t>
            </w:r>
            <w:r w:rsidR="00B76E24" w:rsidRPr="00396804">
              <w:rPr>
                <w:rFonts w:ascii="仿宋_GB2312" w:eastAsia="仿宋_GB2312" w:hAnsi="宋体" w:cs="仿宋_GB2312" w:hint="eastAsia"/>
                <w:kern w:val="0"/>
                <w:sz w:val="24"/>
                <w:szCs w:val="24"/>
              </w:rPr>
              <w:t>结合本地区的实际情况，设计“珍惜资源、保护环境”的宣传标语。</w:t>
            </w:r>
          </w:p>
          <w:p w:rsidR="00B76E24" w:rsidRPr="00396804" w:rsidRDefault="00362F5B" w:rsidP="00362F5B">
            <w:pPr>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以“环境保护，人人有责”为主题，设计一个以班级为单位的活动，并进行相应的实践。</w:t>
            </w:r>
          </w:p>
        </w:tc>
      </w:tr>
    </w:tbl>
    <w:p w:rsidR="00B76E24" w:rsidRPr="00354889" w:rsidRDefault="00B76E24" w:rsidP="00100530">
      <w:pPr>
        <w:pStyle w:val="3"/>
        <w:ind w:firstLine="640"/>
        <w:rPr>
          <w:rFonts w:cs="Times New Roman"/>
        </w:rPr>
      </w:pPr>
      <w:r w:rsidRPr="00354889">
        <w:rPr>
          <w:rFonts w:hint="eastAsia"/>
        </w:rPr>
        <w:lastRenderedPageBreak/>
        <w:t>九、人生价值教育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474"/>
        <w:gridCol w:w="3731"/>
      </w:tblGrid>
      <w:tr w:rsidR="00B76E24" w:rsidRPr="00396804">
        <w:trPr>
          <w:tblHeader/>
          <w:jc w:val="center"/>
        </w:trPr>
        <w:tc>
          <w:tcPr>
            <w:tcW w:w="5223" w:type="dxa"/>
            <w:gridSpan w:val="2"/>
          </w:tcPr>
          <w:p w:rsidR="00B76E24" w:rsidRPr="00396804" w:rsidRDefault="00B76E24" w:rsidP="00100530">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内容目标</w:t>
            </w:r>
          </w:p>
        </w:tc>
        <w:tc>
          <w:tcPr>
            <w:tcW w:w="3818" w:type="dxa"/>
          </w:tcPr>
          <w:p w:rsidR="00B76E24" w:rsidRPr="00396804" w:rsidRDefault="00B76E24" w:rsidP="00100530">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预期表现</w:t>
            </w:r>
          </w:p>
        </w:tc>
      </w:tr>
      <w:tr w:rsidR="00B76E24" w:rsidRPr="00396804">
        <w:trPr>
          <w:trHeight w:val="1444"/>
          <w:jc w:val="center"/>
        </w:trPr>
        <w:tc>
          <w:tcPr>
            <w:tcW w:w="645" w:type="dxa"/>
            <w:vMerge w:val="restart"/>
            <w:vAlign w:val="center"/>
          </w:tcPr>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我</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是</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社</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会</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一</w:t>
            </w:r>
          </w:p>
          <w:p w:rsidR="00B76E24" w:rsidRPr="00396804" w:rsidRDefault="00B76E24" w:rsidP="00100530">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员</w:t>
            </w:r>
          </w:p>
        </w:tc>
        <w:tc>
          <w:tcPr>
            <w:tcW w:w="4578" w:type="dxa"/>
            <w:vAlign w:val="center"/>
          </w:tcPr>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sz w:val="24"/>
                <w:szCs w:val="24"/>
              </w:rPr>
              <w:t xml:space="preserve">1.2.4 </w:t>
            </w:r>
            <w:r w:rsidRPr="00396804">
              <w:rPr>
                <w:rFonts w:ascii="仿宋_GB2312" w:eastAsia="仿宋_GB2312" w:hAnsi="宋体" w:cs="仿宋_GB2312" w:hint="eastAsia"/>
                <w:sz w:val="24"/>
                <w:szCs w:val="24"/>
              </w:rPr>
              <w:t>体验行为和后果的联系，懂得每个行为都会产生一定后果，学会对自己的行为负责。</w:t>
            </w:r>
          </w:p>
        </w:tc>
        <w:tc>
          <w:tcPr>
            <w:tcW w:w="3818" w:type="dxa"/>
            <w:vMerge w:val="restart"/>
            <w:vAlign w:val="center"/>
          </w:tcPr>
          <w:p w:rsidR="00B76E24" w:rsidRPr="00396804" w:rsidRDefault="00100530" w:rsidP="00100530">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为人正直，对社会生活中的是非善恶能做出正确的判断和选择。</w:t>
            </w:r>
          </w:p>
          <w:p w:rsidR="00B76E24" w:rsidRPr="00396804" w:rsidRDefault="00100530" w:rsidP="00100530">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2.</w:t>
            </w:r>
            <w:r w:rsidR="00B76E24" w:rsidRPr="00396804">
              <w:rPr>
                <w:rFonts w:ascii="仿宋_GB2312" w:eastAsia="仿宋_GB2312" w:hAnsi="宋体" w:cs="仿宋_GB2312" w:hint="eastAsia"/>
                <w:sz w:val="24"/>
                <w:szCs w:val="24"/>
              </w:rPr>
              <w:t>关心社会发展，关注国家大事。</w:t>
            </w:r>
          </w:p>
          <w:p w:rsidR="00B76E24" w:rsidRPr="00396804" w:rsidRDefault="00100530" w:rsidP="00100530">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3.</w:t>
            </w:r>
            <w:r w:rsidR="00B76E24" w:rsidRPr="00396804">
              <w:rPr>
                <w:rFonts w:ascii="仿宋_GB2312" w:eastAsia="仿宋_GB2312" w:hAnsi="Simsun" w:cs="仿宋_GB2312" w:hint="eastAsia"/>
                <w:sz w:val="24"/>
                <w:szCs w:val="24"/>
              </w:rPr>
              <w:t>对自己、对他人、对社会有责任感，敢于承担责任</w:t>
            </w:r>
            <w:r w:rsidR="00B76E24" w:rsidRPr="00396804">
              <w:rPr>
                <w:rFonts w:ascii="仿宋_GB2312" w:eastAsia="仿宋_GB2312" w:hAnsi="宋体" w:cs="仿宋_GB2312" w:hint="eastAsia"/>
                <w:sz w:val="24"/>
                <w:szCs w:val="24"/>
              </w:rPr>
              <w:t>。</w:t>
            </w:r>
          </w:p>
          <w:p w:rsidR="00B76E24" w:rsidRPr="00396804" w:rsidRDefault="00100530" w:rsidP="00100530">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4.</w:t>
            </w:r>
            <w:r w:rsidR="00B76E24" w:rsidRPr="00396804">
              <w:rPr>
                <w:rFonts w:ascii="仿宋_GB2312" w:eastAsia="仿宋_GB2312" w:hAnsi="宋体" w:cs="仿宋_GB2312" w:hint="eastAsia"/>
                <w:sz w:val="24"/>
                <w:szCs w:val="24"/>
              </w:rPr>
              <w:t>遵守社会规范，维护公共秩序。</w:t>
            </w:r>
          </w:p>
          <w:p w:rsidR="00B76E24" w:rsidRPr="00396804" w:rsidRDefault="00100530" w:rsidP="00100530">
            <w:pPr>
              <w:snapToGrid w:val="0"/>
              <w:spacing w:line="420" w:lineRule="exact"/>
              <w:rPr>
                <w:rFonts w:ascii="仿宋_GB2312" w:eastAsia="仿宋_GB2312"/>
                <w:sz w:val="24"/>
                <w:szCs w:val="24"/>
              </w:rPr>
            </w:pPr>
            <w:r w:rsidRPr="00396804">
              <w:rPr>
                <w:rFonts w:ascii="仿宋_GB2312" w:eastAsia="仿宋_GB2312" w:hAnsi="宋体" w:cs="仿宋_GB2312"/>
                <w:sz w:val="24"/>
                <w:szCs w:val="24"/>
              </w:rPr>
              <w:t>5.</w:t>
            </w:r>
            <w:r w:rsidR="00B76E24" w:rsidRPr="00396804">
              <w:rPr>
                <w:rFonts w:ascii="仿宋_GB2312" w:eastAsia="仿宋_GB2312" w:hAnsi="宋体" w:cs="仿宋_GB2312" w:hint="eastAsia"/>
                <w:sz w:val="24"/>
                <w:szCs w:val="24"/>
              </w:rPr>
              <w:t>积极参与社区服务、环保宣传等各种公益活动。</w:t>
            </w:r>
          </w:p>
        </w:tc>
      </w:tr>
      <w:tr w:rsidR="00B76E24" w:rsidRPr="00396804">
        <w:trPr>
          <w:trHeight w:val="1191"/>
          <w:jc w:val="center"/>
        </w:trPr>
        <w:tc>
          <w:tcPr>
            <w:tcW w:w="645" w:type="dxa"/>
            <w:vMerge/>
            <w:vAlign w:val="center"/>
          </w:tcPr>
          <w:p w:rsidR="00B76E24" w:rsidRPr="00396804" w:rsidRDefault="00B76E24" w:rsidP="00100530">
            <w:pPr>
              <w:snapToGrid w:val="0"/>
              <w:spacing w:line="420" w:lineRule="exact"/>
              <w:jc w:val="center"/>
              <w:rPr>
                <w:rFonts w:ascii="仿宋_GB2312" w:eastAsia="仿宋_GB2312" w:hAnsi="宋体"/>
                <w:b/>
                <w:bCs/>
                <w:sz w:val="24"/>
                <w:szCs w:val="24"/>
              </w:rPr>
            </w:pPr>
          </w:p>
        </w:tc>
        <w:tc>
          <w:tcPr>
            <w:tcW w:w="4578" w:type="dxa"/>
            <w:vAlign w:val="center"/>
          </w:tcPr>
          <w:p w:rsidR="00B76E24" w:rsidRPr="00396804" w:rsidRDefault="00B76E24" w:rsidP="00100530">
            <w:pPr>
              <w:snapToGrid w:val="0"/>
              <w:spacing w:line="420" w:lineRule="exact"/>
              <w:rPr>
                <w:rFonts w:ascii="仿宋_GB2312" w:eastAsia="仿宋_GB2312" w:hAnsi="宋体"/>
                <w:kern w:val="0"/>
                <w:sz w:val="24"/>
                <w:szCs w:val="24"/>
              </w:rPr>
            </w:pPr>
            <w:r w:rsidRPr="00396804">
              <w:rPr>
                <w:rFonts w:ascii="仿宋_GB2312" w:eastAsia="仿宋_GB2312" w:hAnsi="宋体" w:cs="仿宋_GB2312"/>
                <w:kern w:val="0"/>
                <w:sz w:val="24"/>
                <w:szCs w:val="24"/>
              </w:rPr>
              <w:t>1.2</w:t>
            </w:r>
            <w:r w:rsidRPr="00396804">
              <w:rPr>
                <w:rFonts w:ascii="仿宋_GB2312" w:eastAsia="仿宋_GB2312" w:cs="仿宋_GB2312"/>
                <w:kern w:val="0"/>
                <w:sz w:val="24"/>
                <w:szCs w:val="24"/>
              </w:rPr>
              <w:t>.</w:t>
            </w:r>
            <w:r w:rsidRPr="00396804">
              <w:rPr>
                <w:rFonts w:ascii="仿宋_GB2312" w:eastAsia="仿宋_GB2312" w:hAnsi="宋体" w:cs="仿宋_GB2312"/>
                <w:kern w:val="0"/>
                <w:sz w:val="24"/>
                <w:szCs w:val="24"/>
              </w:rPr>
              <w:t xml:space="preserve">5 </w:t>
            </w:r>
            <w:r w:rsidRPr="00396804">
              <w:rPr>
                <w:rFonts w:ascii="仿宋_GB2312" w:eastAsia="仿宋_GB2312" w:hAnsi="宋体" w:cs="仿宋_GB2312" w:hint="eastAsia"/>
                <w:kern w:val="0"/>
                <w:sz w:val="24"/>
                <w:szCs w:val="24"/>
              </w:rPr>
              <w:t>能够分辨是非善恶，学会在比较复杂的社会生活中作出正确选择。</w:t>
            </w:r>
          </w:p>
        </w:tc>
        <w:tc>
          <w:tcPr>
            <w:tcW w:w="3818" w:type="dxa"/>
            <w:vMerge/>
            <w:vAlign w:val="center"/>
          </w:tcPr>
          <w:p w:rsidR="00B76E24" w:rsidRPr="00396804" w:rsidRDefault="00B76E24" w:rsidP="00100530">
            <w:pPr>
              <w:snapToGrid w:val="0"/>
              <w:spacing w:line="420" w:lineRule="exact"/>
              <w:rPr>
                <w:rFonts w:ascii="仿宋_GB2312" w:eastAsia="仿宋_GB2312" w:hAnsi="宋体"/>
                <w:sz w:val="24"/>
                <w:szCs w:val="24"/>
              </w:rPr>
            </w:pPr>
          </w:p>
        </w:tc>
      </w:tr>
      <w:tr w:rsidR="00B76E24" w:rsidRPr="00396804">
        <w:trPr>
          <w:trHeight w:val="1792"/>
          <w:jc w:val="center"/>
        </w:trPr>
        <w:tc>
          <w:tcPr>
            <w:tcW w:w="645" w:type="dxa"/>
            <w:vMerge/>
            <w:vAlign w:val="center"/>
          </w:tcPr>
          <w:p w:rsidR="00B76E24" w:rsidRPr="00396804" w:rsidRDefault="00B76E24" w:rsidP="00100530">
            <w:pPr>
              <w:spacing w:line="420" w:lineRule="exact"/>
              <w:jc w:val="center"/>
              <w:rPr>
                <w:rFonts w:ascii="仿宋_GB2312" w:eastAsia="仿宋_GB2312"/>
                <w:b/>
                <w:bCs/>
                <w:sz w:val="24"/>
                <w:szCs w:val="24"/>
              </w:rPr>
            </w:pPr>
          </w:p>
        </w:tc>
        <w:tc>
          <w:tcPr>
            <w:tcW w:w="4578" w:type="dxa"/>
            <w:vAlign w:val="center"/>
          </w:tcPr>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3.1.1 </w:t>
            </w:r>
            <w:r w:rsidRPr="00396804">
              <w:rPr>
                <w:rFonts w:ascii="仿宋_GB2312" w:eastAsia="仿宋_GB2312" w:hAnsi="宋体" w:cs="仿宋_GB2312" w:hint="eastAsia"/>
                <w:kern w:val="0"/>
                <w:sz w:val="24"/>
                <w:szCs w:val="24"/>
              </w:rPr>
              <w:t>关注社会发展变化，增进关心社会的兴趣和情感，养成亲社会行为。正确认识好奇心和从众心理，发展独立思考和自我控制能力。</w:t>
            </w:r>
          </w:p>
        </w:tc>
        <w:tc>
          <w:tcPr>
            <w:tcW w:w="3818" w:type="dxa"/>
            <w:vMerge/>
            <w:vAlign w:val="center"/>
          </w:tcPr>
          <w:p w:rsidR="00B76E24" w:rsidRPr="00396804" w:rsidRDefault="00B76E24" w:rsidP="00100530">
            <w:pPr>
              <w:spacing w:line="420" w:lineRule="exact"/>
              <w:rPr>
                <w:rFonts w:ascii="仿宋_GB2312" w:eastAsia="仿宋_GB2312"/>
                <w:sz w:val="24"/>
                <w:szCs w:val="24"/>
              </w:rPr>
            </w:pPr>
          </w:p>
        </w:tc>
      </w:tr>
      <w:tr w:rsidR="00B76E24" w:rsidRPr="00396804">
        <w:trPr>
          <w:trHeight w:val="1890"/>
          <w:jc w:val="center"/>
        </w:trPr>
        <w:tc>
          <w:tcPr>
            <w:tcW w:w="645" w:type="dxa"/>
            <w:vMerge/>
            <w:vAlign w:val="center"/>
          </w:tcPr>
          <w:p w:rsidR="00B76E24" w:rsidRPr="00396804" w:rsidRDefault="00B76E24" w:rsidP="00100530">
            <w:pPr>
              <w:spacing w:line="420" w:lineRule="exact"/>
              <w:jc w:val="center"/>
              <w:rPr>
                <w:rFonts w:ascii="仿宋_GB2312" w:eastAsia="仿宋_GB2312"/>
                <w:b/>
                <w:bCs/>
                <w:sz w:val="24"/>
                <w:szCs w:val="24"/>
              </w:rPr>
            </w:pPr>
          </w:p>
        </w:tc>
        <w:tc>
          <w:tcPr>
            <w:tcW w:w="4578" w:type="dxa"/>
            <w:vAlign w:val="center"/>
          </w:tcPr>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3.1.4 </w:t>
            </w:r>
            <w:r w:rsidRPr="00396804">
              <w:rPr>
                <w:rFonts w:ascii="仿宋_GB2312" w:eastAsia="仿宋_GB2312" w:hAnsi="宋体" w:cs="仿宋_GB2312" w:hint="eastAsia"/>
                <w:kern w:val="0"/>
                <w:sz w:val="24"/>
                <w:szCs w:val="24"/>
              </w:rPr>
              <w:t>知道责任的社会基础，体会承担责任的意义，懂得承担责任可能需要付出代价，知道不承担责任的后果，努力做一个负责任的公民。</w:t>
            </w:r>
          </w:p>
        </w:tc>
        <w:tc>
          <w:tcPr>
            <w:tcW w:w="3818" w:type="dxa"/>
            <w:vMerge/>
            <w:vAlign w:val="center"/>
          </w:tcPr>
          <w:p w:rsidR="00B76E24" w:rsidRPr="00396804" w:rsidRDefault="00B76E24" w:rsidP="00100530">
            <w:pPr>
              <w:spacing w:line="420" w:lineRule="exact"/>
              <w:rPr>
                <w:rFonts w:ascii="仿宋_GB2312" w:eastAsia="仿宋_GB2312"/>
                <w:sz w:val="24"/>
                <w:szCs w:val="24"/>
              </w:rPr>
            </w:pPr>
          </w:p>
        </w:tc>
      </w:tr>
      <w:tr w:rsidR="00B76E24" w:rsidRPr="00396804">
        <w:trPr>
          <w:trHeight w:val="1583"/>
          <w:jc w:val="center"/>
        </w:trPr>
        <w:tc>
          <w:tcPr>
            <w:tcW w:w="645" w:type="dxa"/>
            <w:vMerge/>
            <w:vAlign w:val="center"/>
          </w:tcPr>
          <w:p w:rsidR="00B76E24" w:rsidRPr="00396804" w:rsidRDefault="00B76E24" w:rsidP="00100530">
            <w:pPr>
              <w:spacing w:line="420" w:lineRule="exact"/>
              <w:jc w:val="center"/>
              <w:rPr>
                <w:rFonts w:ascii="仿宋_GB2312" w:eastAsia="仿宋_GB2312"/>
                <w:b/>
                <w:bCs/>
                <w:sz w:val="24"/>
                <w:szCs w:val="24"/>
              </w:rPr>
            </w:pPr>
          </w:p>
        </w:tc>
        <w:tc>
          <w:tcPr>
            <w:tcW w:w="4578" w:type="dxa"/>
            <w:vAlign w:val="center"/>
          </w:tcPr>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3.1.6 </w:t>
            </w:r>
            <w:r w:rsidRPr="00396804">
              <w:rPr>
                <w:rFonts w:ascii="仿宋_GB2312" w:eastAsia="仿宋_GB2312" w:hAnsi="宋体" w:cs="仿宋_GB2312" w:hint="eastAsia"/>
                <w:kern w:val="0"/>
                <w:sz w:val="24"/>
                <w:szCs w:val="24"/>
              </w:rPr>
              <w:t>积极参与公共生活、公益活动，自觉爱护公共设施，遵守公共秩序，有为他人、为社会服务的精神。</w:t>
            </w:r>
          </w:p>
        </w:tc>
        <w:tc>
          <w:tcPr>
            <w:tcW w:w="3818" w:type="dxa"/>
            <w:vMerge/>
            <w:vAlign w:val="center"/>
          </w:tcPr>
          <w:p w:rsidR="00B76E24" w:rsidRPr="00396804" w:rsidRDefault="00B76E24" w:rsidP="00100530">
            <w:pPr>
              <w:spacing w:line="420" w:lineRule="exact"/>
              <w:rPr>
                <w:rFonts w:ascii="仿宋_GB2312" w:eastAsia="仿宋_GB2312"/>
                <w:sz w:val="24"/>
                <w:szCs w:val="24"/>
              </w:rPr>
            </w:pPr>
          </w:p>
        </w:tc>
      </w:tr>
      <w:tr w:rsidR="00B76E24" w:rsidRPr="00396804">
        <w:trPr>
          <w:jc w:val="center"/>
        </w:trPr>
        <w:tc>
          <w:tcPr>
            <w:tcW w:w="645" w:type="dxa"/>
            <w:vMerge/>
            <w:vAlign w:val="center"/>
          </w:tcPr>
          <w:p w:rsidR="00B76E24" w:rsidRPr="00396804" w:rsidRDefault="00B76E24" w:rsidP="00100530">
            <w:pPr>
              <w:spacing w:line="420" w:lineRule="exact"/>
              <w:jc w:val="center"/>
              <w:rPr>
                <w:rFonts w:ascii="仿宋_GB2312" w:eastAsia="仿宋_GB2312"/>
                <w:b/>
                <w:bCs/>
                <w:sz w:val="24"/>
                <w:szCs w:val="24"/>
              </w:rPr>
            </w:pPr>
          </w:p>
        </w:tc>
        <w:tc>
          <w:tcPr>
            <w:tcW w:w="8396" w:type="dxa"/>
            <w:gridSpan w:val="2"/>
          </w:tcPr>
          <w:p w:rsidR="00B76E24" w:rsidRPr="00396804" w:rsidRDefault="00B76E24" w:rsidP="00100530">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100530" w:rsidP="00100530">
            <w:pPr>
              <w:adjustRightInd w:val="0"/>
              <w:snapToGrid w:val="0"/>
              <w:spacing w:line="420" w:lineRule="exact"/>
              <w:rPr>
                <w:rFonts w:ascii="仿宋_GB2312" w:eastAsia="仿宋_GB2312"/>
                <w:sz w:val="24"/>
                <w:szCs w:val="24"/>
              </w:rPr>
            </w:pPr>
            <w:r w:rsidRPr="00396804">
              <w:rPr>
                <w:rFonts w:ascii="仿宋_GB2312" w:eastAsia="仿宋_GB2312" w:hAnsi="宋体" w:cs="仿宋_GB2312"/>
                <w:sz w:val="24"/>
                <w:szCs w:val="24"/>
              </w:rPr>
              <w:t>1.</w:t>
            </w:r>
            <w:r w:rsidR="00B76E24" w:rsidRPr="00396804">
              <w:rPr>
                <w:rFonts w:ascii="仿宋_GB2312" w:eastAsia="仿宋_GB2312" w:hAnsi="宋体" w:cs="仿宋_GB2312" w:hint="eastAsia"/>
                <w:sz w:val="24"/>
                <w:szCs w:val="24"/>
              </w:rPr>
              <w:t>开展一次合法、安全的“行为后果体验”活动，从中感受“对自己行为负责”这一意识的重要性。</w:t>
            </w:r>
          </w:p>
          <w:p w:rsidR="00B76E24" w:rsidRPr="00396804" w:rsidRDefault="00100530"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尝试分析自己在家庭、学校和社区中的不同责任，就“怎样做一个负责任的公民”进行一次主题讨论。</w:t>
            </w:r>
          </w:p>
          <w:p w:rsidR="00B76E24" w:rsidRPr="00396804" w:rsidRDefault="00100530"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3.</w:t>
            </w:r>
            <w:r w:rsidR="00B76E24" w:rsidRPr="00396804">
              <w:rPr>
                <w:rFonts w:ascii="仿宋_GB2312" w:eastAsia="仿宋_GB2312" w:hAnsi="宋体" w:cs="仿宋_GB2312" w:hint="eastAsia"/>
                <w:kern w:val="0"/>
                <w:sz w:val="24"/>
                <w:szCs w:val="24"/>
              </w:rPr>
              <w:t>选取一个感兴趣的社会热点话题或现象，发表个人的意见和看法，并与同学交流。</w:t>
            </w:r>
          </w:p>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4.</w:t>
            </w:r>
            <w:r w:rsidRPr="00396804">
              <w:rPr>
                <w:rFonts w:ascii="仿宋_GB2312" w:eastAsia="仿宋_GB2312" w:hAnsi="宋体" w:cs="仿宋_GB2312" w:hint="eastAsia"/>
                <w:spacing w:val="-6"/>
                <w:kern w:val="0"/>
                <w:sz w:val="24"/>
                <w:szCs w:val="24"/>
              </w:rPr>
              <w:t>考察社区内残障人群在生活上的主要困难，向社区管理部门提出改善的建议。组织一次志愿者活动，在社区内开展有意义的公益服务。</w:t>
            </w:r>
          </w:p>
        </w:tc>
      </w:tr>
      <w:tr w:rsidR="00B76E24" w:rsidRPr="00396804">
        <w:trPr>
          <w:jc w:val="center"/>
        </w:trPr>
        <w:tc>
          <w:tcPr>
            <w:tcW w:w="645" w:type="dxa"/>
            <w:vMerge w:val="restart"/>
            <w:vAlign w:val="center"/>
          </w:tcPr>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lastRenderedPageBreak/>
              <w:t>过</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有</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意</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义</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的</w:t>
            </w:r>
          </w:p>
          <w:p w:rsidR="00B76E24" w:rsidRPr="00396804" w:rsidRDefault="00B76E24" w:rsidP="00100530">
            <w:pPr>
              <w:snapToGrid w:val="0"/>
              <w:spacing w:line="420" w:lineRule="exact"/>
              <w:jc w:val="center"/>
              <w:rPr>
                <w:rFonts w:ascii="仿宋_GB2312" w:eastAsia="仿宋_GB2312" w:hAnsi="宋体"/>
                <w:b/>
                <w:bCs/>
                <w:sz w:val="24"/>
                <w:szCs w:val="24"/>
              </w:rPr>
            </w:pPr>
            <w:r w:rsidRPr="00396804">
              <w:rPr>
                <w:rFonts w:ascii="仿宋_GB2312" w:eastAsia="仿宋_GB2312" w:hAnsi="宋体" w:cs="仿宋_GB2312" w:hint="eastAsia"/>
                <w:b/>
                <w:bCs/>
                <w:sz w:val="24"/>
                <w:szCs w:val="24"/>
              </w:rPr>
              <w:t>生</w:t>
            </w:r>
          </w:p>
          <w:p w:rsidR="00B76E24" w:rsidRPr="00396804" w:rsidRDefault="00B76E24" w:rsidP="00100530">
            <w:pPr>
              <w:snapToGrid w:val="0"/>
              <w:spacing w:line="420" w:lineRule="exact"/>
              <w:jc w:val="center"/>
              <w:rPr>
                <w:rFonts w:ascii="仿宋_GB2312" w:eastAsia="仿宋_GB2312"/>
                <w:b/>
                <w:bCs/>
                <w:sz w:val="24"/>
                <w:szCs w:val="24"/>
              </w:rPr>
            </w:pPr>
            <w:r w:rsidRPr="00396804">
              <w:rPr>
                <w:rFonts w:ascii="仿宋_GB2312" w:eastAsia="仿宋_GB2312" w:hAnsi="宋体" w:cs="仿宋_GB2312" w:hint="eastAsia"/>
                <w:b/>
                <w:bCs/>
                <w:sz w:val="24"/>
                <w:szCs w:val="24"/>
              </w:rPr>
              <w:t>活</w:t>
            </w:r>
          </w:p>
        </w:tc>
        <w:tc>
          <w:tcPr>
            <w:tcW w:w="4578" w:type="dxa"/>
            <w:vAlign w:val="center"/>
          </w:tcPr>
          <w:p w:rsidR="00B76E24" w:rsidRPr="00396804" w:rsidRDefault="00B76E24" w:rsidP="00100530">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 xml:space="preserve">1.2.6 </w:t>
            </w:r>
            <w:r w:rsidRPr="00396804">
              <w:rPr>
                <w:rFonts w:ascii="仿宋_GB2312" w:eastAsia="仿宋_GB2312" w:hAnsi="宋体" w:cs="仿宋_GB2312" w:hint="eastAsia"/>
                <w:kern w:val="0"/>
                <w:sz w:val="24"/>
                <w:szCs w:val="24"/>
              </w:rPr>
              <w:t>体会生命的价值，认识到实现人生意义应该从日常生活的点滴做起。</w:t>
            </w:r>
          </w:p>
        </w:tc>
        <w:tc>
          <w:tcPr>
            <w:tcW w:w="3818" w:type="dxa"/>
          </w:tcPr>
          <w:p w:rsidR="00B76E24" w:rsidRPr="00396804" w:rsidRDefault="00B76E24" w:rsidP="00100530">
            <w:pPr>
              <w:adjustRightInd w:val="0"/>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1.</w:t>
            </w:r>
            <w:r w:rsidRPr="00396804">
              <w:rPr>
                <w:rFonts w:ascii="仿宋_GB2312" w:eastAsia="仿宋_GB2312" w:hAnsi="宋体" w:cs="仿宋_GB2312" w:hint="eastAsia"/>
                <w:sz w:val="24"/>
                <w:szCs w:val="24"/>
              </w:rPr>
              <w:t>有自己的人生目标和理想。</w:t>
            </w:r>
          </w:p>
          <w:p w:rsidR="00B76E24" w:rsidRPr="00396804" w:rsidRDefault="00100530" w:rsidP="00100530">
            <w:pPr>
              <w:adjustRightInd w:val="0"/>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热爱生活，敢于担当，有奉献意识。</w:t>
            </w:r>
            <w:r w:rsidR="00B76E24" w:rsidRPr="00396804">
              <w:rPr>
                <w:rFonts w:ascii="仿宋_GB2312" w:eastAsia="仿宋_GB2312" w:hAnsi="宋体" w:cs="仿宋_GB2312"/>
                <w:kern w:val="0"/>
                <w:sz w:val="24"/>
                <w:szCs w:val="24"/>
              </w:rPr>
              <w:t xml:space="preserve"> </w:t>
            </w:r>
          </w:p>
          <w:p w:rsidR="00B76E24" w:rsidRPr="00396804" w:rsidRDefault="00100530" w:rsidP="00100530">
            <w:pPr>
              <w:adjustRightInd w:val="0"/>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3.</w:t>
            </w:r>
            <w:r w:rsidR="00B76E24" w:rsidRPr="00396804">
              <w:rPr>
                <w:rFonts w:ascii="仿宋_GB2312" w:eastAsia="仿宋_GB2312" w:hAnsi="宋体" w:cs="仿宋_GB2312" w:hint="eastAsia"/>
                <w:kern w:val="0"/>
                <w:sz w:val="24"/>
                <w:szCs w:val="24"/>
              </w:rPr>
              <w:t>从小事做起，多做有益于他人和社会的事情。</w:t>
            </w:r>
          </w:p>
        </w:tc>
      </w:tr>
      <w:tr w:rsidR="00B76E24" w:rsidRPr="00396804">
        <w:trPr>
          <w:trHeight w:val="1918"/>
          <w:jc w:val="center"/>
        </w:trPr>
        <w:tc>
          <w:tcPr>
            <w:tcW w:w="645" w:type="dxa"/>
            <w:vMerge/>
            <w:vAlign w:val="center"/>
          </w:tcPr>
          <w:p w:rsidR="00B76E24" w:rsidRPr="00396804" w:rsidRDefault="00B76E24" w:rsidP="00100530">
            <w:pPr>
              <w:spacing w:line="420" w:lineRule="exact"/>
              <w:rPr>
                <w:rFonts w:ascii="仿宋_GB2312" w:eastAsia="仿宋_GB2312"/>
                <w:b/>
                <w:bCs/>
                <w:sz w:val="24"/>
                <w:szCs w:val="24"/>
              </w:rPr>
            </w:pPr>
          </w:p>
        </w:tc>
        <w:tc>
          <w:tcPr>
            <w:tcW w:w="8396" w:type="dxa"/>
            <w:gridSpan w:val="2"/>
            <w:vAlign w:val="center"/>
          </w:tcPr>
          <w:p w:rsidR="00B76E24" w:rsidRPr="00396804" w:rsidRDefault="00B76E24" w:rsidP="008E327F">
            <w:pPr>
              <w:snapToGrid w:val="0"/>
              <w:spacing w:line="420" w:lineRule="exact"/>
              <w:rPr>
                <w:rFonts w:ascii="仿宋_GB2312" w:eastAsia="仿宋_GB2312" w:hAnsi="宋体"/>
                <w:b/>
                <w:bCs/>
                <w:sz w:val="24"/>
                <w:szCs w:val="24"/>
              </w:rPr>
            </w:pPr>
            <w:r w:rsidRPr="00396804">
              <w:rPr>
                <w:rFonts w:ascii="仿宋_GB2312" w:eastAsia="仿宋_GB2312" w:hAnsi="宋体" w:cs="仿宋_GB2312" w:hint="eastAsia"/>
                <w:b/>
                <w:bCs/>
                <w:sz w:val="24"/>
                <w:szCs w:val="24"/>
              </w:rPr>
              <w:t>活动建议：</w:t>
            </w:r>
          </w:p>
          <w:p w:rsidR="00B76E24" w:rsidRPr="00396804" w:rsidRDefault="00100530" w:rsidP="008E327F">
            <w:pPr>
              <w:snapToGrid w:val="0"/>
              <w:spacing w:line="420" w:lineRule="exact"/>
              <w:rPr>
                <w:rFonts w:ascii="仿宋_GB2312" w:eastAsia="仿宋_GB2312"/>
                <w:kern w:val="0"/>
                <w:sz w:val="24"/>
                <w:szCs w:val="24"/>
              </w:rPr>
            </w:pPr>
            <w:r w:rsidRPr="00396804">
              <w:rPr>
                <w:rFonts w:ascii="仿宋_GB2312" w:eastAsia="仿宋_GB2312" w:hAnsi="宋体" w:cs="仿宋_GB2312"/>
                <w:kern w:val="0"/>
                <w:sz w:val="24"/>
                <w:szCs w:val="24"/>
              </w:rPr>
              <w:t>1.</w:t>
            </w:r>
            <w:r w:rsidR="00B76E24" w:rsidRPr="00396804">
              <w:rPr>
                <w:rFonts w:ascii="仿宋_GB2312" w:eastAsia="仿宋_GB2312" w:hAnsi="宋体" w:cs="仿宋_GB2312" w:hint="eastAsia"/>
                <w:kern w:val="0"/>
                <w:sz w:val="24"/>
                <w:szCs w:val="24"/>
              </w:rPr>
              <w:t>列举一些中外人物特别是革命领袖和英雄人物的事例，或围绕自己和同学的生活故事，就“人生的意义”开展一次主题讨论。</w:t>
            </w:r>
          </w:p>
          <w:p w:rsidR="00B76E24" w:rsidRPr="00396804" w:rsidRDefault="00100530" w:rsidP="008E327F">
            <w:pPr>
              <w:snapToGrid w:val="0"/>
              <w:spacing w:line="420" w:lineRule="exact"/>
              <w:rPr>
                <w:rFonts w:ascii="仿宋_GB2312" w:eastAsia="仿宋_GB2312"/>
                <w:sz w:val="24"/>
                <w:szCs w:val="24"/>
              </w:rPr>
            </w:pPr>
            <w:r w:rsidRPr="00396804">
              <w:rPr>
                <w:rFonts w:ascii="仿宋_GB2312" w:eastAsia="仿宋_GB2312" w:hAnsi="宋体" w:cs="仿宋_GB2312"/>
                <w:kern w:val="0"/>
                <w:sz w:val="24"/>
                <w:szCs w:val="24"/>
              </w:rPr>
              <w:t>2.</w:t>
            </w:r>
            <w:r w:rsidR="00B76E24" w:rsidRPr="00396804">
              <w:rPr>
                <w:rFonts w:ascii="仿宋_GB2312" w:eastAsia="仿宋_GB2312" w:hAnsi="宋体" w:cs="仿宋_GB2312" w:hint="eastAsia"/>
                <w:kern w:val="0"/>
                <w:sz w:val="24"/>
                <w:szCs w:val="24"/>
              </w:rPr>
              <w:t>以小组为单位，参加一次公益活动，将自己的感受与同学们交流分享。</w:t>
            </w:r>
          </w:p>
        </w:tc>
      </w:tr>
    </w:tbl>
    <w:p w:rsidR="00B76E24" w:rsidRPr="00396804" w:rsidRDefault="00B76E24" w:rsidP="00100530">
      <w:pPr>
        <w:adjustRightInd w:val="0"/>
        <w:snapToGrid w:val="0"/>
        <w:spacing w:line="360" w:lineRule="exact"/>
        <w:ind w:firstLineChars="200" w:firstLine="480"/>
        <w:rPr>
          <w:rFonts w:ascii="楷体_GB2312" w:eastAsia="楷体_GB2312" w:hAnsi="华文楷体"/>
          <w:sz w:val="24"/>
          <w:szCs w:val="24"/>
        </w:rPr>
      </w:pPr>
      <w:r w:rsidRPr="00396804">
        <w:rPr>
          <w:rFonts w:ascii="楷体_GB2312" w:eastAsia="楷体_GB2312" w:hAnsi="华文楷体" w:cs="楷体_GB2312" w:hint="eastAsia"/>
          <w:sz w:val="24"/>
          <w:szCs w:val="24"/>
        </w:rPr>
        <w:t>注：内容目标中标注序号的部分为课程标准规定的课程内容，不带序号的为新增加的内容。</w:t>
      </w:r>
    </w:p>
    <w:p w:rsidR="00100530" w:rsidRPr="00354889" w:rsidRDefault="00100530" w:rsidP="00100530">
      <w:pPr>
        <w:pStyle w:val="3"/>
        <w:ind w:firstLineChars="0" w:firstLine="0"/>
        <w:jc w:val="center"/>
        <w:rPr>
          <w:rFonts w:cs="Times New Roman"/>
          <w:kern w:val="0"/>
        </w:rPr>
      </w:pPr>
    </w:p>
    <w:p w:rsidR="00B76E24" w:rsidRPr="00354889" w:rsidRDefault="00B76E24" w:rsidP="00100530">
      <w:pPr>
        <w:pStyle w:val="3"/>
        <w:ind w:firstLineChars="0" w:firstLine="0"/>
        <w:jc w:val="center"/>
        <w:rPr>
          <w:rFonts w:cs="Times New Roman"/>
          <w:kern w:val="0"/>
        </w:rPr>
      </w:pPr>
      <w:r w:rsidRPr="00354889">
        <w:rPr>
          <w:rFonts w:hint="eastAsia"/>
          <w:kern w:val="0"/>
        </w:rPr>
        <w:t>思想政治（高中学段）</w:t>
      </w:r>
    </w:p>
    <w:p w:rsidR="00100530" w:rsidRPr="00354889" w:rsidRDefault="00100530" w:rsidP="006E1721">
      <w:pPr>
        <w:spacing w:line="580" w:lineRule="exact"/>
        <w:ind w:firstLineChars="200" w:firstLine="643"/>
        <w:rPr>
          <w:rFonts w:ascii="仿宋_GB2312" w:eastAsia="仿宋_GB2312" w:hAnsi="宋体"/>
          <w:b/>
          <w:bCs/>
          <w:sz w:val="32"/>
          <w:szCs w:val="32"/>
        </w:rPr>
      </w:pPr>
    </w:p>
    <w:p w:rsidR="00B76E24" w:rsidRPr="00354889" w:rsidRDefault="00B76E24" w:rsidP="00100530">
      <w:pPr>
        <w:pStyle w:val="3"/>
        <w:ind w:firstLine="640"/>
        <w:rPr>
          <w:rFonts w:cs="Times New Roman"/>
        </w:rPr>
      </w:pPr>
      <w:r w:rsidRPr="00354889">
        <w:rPr>
          <w:rFonts w:hint="eastAsia"/>
        </w:rPr>
        <w:t>一、道德规范教育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32"/>
        <w:gridCol w:w="3903"/>
      </w:tblGrid>
      <w:tr w:rsidR="00B76E24" w:rsidRPr="008E327F">
        <w:tblPrEx>
          <w:tblCellMar>
            <w:top w:w="0" w:type="dxa"/>
            <w:bottom w:w="0" w:type="dxa"/>
          </w:tblCellMar>
        </w:tblPrEx>
        <w:trPr>
          <w:trHeight w:val="562"/>
          <w:tblHeader/>
          <w:jc w:val="center"/>
        </w:trPr>
        <w:tc>
          <w:tcPr>
            <w:tcW w:w="4941" w:type="dxa"/>
            <w:gridSpan w:val="2"/>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内容目标</w:t>
            </w:r>
          </w:p>
        </w:tc>
        <w:tc>
          <w:tcPr>
            <w:tcW w:w="3904" w:type="dxa"/>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预期表现</w:t>
            </w:r>
          </w:p>
        </w:tc>
      </w:tr>
      <w:tr w:rsidR="00B76E24" w:rsidRPr="008E327F">
        <w:tblPrEx>
          <w:tblCellMar>
            <w:top w:w="0" w:type="dxa"/>
            <w:bottom w:w="0" w:type="dxa"/>
          </w:tblCellMar>
        </w:tblPrEx>
        <w:trPr>
          <w:trHeight w:val="1317"/>
          <w:jc w:val="center"/>
        </w:trPr>
        <w:tc>
          <w:tcPr>
            <w:tcW w:w="710" w:type="dxa"/>
            <w:vMerge w:val="restart"/>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热</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爱</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祖</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1.1</w:t>
            </w:r>
            <w:r w:rsidRPr="008E327F">
              <w:rPr>
                <w:rFonts w:ascii="仿宋_GB2312" w:eastAsia="仿宋_GB2312" w:hAnsi="宋体" w:cs="仿宋_GB2312" w:hint="eastAsia"/>
                <w:kern w:val="0"/>
                <w:sz w:val="24"/>
                <w:szCs w:val="24"/>
              </w:rPr>
              <w:t>引述宪法对公民政治权利和义务的有关规定，说明公民有序参与政治生活的意义。</w:t>
            </w:r>
          </w:p>
        </w:tc>
        <w:tc>
          <w:tcPr>
            <w:tcW w:w="3904" w:type="dxa"/>
            <w:vMerge w:val="restart"/>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树立在当代中国爱国与爱社会主义本质上是一致的观点。</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关心祖国命运，具有民族自豪感、自信心。</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努力学习，全面发展，为祖国的繁荣富强和实现伟大的中国梦做好准备。</w:t>
            </w:r>
          </w:p>
        </w:tc>
      </w:tr>
      <w:tr w:rsidR="00B76E24" w:rsidRPr="008E327F">
        <w:tblPrEx>
          <w:tblCellMar>
            <w:top w:w="0" w:type="dxa"/>
            <w:bottom w:w="0" w:type="dxa"/>
          </w:tblCellMar>
        </w:tblPrEx>
        <w:trPr>
          <w:trHeight w:val="1834"/>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3.11</w:t>
            </w:r>
            <w:r w:rsidRPr="008E327F">
              <w:rPr>
                <w:rFonts w:ascii="仿宋_GB2312" w:eastAsia="仿宋_GB2312" w:hAnsi="宋体" w:cs="仿宋_GB2312" w:hint="eastAsia"/>
                <w:kern w:val="0"/>
                <w:sz w:val="24"/>
                <w:szCs w:val="24"/>
              </w:rPr>
              <w:t>归纳以爱国主义为核心的中华民族精神的表现，理解立足于中国特色社会主义现代化建设的实践，弘扬民族精神的意义。</w:t>
            </w:r>
          </w:p>
        </w:tc>
        <w:tc>
          <w:tcPr>
            <w:tcW w:w="3904"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485"/>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35" w:type="dxa"/>
            <w:gridSpan w:val="2"/>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讨论：在当今时代青年人爱国的主要表现。</w:t>
            </w:r>
          </w:p>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演讲：理性爱国，从我做起。</w:t>
            </w:r>
          </w:p>
        </w:tc>
      </w:tr>
      <w:tr w:rsidR="00B76E24" w:rsidRPr="008E327F">
        <w:tblPrEx>
          <w:tblCellMar>
            <w:top w:w="0" w:type="dxa"/>
            <w:bottom w:w="0" w:type="dxa"/>
          </w:tblCellMar>
        </w:tblPrEx>
        <w:trPr>
          <w:trHeight w:val="2199"/>
          <w:jc w:val="center"/>
        </w:trPr>
        <w:tc>
          <w:tcPr>
            <w:tcW w:w="710" w:type="dxa"/>
            <w:vMerge w:val="restart"/>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诚</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实</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守</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信</w:t>
            </w: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评析劳动者依法维护自身权益的案例；列举几种就业途径和创业方式；树立诚实劳动、合法经营、积极创业的观念，确立正确的择业观。</w:t>
            </w:r>
          </w:p>
        </w:tc>
        <w:tc>
          <w:tcPr>
            <w:tcW w:w="3904" w:type="dxa"/>
            <w:vMerge w:val="restart"/>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养成诚实劳动的习惯。</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树立“诚信是公民的第二身份证”的观念。</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建立起自己的诚信档案。</w:t>
            </w:r>
          </w:p>
        </w:tc>
      </w:tr>
      <w:tr w:rsidR="00B76E24" w:rsidRPr="008E327F">
        <w:tblPrEx>
          <w:tblCellMar>
            <w:top w:w="0" w:type="dxa"/>
            <w:bottom w:w="0" w:type="dxa"/>
          </w:tblCellMar>
        </w:tblPrEx>
        <w:trPr>
          <w:trHeight w:val="1792"/>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231" w:type="dxa"/>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4.10</w:t>
            </w:r>
            <w:r w:rsidRPr="008E327F">
              <w:rPr>
                <w:rFonts w:ascii="仿宋_GB2312" w:eastAsia="仿宋_GB2312" w:hAnsi="宋体" w:cs="仿宋_GB2312" w:hint="eastAsia"/>
                <w:kern w:val="0"/>
                <w:sz w:val="24"/>
                <w:szCs w:val="24"/>
              </w:rPr>
              <w:t>阐释市场是配置资源的基础，分析用法律和道德规范市场秩序的重要性，阐明发展社会主义市场经济的意义。</w:t>
            </w:r>
          </w:p>
        </w:tc>
        <w:tc>
          <w:tcPr>
            <w:tcW w:w="3904"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2226"/>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231" w:type="dxa"/>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引述公民基本道德规范，评析文化修养与思想道德修养的关系，说明加强社会主义思想道德建设是发展先进文化的重要内容。</w:t>
            </w:r>
          </w:p>
        </w:tc>
        <w:tc>
          <w:tcPr>
            <w:tcW w:w="3904"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429"/>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35" w:type="dxa"/>
            <w:gridSpan w:val="2"/>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演讲：诚信是金。</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讨论：诚实守信的社会复杂性。</w:t>
            </w:r>
          </w:p>
        </w:tc>
      </w:tr>
      <w:tr w:rsidR="00B76E24" w:rsidRPr="008E327F">
        <w:tblPrEx>
          <w:tblCellMar>
            <w:top w:w="0" w:type="dxa"/>
            <w:bottom w:w="0" w:type="dxa"/>
          </w:tblCellMar>
        </w:tblPrEx>
        <w:trPr>
          <w:trHeight w:val="345"/>
          <w:jc w:val="center"/>
        </w:trPr>
        <w:tc>
          <w:tcPr>
            <w:tcW w:w="710" w:type="dxa"/>
            <w:vMerge w:val="restart"/>
            <w:vAlign w:val="center"/>
          </w:tcPr>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自</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立</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自</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kern w:val="0"/>
                <w:sz w:val="24"/>
                <w:szCs w:val="24"/>
              </w:rPr>
              <w:t>强</w:t>
            </w: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3.11</w:t>
            </w:r>
            <w:r w:rsidRPr="008E327F">
              <w:rPr>
                <w:rFonts w:ascii="仿宋_GB2312" w:eastAsia="仿宋_GB2312" w:hAnsi="宋体" w:cs="仿宋_GB2312" w:hint="eastAsia"/>
                <w:kern w:val="0"/>
                <w:sz w:val="24"/>
                <w:szCs w:val="24"/>
              </w:rPr>
              <w:t>归纳以爱国主义为核心的中华民族精神的表现，理解立足于中国特色社会主义现代化建设的实践，弘扬民族精神的意义。</w:t>
            </w:r>
          </w:p>
        </w:tc>
        <w:tc>
          <w:tcPr>
            <w:tcW w:w="3904" w:type="dxa"/>
            <w:vMerge w:val="restart"/>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具有自强不息的精神品质，不被困难所压倒，不被挫折所折服。</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坚持自主学习，自我管理，自我约束。</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有自己的人生规划。</w:t>
            </w:r>
          </w:p>
        </w:tc>
      </w:tr>
      <w:tr w:rsidR="00B76E24" w:rsidRPr="008E327F">
        <w:tblPrEx>
          <w:tblCellMar>
            <w:top w:w="0" w:type="dxa"/>
            <w:bottom w:w="0" w:type="dxa"/>
          </w:tblCellMar>
        </w:tblPrEx>
        <w:trPr>
          <w:trHeight w:val="264"/>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四</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探寻实现人生价值的条件和途径，阐明生活意义，理解只有对社会做出贡献才是真正有价值的人生。</w:t>
            </w:r>
          </w:p>
        </w:tc>
        <w:tc>
          <w:tcPr>
            <w:tcW w:w="3904"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795"/>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35" w:type="dxa"/>
            <w:gridSpan w:val="2"/>
            <w:vAlign w:val="center"/>
          </w:tcPr>
          <w:p w:rsidR="00B76E24" w:rsidRPr="008E327F" w:rsidRDefault="00B76E24"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收看：历年《感动中国》节目，概述他们当中的自立自强典范的事迹。</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参加十八岁成人仪式，思考人生的意义和责任。</w:t>
            </w:r>
          </w:p>
        </w:tc>
      </w:tr>
      <w:tr w:rsidR="00B76E24" w:rsidRPr="008E327F">
        <w:tblPrEx>
          <w:tblCellMar>
            <w:top w:w="0" w:type="dxa"/>
            <w:bottom w:w="0" w:type="dxa"/>
          </w:tblCellMar>
        </w:tblPrEx>
        <w:trPr>
          <w:trHeight w:val="1360"/>
          <w:jc w:val="center"/>
        </w:trPr>
        <w:tc>
          <w:tcPr>
            <w:tcW w:w="710" w:type="dxa"/>
            <w:vMerge w:val="restart"/>
            <w:vAlign w:val="center"/>
          </w:tcPr>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lastRenderedPageBreak/>
              <w:t>团</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结</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友</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kern w:val="0"/>
                <w:sz w:val="24"/>
                <w:szCs w:val="24"/>
              </w:rPr>
              <w:t>善</w:t>
            </w:r>
          </w:p>
        </w:tc>
        <w:tc>
          <w:tcPr>
            <w:tcW w:w="4231"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3.10</w:t>
            </w:r>
            <w:r w:rsidRPr="008E327F">
              <w:rPr>
                <w:rFonts w:ascii="仿宋_GB2312" w:eastAsia="仿宋_GB2312" w:hAnsi="宋体" w:cs="仿宋_GB2312" w:hint="eastAsia"/>
                <w:kern w:val="0"/>
                <w:sz w:val="24"/>
                <w:szCs w:val="24"/>
              </w:rPr>
              <w:t>阐述民族区域自治制度是符合我国国情的一项基本政治制度；了解我国的基本宗教政策。</w:t>
            </w:r>
          </w:p>
        </w:tc>
        <w:tc>
          <w:tcPr>
            <w:tcW w:w="3904" w:type="dxa"/>
            <w:vMerge w:val="restart"/>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善待家人和同学，与其他民族同学或居民搞好团结。</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尽自己所能帮助需要帮助的人。</w:t>
            </w:r>
          </w:p>
        </w:tc>
      </w:tr>
      <w:tr w:rsidR="00B76E24" w:rsidRPr="008E327F">
        <w:tblPrEx>
          <w:tblCellMar>
            <w:top w:w="0" w:type="dxa"/>
            <w:bottom w:w="0" w:type="dxa"/>
          </w:tblCellMar>
        </w:tblPrEx>
        <w:trPr>
          <w:trHeight w:val="1877"/>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231" w:type="dxa"/>
            <w:vAlign w:val="center"/>
          </w:tcPr>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引述公民基本道德规范，评析文化修养与思想道德修养的关系，说明加强社会主义思想道德建设是发展先进文化的重要内容。</w:t>
            </w:r>
          </w:p>
        </w:tc>
        <w:tc>
          <w:tcPr>
            <w:tcW w:w="3904"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317"/>
          <w:jc w:val="center"/>
        </w:trPr>
        <w:tc>
          <w:tcPr>
            <w:tcW w:w="710" w:type="dxa"/>
            <w:vMerge/>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35" w:type="dxa"/>
            <w:gridSpan w:val="2"/>
            <w:vAlign w:val="center"/>
          </w:tcPr>
          <w:p w:rsidR="00B76E24" w:rsidRPr="008E327F" w:rsidRDefault="00B76E24"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去敬老院开展志愿服务活动。</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讨论：人人做到友善对社会生活的影响。</w:t>
            </w:r>
          </w:p>
        </w:tc>
      </w:tr>
      <w:tr w:rsidR="00B76E24" w:rsidRPr="008E327F">
        <w:tblPrEx>
          <w:tblCellMar>
            <w:top w:w="0" w:type="dxa"/>
            <w:bottom w:w="0" w:type="dxa"/>
          </w:tblCellMar>
        </w:tblPrEx>
        <w:trPr>
          <w:trHeight w:val="2058"/>
          <w:jc w:val="center"/>
        </w:trPr>
        <w:tc>
          <w:tcPr>
            <w:tcW w:w="710" w:type="dxa"/>
            <w:vMerge w:val="restart"/>
            <w:vAlign w:val="center"/>
          </w:tcPr>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爱</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岗</w:t>
            </w:r>
          </w:p>
          <w:p w:rsidR="00B76E24" w:rsidRPr="008E327F" w:rsidRDefault="00B76E24" w:rsidP="00100530">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敬</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kern w:val="0"/>
                <w:sz w:val="24"/>
                <w:szCs w:val="24"/>
              </w:rPr>
              <w:t>业</w:t>
            </w:r>
          </w:p>
        </w:tc>
        <w:tc>
          <w:tcPr>
            <w:tcW w:w="4233"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评析劳动者依法维护自身权益的案例；列举几种就业途径和创业方式；树立诚实劳动、合法经营、积极创业的观念，确立正确的择业观。</w:t>
            </w:r>
          </w:p>
        </w:tc>
        <w:tc>
          <w:tcPr>
            <w:tcW w:w="3902" w:type="dxa"/>
            <w:vMerge w:val="restart"/>
            <w:vAlign w:val="center"/>
          </w:tcPr>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热爱学习，认真对待自己的学业。</w:t>
            </w:r>
          </w:p>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树立“干一行，爱一行”的观念。</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sz w:val="24"/>
                <w:szCs w:val="24"/>
              </w:rPr>
              <w:t>3</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具有岗位责任意识，在班级管理中干好自己分内工作。</w:t>
            </w:r>
          </w:p>
        </w:tc>
      </w:tr>
      <w:tr w:rsidR="00B76E24" w:rsidRPr="008E327F">
        <w:tblPrEx>
          <w:tblCellMar>
            <w:top w:w="0" w:type="dxa"/>
            <w:bottom w:w="0" w:type="dxa"/>
          </w:tblCellMar>
        </w:tblPrEx>
        <w:trPr>
          <w:trHeight w:val="1569"/>
          <w:jc w:val="center"/>
        </w:trPr>
        <w:tc>
          <w:tcPr>
            <w:tcW w:w="710" w:type="dxa"/>
            <w:vMerge/>
          </w:tcPr>
          <w:p w:rsidR="00B76E24" w:rsidRPr="008E327F" w:rsidRDefault="00B76E24" w:rsidP="00100530">
            <w:pPr>
              <w:spacing w:line="420" w:lineRule="exact"/>
              <w:rPr>
                <w:rFonts w:ascii="仿宋_GB2312" w:eastAsia="仿宋_GB2312" w:hAnsi="宋体"/>
                <w:b/>
                <w:bCs/>
                <w:sz w:val="24"/>
                <w:szCs w:val="24"/>
              </w:rPr>
            </w:pPr>
          </w:p>
        </w:tc>
        <w:tc>
          <w:tcPr>
            <w:tcW w:w="4233"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四</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探寻实现人生价值的条件和途径，阐明生活意义，理解只有对社会做出贡献才是真正有价值的人生。</w:t>
            </w:r>
          </w:p>
        </w:tc>
        <w:tc>
          <w:tcPr>
            <w:tcW w:w="3902"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820"/>
          <w:jc w:val="center"/>
        </w:trPr>
        <w:tc>
          <w:tcPr>
            <w:tcW w:w="710" w:type="dxa"/>
            <w:vMerge/>
          </w:tcPr>
          <w:p w:rsidR="00B76E24" w:rsidRPr="008E327F" w:rsidRDefault="00B76E24" w:rsidP="00100530">
            <w:pPr>
              <w:spacing w:line="420" w:lineRule="exact"/>
              <w:rPr>
                <w:rFonts w:ascii="仿宋_GB2312" w:eastAsia="仿宋_GB2312" w:hAnsi="宋体"/>
                <w:b/>
                <w:bCs/>
                <w:sz w:val="24"/>
                <w:szCs w:val="24"/>
              </w:rPr>
            </w:pPr>
          </w:p>
        </w:tc>
        <w:tc>
          <w:tcPr>
            <w:tcW w:w="4233" w:type="dxa"/>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引述公民基本道德规范，评析文化修养与思想道德修养的关系，说明加强社会主义思想道德建设是发展先进文化的重要内容。</w:t>
            </w:r>
          </w:p>
        </w:tc>
        <w:tc>
          <w:tcPr>
            <w:tcW w:w="3902" w:type="dxa"/>
            <w:vMerge/>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408"/>
          <w:jc w:val="center"/>
        </w:trPr>
        <w:tc>
          <w:tcPr>
            <w:tcW w:w="710" w:type="dxa"/>
            <w:vMerge/>
          </w:tcPr>
          <w:p w:rsidR="00B76E24" w:rsidRPr="008E327F" w:rsidRDefault="00B76E24" w:rsidP="00100530">
            <w:pPr>
              <w:spacing w:line="420" w:lineRule="exact"/>
              <w:rPr>
                <w:rFonts w:ascii="仿宋_GB2312" w:eastAsia="仿宋_GB2312" w:hAnsi="宋体"/>
                <w:b/>
                <w:bCs/>
                <w:sz w:val="24"/>
                <w:szCs w:val="24"/>
              </w:rPr>
            </w:pPr>
          </w:p>
        </w:tc>
        <w:tc>
          <w:tcPr>
            <w:tcW w:w="8135" w:type="dxa"/>
            <w:gridSpan w:val="2"/>
            <w:vAlign w:val="center"/>
          </w:tcPr>
          <w:p w:rsidR="00B76E24" w:rsidRPr="008E327F" w:rsidRDefault="00B76E24"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搜集：各级道德模范中爱岗敬业人物的先进事迹，了解国内外传世企业的“工匠精神”。</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讨论：新时代劳动者应有的素质。</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演讲：伟大来自平凡，平凡孕育伟大</w:t>
            </w:r>
            <w:r w:rsidR="00286E43" w:rsidRPr="008E327F">
              <w:rPr>
                <w:rFonts w:ascii="仿宋_GB2312" w:eastAsia="仿宋_GB2312" w:hAnsi="宋体" w:cs="仿宋_GB2312"/>
                <w:kern w:val="0"/>
                <w:sz w:val="24"/>
                <w:szCs w:val="24"/>
              </w:rPr>
              <w:t>—</w:t>
            </w:r>
            <w:r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谈爱岗敬业。</w:t>
            </w:r>
          </w:p>
        </w:tc>
      </w:tr>
    </w:tbl>
    <w:p w:rsidR="00B76E24" w:rsidRPr="00354889" w:rsidRDefault="00B76E24" w:rsidP="00100530">
      <w:pPr>
        <w:pStyle w:val="3"/>
        <w:ind w:firstLine="640"/>
        <w:rPr>
          <w:rFonts w:cs="Times New Roman"/>
        </w:rPr>
      </w:pPr>
      <w:r w:rsidRPr="00354889">
        <w:rPr>
          <w:rFonts w:hint="eastAsia"/>
        </w:rPr>
        <w:lastRenderedPageBreak/>
        <w:t>二、心理健康教育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457"/>
        <w:gridCol w:w="27"/>
        <w:gridCol w:w="3688"/>
      </w:tblGrid>
      <w:tr w:rsidR="00B76E24" w:rsidRPr="008E327F">
        <w:tblPrEx>
          <w:tblCellMar>
            <w:top w:w="0" w:type="dxa"/>
            <w:bottom w:w="0" w:type="dxa"/>
          </w:tblCellMar>
        </w:tblPrEx>
        <w:trPr>
          <w:trHeight w:val="452"/>
          <w:tblHeader/>
          <w:jc w:val="center"/>
        </w:trPr>
        <w:tc>
          <w:tcPr>
            <w:tcW w:w="5130" w:type="dxa"/>
            <w:gridSpan w:val="2"/>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内容标准</w:t>
            </w:r>
          </w:p>
        </w:tc>
        <w:tc>
          <w:tcPr>
            <w:tcW w:w="3715" w:type="dxa"/>
            <w:gridSpan w:val="2"/>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预期表现</w:t>
            </w:r>
          </w:p>
        </w:tc>
      </w:tr>
      <w:tr w:rsidR="00B76E24" w:rsidRPr="008E327F">
        <w:tblPrEx>
          <w:tblCellMar>
            <w:top w:w="0" w:type="dxa"/>
            <w:bottom w:w="0" w:type="dxa"/>
          </w:tblCellMar>
        </w:tblPrEx>
        <w:trPr>
          <w:trHeight w:val="2156"/>
          <w:jc w:val="center"/>
        </w:trPr>
        <w:tc>
          <w:tcPr>
            <w:tcW w:w="673" w:type="dxa"/>
            <w:vMerge w:val="restart"/>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自</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尊</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自</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爱</w:t>
            </w:r>
          </w:p>
        </w:tc>
        <w:tc>
          <w:tcPr>
            <w:tcW w:w="4457" w:type="dxa"/>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评析劳动者依法维护自身权益的案例；列举几种就业途径和创业方式；树立诚实劳动、合法经营、积极创业的观念，确立正确的择业观。</w:t>
            </w:r>
          </w:p>
        </w:tc>
        <w:tc>
          <w:tcPr>
            <w:tcW w:w="3715" w:type="dxa"/>
            <w:gridSpan w:val="2"/>
            <w:vMerge w:val="restart"/>
            <w:tcMar>
              <w:left w:w="28" w:type="dxa"/>
              <w:right w:w="28" w:type="dxa"/>
            </w:tcMar>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在社会交往中，尊重自己的人格。</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知荣辱，有羞耻之心。</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增强民族自尊心、自信心，不做有损国格的事。</w:t>
            </w:r>
          </w:p>
        </w:tc>
      </w:tr>
      <w:tr w:rsidR="00B76E24" w:rsidRPr="008E327F">
        <w:tblPrEx>
          <w:tblCellMar>
            <w:top w:w="0" w:type="dxa"/>
            <w:bottom w:w="0" w:type="dxa"/>
          </w:tblCellMar>
        </w:tblPrEx>
        <w:trPr>
          <w:trHeight w:val="2030"/>
          <w:jc w:val="center"/>
        </w:trPr>
        <w:tc>
          <w:tcPr>
            <w:tcW w:w="673" w:type="dxa"/>
            <w:vMerge/>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457" w:type="dxa"/>
            <w:tcMar>
              <w:left w:w="28" w:type="dxa"/>
              <w:right w:w="28" w:type="dxa"/>
            </w:tcMar>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3.11</w:t>
            </w:r>
            <w:r w:rsidRPr="008E327F">
              <w:rPr>
                <w:rFonts w:ascii="仿宋_GB2312" w:eastAsia="仿宋_GB2312" w:hAnsi="宋体" w:cs="仿宋_GB2312" w:hint="eastAsia"/>
                <w:kern w:val="0"/>
                <w:sz w:val="24"/>
                <w:szCs w:val="24"/>
              </w:rPr>
              <w:t>归纳以爱国主义为核心的中华民族精神的表现，理解立足于中国特色社会主义现代化建设的实践，弘扬民族精神的意义。</w:t>
            </w:r>
          </w:p>
        </w:tc>
        <w:tc>
          <w:tcPr>
            <w:tcW w:w="3715" w:type="dxa"/>
            <w:gridSpan w:val="2"/>
            <w:vMerge/>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666"/>
          <w:jc w:val="center"/>
        </w:trPr>
        <w:tc>
          <w:tcPr>
            <w:tcW w:w="673" w:type="dxa"/>
            <w:vMerge/>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72" w:type="dxa"/>
            <w:gridSpan w:val="3"/>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交流：依法维权，做自尊自爱的劳动者。</w:t>
            </w:r>
          </w:p>
          <w:p w:rsidR="00B76E24" w:rsidRPr="008E327F" w:rsidRDefault="00B76E24"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讨论：由个人自尊到民族自尊。</w:t>
            </w:r>
          </w:p>
        </w:tc>
      </w:tr>
      <w:tr w:rsidR="00B76E24" w:rsidRPr="008E327F">
        <w:tblPrEx>
          <w:tblCellMar>
            <w:top w:w="0" w:type="dxa"/>
            <w:bottom w:w="0" w:type="dxa"/>
          </w:tblCellMar>
        </w:tblPrEx>
        <w:trPr>
          <w:trHeight w:val="1862"/>
          <w:jc w:val="center"/>
        </w:trPr>
        <w:tc>
          <w:tcPr>
            <w:tcW w:w="673" w:type="dxa"/>
            <w:vMerge w:val="restart"/>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乐</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观</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向</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上</w:t>
            </w:r>
          </w:p>
        </w:tc>
        <w:tc>
          <w:tcPr>
            <w:tcW w:w="4485" w:type="dxa"/>
            <w:gridSpan w:val="2"/>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四</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探寻实现人生价值的条件和途径，阐明生活意义，理解只有对社会做出贡献才是真正有价值的人生。</w:t>
            </w:r>
          </w:p>
        </w:tc>
        <w:tc>
          <w:tcPr>
            <w:tcW w:w="3687" w:type="dxa"/>
            <w:vMerge w:val="restart"/>
            <w:tcMar>
              <w:left w:w="28" w:type="dxa"/>
              <w:right w:w="28" w:type="dxa"/>
            </w:tcMar>
            <w:vAlign w:val="center"/>
          </w:tcPr>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面对自己生活和学习中的困难挫折，不悲观厌世。</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开导有悲观、厌世情绪的同学，为他们提供力所能及的帮助。</w:t>
            </w:r>
          </w:p>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具有乐观的生活态度，热爱生活，热爱人生。</w:t>
            </w:r>
          </w:p>
        </w:tc>
      </w:tr>
      <w:tr w:rsidR="00B76E24" w:rsidRPr="008E327F">
        <w:tblPrEx>
          <w:tblCellMar>
            <w:top w:w="0" w:type="dxa"/>
            <w:bottom w:w="0" w:type="dxa"/>
          </w:tblCellMar>
        </w:tblPrEx>
        <w:trPr>
          <w:trHeight w:val="1736"/>
          <w:jc w:val="center"/>
        </w:trPr>
        <w:tc>
          <w:tcPr>
            <w:tcW w:w="673" w:type="dxa"/>
            <w:vMerge/>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4485" w:type="dxa"/>
            <w:gridSpan w:val="2"/>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四</w:t>
            </w:r>
            <w:r w:rsidRPr="008E327F">
              <w:rPr>
                <w:rFonts w:ascii="仿宋_GB2312" w:eastAsia="仿宋_GB2312" w:hAnsi="宋体" w:cs="仿宋_GB2312"/>
                <w:kern w:val="0"/>
                <w:sz w:val="24"/>
                <w:szCs w:val="24"/>
              </w:rPr>
              <w:t>3.8</w:t>
            </w:r>
            <w:r w:rsidRPr="008E327F">
              <w:rPr>
                <w:rFonts w:ascii="仿宋_GB2312" w:eastAsia="仿宋_GB2312" w:hAnsi="宋体" w:cs="仿宋_GB2312" w:hint="eastAsia"/>
                <w:kern w:val="0"/>
                <w:sz w:val="24"/>
                <w:szCs w:val="24"/>
              </w:rPr>
              <w:t>剖析自然界与社会生活中的实例，领会世界是永恒发展的，学会用发展的观点看问题。</w:t>
            </w:r>
          </w:p>
        </w:tc>
        <w:tc>
          <w:tcPr>
            <w:tcW w:w="3687" w:type="dxa"/>
            <w:vMerge/>
            <w:tcMar>
              <w:left w:w="28" w:type="dxa"/>
              <w:right w:w="28" w:type="dxa"/>
            </w:tcMar>
            <w:vAlign w:val="center"/>
          </w:tcPr>
          <w:p w:rsidR="00B76E24" w:rsidRPr="008E327F" w:rsidRDefault="00B76E24" w:rsidP="00100530">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350"/>
          <w:jc w:val="center"/>
        </w:trPr>
        <w:tc>
          <w:tcPr>
            <w:tcW w:w="673" w:type="dxa"/>
            <w:vMerge/>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p>
        </w:tc>
        <w:tc>
          <w:tcPr>
            <w:tcW w:w="8172" w:type="dxa"/>
            <w:gridSpan w:val="3"/>
            <w:tcMar>
              <w:left w:w="28" w:type="dxa"/>
              <w:right w:w="28" w:type="dxa"/>
            </w:tcMar>
            <w:vAlign w:val="center"/>
          </w:tcPr>
          <w:p w:rsidR="00100530" w:rsidRPr="008E327F" w:rsidRDefault="00100530" w:rsidP="00100530">
            <w:pPr>
              <w:spacing w:line="200" w:lineRule="exact"/>
              <w:rPr>
                <w:rFonts w:ascii="仿宋_GB2312" w:eastAsia="仿宋_GB2312" w:hAnsi="宋体"/>
                <w:b/>
                <w:bCs/>
                <w:kern w:val="0"/>
                <w:sz w:val="24"/>
                <w:szCs w:val="24"/>
              </w:rPr>
            </w:pPr>
          </w:p>
          <w:p w:rsidR="00B76E24" w:rsidRPr="008E327F" w:rsidRDefault="00B76E24"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讲演：勇敢面对人生旅途中的挫折与成功、曲折与前进、机遇与挑战的选择。</w:t>
            </w:r>
          </w:p>
          <w:p w:rsidR="00B76E24" w:rsidRPr="008E327F" w:rsidRDefault="00B76E24"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搜集：生活中乐观向上、笑对人生的案例。</w:t>
            </w:r>
          </w:p>
          <w:p w:rsidR="00100530" w:rsidRPr="008E327F" w:rsidRDefault="00B76E24"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赏析：毛泽东《七律·长征》。</w:t>
            </w:r>
          </w:p>
          <w:p w:rsidR="00B76E24" w:rsidRPr="008E327F" w:rsidRDefault="00B76E24" w:rsidP="00100530">
            <w:pPr>
              <w:spacing w:line="200" w:lineRule="exact"/>
              <w:rPr>
                <w:rFonts w:ascii="仿宋_GB2312" w:eastAsia="仿宋_GB2312" w:hAnsi="宋体"/>
                <w:kern w:val="0"/>
                <w:sz w:val="24"/>
                <w:szCs w:val="24"/>
              </w:rPr>
            </w:pPr>
          </w:p>
        </w:tc>
      </w:tr>
      <w:tr w:rsidR="00B76E24" w:rsidRPr="008E327F">
        <w:tblPrEx>
          <w:tblCellMar>
            <w:top w:w="0" w:type="dxa"/>
            <w:bottom w:w="0" w:type="dxa"/>
          </w:tblCellMar>
        </w:tblPrEx>
        <w:trPr>
          <w:trHeight w:val="405"/>
          <w:jc w:val="center"/>
        </w:trPr>
        <w:tc>
          <w:tcPr>
            <w:tcW w:w="673" w:type="dxa"/>
            <w:vMerge w:val="restart"/>
            <w:tcMar>
              <w:left w:w="28" w:type="dxa"/>
              <w:right w:w="28" w:type="dxa"/>
            </w:tcMar>
            <w:vAlign w:val="cente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竞</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争</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合</w:t>
            </w:r>
          </w:p>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作</w:t>
            </w:r>
          </w:p>
        </w:tc>
        <w:tc>
          <w:tcPr>
            <w:tcW w:w="4458" w:type="dxa"/>
            <w:tcMar>
              <w:left w:w="28" w:type="dxa"/>
              <w:right w:w="28" w:type="dxa"/>
            </w:tcMar>
            <w:vAlign w:val="center"/>
          </w:tcPr>
          <w:p w:rsidR="00B76E24" w:rsidRPr="008E327F" w:rsidRDefault="00B76E24" w:rsidP="008B0B4E">
            <w:pPr>
              <w:spacing w:line="40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4.10</w:t>
            </w:r>
            <w:r w:rsidRPr="008E327F">
              <w:rPr>
                <w:rFonts w:ascii="仿宋_GB2312" w:eastAsia="仿宋_GB2312" w:hAnsi="宋体" w:cs="仿宋_GB2312" w:hint="eastAsia"/>
                <w:kern w:val="0"/>
                <w:sz w:val="24"/>
                <w:szCs w:val="24"/>
              </w:rPr>
              <w:t>阐释市场是配置资源的基础，分析用法律和道德规范市场秩序的重要性，阐明发展社会主义市场经济的意义。</w:t>
            </w:r>
          </w:p>
        </w:tc>
        <w:tc>
          <w:tcPr>
            <w:tcW w:w="3714" w:type="dxa"/>
            <w:gridSpan w:val="2"/>
            <w:vMerge w:val="restart"/>
            <w:tcMar>
              <w:left w:w="28" w:type="dxa"/>
              <w:right w:w="28" w:type="dxa"/>
            </w:tcMar>
            <w:vAlign w:val="center"/>
          </w:tcPr>
          <w:p w:rsidR="00B76E24" w:rsidRPr="008E327F" w:rsidRDefault="00B76E24" w:rsidP="008B0B4E">
            <w:pPr>
              <w:spacing w:line="40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在生活与学习中，既勇于竞争，又善于合作。</w:t>
            </w:r>
          </w:p>
          <w:p w:rsidR="00B76E24" w:rsidRPr="008E327F" w:rsidRDefault="00B76E24" w:rsidP="008B0B4E">
            <w:pPr>
              <w:spacing w:line="40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积极参加各类竞赛活动和小组合作学习，体味竞争与合作的对立统一关系。</w:t>
            </w:r>
          </w:p>
          <w:p w:rsidR="00B76E24" w:rsidRPr="008E327F" w:rsidRDefault="00B76E24" w:rsidP="008B0B4E">
            <w:pPr>
              <w:spacing w:line="400" w:lineRule="exact"/>
              <w:rPr>
                <w:rFonts w:ascii="仿宋_GB2312" w:eastAsia="仿宋_GB2312" w:hAnsi="宋体"/>
                <w:sz w:val="24"/>
                <w:szCs w:val="24"/>
              </w:rPr>
            </w:pPr>
            <w:r w:rsidRPr="008E327F">
              <w:rPr>
                <w:rFonts w:ascii="仿宋_GB2312" w:eastAsia="仿宋_GB2312" w:hAnsi="宋体" w:cs="仿宋_GB2312"/>
                <w:sz w:val="24"/>
                <w:szCs w:val="24"/>
              </w:rPr>
              <w:t>3.</w:t>
            </w:r>
            <w:r w:rsidRPr="008E327F">
              <w:rPr>
                <w:rFonts w:ascii="仿宋_GB2312" w:eastAsia="仿宋_GB2312" w:hAnsi="宋体" w:cs="仿宋_GB2312" w:hint="eastAsia"/>
                <w:sz w:val="24"/>
                <w:szCs w:val="24"/>
              </w:rPr>
              <w:t>对当今世界“和平、发展、合作、共赢”的时代潮流具有清醒的认识和认同。</w:t>
            </w:r>
          </w:p>
        </w:tc>
      </w:tr>
      <w:tr w:rsidR="00B76E24" w:rsidRPr="008E327F">
        <w:tblPrEx>
          <w:tblCellMar>
            <w:top w:w="0" w:type="dxa"/>
            <w:bottom w:w="0" w:type="dxa"/>
          </w:tblCellMar>
        </w:tblPrEx>
        <w:trPr>
          <w:trHeight w:val="1365"/>
          <w:jc w:val="center"/>
        </w:trPr>
        <w:tc>
          <w:tcPr>
            <w:tcW w:w="673" w:type="dxa"/>
            <w:vMerge/>
            <w:tcMar>
              <w:left w:w="28" w:type="dxa"/>
              <w:right w:w="28" w:type="dxa"/>
            </w:tcMar>
          </w:tcPr>
          <w:p w:rsidR="00B76E24" w:rsidRPr="008E327F" w:rsidRDefault="00B76E24" w:rsidP="00100530">
            <w:pPr>
              <w:spacing w:line="420" w:lineRule="exact"/>
              <w:rPr>
                <w:rFonts w:ascii="仿宋_GB2312" w:eastAsia="仿宋_GB2312" w:hAnsi="宋体"/>
                <w:b/>
                <w:bCs/>
                <w:sz w:val="24"/>
                <w:szCs w:val="24"/>
              </w:rPr>
            </w:pPr>
          </w:p>
        </w:tc>
        <w:tc>
          <w:tcPr>
            <w:tcW w:w="4458" w:type="dxa"/>
            <w:tcMar>
              <w:left w:w="28" w:type="dxa"/>
              <w:right w:w="28" w:type="dxa"/>
            </w:tcMar>
            <w:vAlign w:val="center"/>
          </w:tcPr>
          <w:p w:rsidR="00B76E24" w:rsidRPr="008E327F" w:rsidRDefault="00B76E24" w:rsidP="008B0B4E">
            <w:pPr>
              <w:spacing w:line="40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4.13</w:t>
            </w:r>
            <w:r w:rsidRPr="008E327F">
              <w:rPr>
                <w:rFonts w:ascii="仿宋_GB2312" w:eastAsia="仿宋_GB2312" w:hAnsi="宋体" w:cs="仿宋_GB2312" w:hint="eastAsia"/>
                <w:kern w:val="0"/>
                <w:sz w:val="24"/>
                <w:szCs w:val="24"/>
              </w:rPr>
              <w:t>评述国家之间合作、竞争与冲突的实例，印证国家利益是决定国际关系的主要因素，说明我国在国际关系中必须维护自己的国家利益。</w:t>
            </w:r>
          </w:p>
        </w:tc>
        <w:tc>
          <w:tcPr>
            <w:tcW w:w="3714" w:type="dxa"/>
            <w:gridSpan w:val="2"/>
            <w:vMerge/>
            <w:tcMar>
              <w:left w:w="28" w:type="dxa"/>
              <w:right w:w="28" w:type="dxa"/>
            </w:tcMar>
            <w:vAlign w:val="center"/>
          </w:tcPr>
          <w:p w:rsidR="00B76E24" w:rsidRPr="008E327F" w:rsidRDefault="00B76E24" w:rsidP="008B0B4E">
            <w:pPr>
              <w:spacing w:line="400" w:lineRule="exact"/>
              <w:rPr>
                <w:rFonts w:ascii="仿宋_GB2312" w:eastAsia="仿宋_GB2312" w:hAnsi="宋体"/>
                <w:b/>
                <w:bCs/>
                <w:sz w:val="24"/>
                <w:szCs w:val="24"/>
              </w:rPr>
            </w:pPr>
          </w:p>
        </w:tc>
      </w:tr>
      <w:tr w:rsidR="00B76E24" w:rsidRPr="008E327F">
        <w:tblPrEx>
          <w:tblCellMar>
            <w:top w:w="0" w:type="dxa"/>
            <w:bottom w:w="0" w:type="dxa"/>
          </w:tblCellMar>
        </w:tblPrEx>
        <w:trPr>
          <w:trHeight w:val="1723"/>
          <w:jc w:val="center"/>
        </w:trPr>
        <w:tc>
          <w:tcPr>
            <w:tcW w:w="673" w:type="dxa"/>
            <w:vMerge/>
            <w:tcMar>
              <w:left w:w="28" w:type="dxa"/>
              <w:right w:w="28" w:type="dxa"/>
            </w:tcMar>
          </w:tcPr>
          <w:p w:rsidR="00B76E24" w:rsidRPr="008E327F" w:rsidRDefault="00B76E24" w:rsidP="00100530">
            <w:pPr>
              <w:spacing w:line="420" w:lineRule="exact"/>
              <w:rPr>
                <w:rFonts w:ascii="仿宋_GB2312" w:eastAsia="仿宋_GB2312" w:hAnsi="宋体"/>
                <w:b/>
                <w:bCs/>
                <w:sz w:val="24"/>
                <w:szCs w:val="24"/>
              </w:rPr>
            </w:pPr>
          </w:p>
        </w:tc>
        <w:tc>
          <w:tcPr>
            <w:tcW w:w="4458" w:type="dxa"/>
            <w:tcMar>
              <w:left w:w="28" w:type="dxa"/>
              <w:right w:w="28" w:type="dxa"/>
            </w:tcMar>
            <w:vAlign w:val="center"/>
          </w:tcPr>
          <w:p w:rsidR="00B76E24" w:rsidRPr="008E327F" w:rsidRDefault="00B76E24" w:rsidP="008B0B4E">
            <w:pPr>
              <w:spacing w:line="40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四</w:t>
            </w:r>
            <w:r w:rsidRPr="008E327F">
              <w:rPr>
                <w:rFonts w:ascii="仿宋_GB2312" w:eastAsia="仿宋_GB2312" w:hAnsi="宋体" w:cs="仿宋_GB2312"/>
                <w:kern w:val="0"/>
                <w:sz w:val="24"/>
                <w:szCs w:val="24"/>
              </w:rPr>
              <w:t>3.9</w:t>
            </w:r>
            <w:r w:rsidRPr="008E327F">
              <w:rPr>
                <w:rFonts w:ascii="仿宋_GB2312" w:eastAsia="仿宋_GB2312" w:hAnsi="宋体" w:cs="仿宋_GB2312" w:hint="eastAsia"/>
                <w:spacing w:val="-4"/>
                <w:kern w:val="0"/>
                <w:sz w:val="24"/>
                <w:szCs w:val="24"/>
              </w:rPr>
              <w:t>运用生活中的事例，说明事物自身“对立统一”的辩证关系：理解矛盾分析方法的普遍意义，具体问题进行具体分析，解决问题抓住主要矛盾。</w:t>
            </w:r>
          </w:p>
        </w:tc>
        <w:tc>
          <w:tcPr>
            <w:tcW w:w="3714" w:type="dxa"/>
            <w:gridSpan w:val="2"/>
            <w:vMerge/>
            <w:tcMar>
              <w:left w:w="28" w:type="dxa"/>
              <w:right w:w="28" w:type="dxa"/>
            </w:tcMar>
            <w:vAlign w:val="center"/>
          </w:tcPr>
          <w:p w:rsidR="00B76E24" w:rsidRPr="008E327F" w:rsidRDefault="00B76E24" w:rsidP="008B0B4E">
            <w:pPr>
              <w:spacing w:line="400" w:lineRule="exact"/>
              <w:rPr>
                <w:rFonts w:ascii="仿宋_GB2312" w:eastAsia="仿宋_GB2312" w:hAnsi="宋体"/>
                <w:b/>
                <w:bCs/>
                <w:sz w:val="24"/>
                <w:szCs w:val="24"/>
              </w:rPr>
            </w:pPr>
          </w:p>
        </w:tc>
      </w:tr>
      <w:tr w:rsidR="00B76E24" w:rsidRPr="008E327F">
        <w:tblPrEx>
          <w:tblCellMar>
            <w:top w:w="0" w:type="dxa"/>
            <w:bottom w:w="0" w:type="dxa"/>
          </w:tblCellMar>
        </w:tblPrEx>
        <w:trPr>
          <w:trHeight w:val="795"/>
          <w:jc w:val="center"/>
        </w:trPr>
        <w:tc>
          <w:tcPr>
            <w:tcW w:w="673" w:type="dxa"/>
            <w:vMerge/>
            <w:tcMar>
              <w:left w:w="28" w:type="dxa"/>
              <w:right w:w="28" w:type="dxa"/>
            </w:tcMar>
          </w:tcPr>
          <w:p w:rsidR="00B76E24" w:rsidRPr="008E327F" w:rsidRDefault="00B76E24" w:rsidP="00100530">
            <w:pPr>
              <w:spacing w:line="420" w:lineRule="exact"/>
              <w:rPr>
                <w:rFonts w:ascii="仿宋_GB2312" w:eastAsia="仿宋_GB2312" w:hAnsi="宋体"/>
                <w:b/>
                <w:bCs/>
                <w:sz w:val="24"/>
                <w:szCs w:val="24"/>
              </w:rPr>
            </w:pPr>
          </w:p>
        </w:tc>
        <w:tc>
          <w:tcPr>
            <w:tcW w:w="8172" w:type="dxa"/>
            <w:gridSpan w:val="3"/>
            <w:tcMar>
              <w:left w:w="28" w:type="dxa"/>
              <w:right w:w="28" w:type="dxa"/>
            </w:tcMar>
            <w:vAlign w:val="center"/>
          </w:tcPr>
          <w:p w:rsidR="00B76E24" w:rsidRPr="008E327F" w:rsidRDefault="00B76E24" w:rsidP="008B0B4E">
            <w:pPr>
              <w:spacing w:line="40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8B0B4E">
            <w:pPr>
              <w:spacing w:line="40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交流：市场经济中的竞争与合作。</w:t>
            </w:r>
          </w:p>
          <w:p w:rsidR="00B76E24" w:rsidRPr="008E327F" w:rsidRDefault="00B76E24" w:rsidP="008B0B4E">
            <w:pPr>
              <w:spacing w:line="40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讨论：是你死我活，还是双赢</w:t>
            </w:r>
            <w:r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我们需要什么样的竞争？</w:t>
            </w:r>
          </w:p>
        </w:tc>
      </w:tr>
    </w:tbl>
    <w:p w:rsidR="00B76E24" w:rsidRPr="00354889" w:rsidRDefault="00B76E24" w:rsidP="00100530">
      <w:pPr>
        <w:pStyle w:val="3"/>
        <w:ind w:firstLine="640"/>
        <w:rPr>
          <w:rFonts w:cs="Times New Roman"/>
        </w:rPr>
      </w:pPr>
      <w:r w:rsidRPr="00354889">
        <w:rPr>
          <w:rFonts w:hint="eastAsia"/>
        </w:rPr>
        <w:t>三、法治观念教育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466"/>
        <w:gridCol w:w="3706"/>
      </w:tblGrid>
      <w:tr w:rsidR="00B76E24" w:rsidRPr="008E327F">
        <w:trPr>
          <w:tblHeader/>
          <w:jc w:val="center"/>
        </w:trPr>
        <w:tc>
          <w:tcPr>
            <w:tcW w:w="5139" w:type="dxa"/>
            <w:gridSpan w:val="2"/>
            <w:tcMar>
              <w:left w:w="57" w:type="dxa"/>
              <w:right w:w="57" w:type="dxa"/>
            </w:tcMa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内容目标</w:t>
            </w:r>
          </w:p>
        </w:tc>
        <w:tc>
          <w:tcPr>
            <w:tcW w:w="3706" w:type="dxa"/>
            <w:tcMar>
              <w:left w:w="57" w:type="dxa"/>
              <w:right w:w="57" w:type="dxa"/>
            </w:tcMar>
          </w:tcPr>
          <w:p w:rsidR="00B76E24" w:rsidRPr="008E327F" w:rsidRDefault="00B76E24"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预期表现</w:t>
            </w:r>
          </w:p>
        </w:tc>
      </w:tr>
      <w:tr w:rsidR="008B0B4E" w:rsidRPr="008E327F">
        <w:trPr>
          <w:trHeight w:val="1457"/>
          <w:jc w:val="center"/>
        </w:trPr>
        <w:tc>
          <w:tcPr>
            <w:tcW w:w="673" w:type="dxa"/>
            <w:vMerge w:val="restart"/>
            <w:tcMar>
              <w:left w:w="57" w:type="dxa"/>
              <w:right w:w="57" w:type="dxa"/>
            </w:tcMar>
            <w:vAlign w:val="center"/>
          </w:tcPr>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学</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法</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守</w:t>
            </w:r>
          </w:p>
          <w:p w:rsidR="008B0B4E" w:rsidRPr="008E327F" w:rsidRDefault="008B0B4E" w:rsidP="00100530">
            <w:pPr>
              <w:spacing w:line="420" w:lineRule="exact"/>
              <w:jc w:val="center"/>
              <w:rPr>
                <w:rFonts w:ascii="仿宋_GB2312" w:eastAsia="仿宋_GB2312" w:hAnsi="宋体"/>
                <w:sz w:val="24"/>
                <w:szCs w:val="24"/>
              </w:rPr>
            </w:pPr>
            <w:r w:rsidRPr="008E327F">
              <w:rPr>
                <w:rFonts w:ascii="仿宋_GB2312" w:eastAsia="仿宋_GB2312" w:hAnsi="宋体" w:cs="仿宋_GB2312" w:hint="eastAsia"/>
                <w:b/>
                <w:bCs/>
                <w:sz w:val="24"/>
                <w:szCs w:val="24"/>
              </w:rPr>
              <w:t>法</w:t>
            </w:r>
          </w:p>
        </w:tc>
        <w:tc>
          <w:tcPr>
            <w:tcW w:w="4466" w:type="dxa"/>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3.9</w:t>
            </w:r>
            <w:r w:rsidRPr="008E327F">
              <w:rPr>
                <w:rFonts w:ascii="仿宋_GB2312" w:eastAsia="仿宋_GB2312" w:hAnsi="宋体" w:cs="仿宋_GB2312" w:hint="eastAsia"/>
                <w:spacing w:val="-10"/>
                <w:kern w:val="0"/>
                <w:sz w:val="24"/>
                <w:szCs w:val="24"/>
              </w:rPr>
              <w:t>分析个人所得税、增值税等重要税种；知道税收是财政收入的主要来源；理解依法纳税是公民的基本义务。</w:t>
            </w:r>
          </w:p>
        </w:tc>
        <w:tc>
          <w:tcPr>
            <w:tcW w:w="3706" w:type="dxa"/>
            <w:vMerge w:val="restart"/>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具有纳税光荣的观念，遵守税法，自觉抵制偷税和欠税等违法行为。</w:t>
            </w:r>
          </w:p>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sz w:val="24"/>
                <w:szCs w:val="24"/>
              </w:rPr>
              <w:t>2.</w:t>
            </w:r>
            <w:r w:rsidRPr="008E327F">
              <w:rPr>
                <w:rFonts w:ascii="仿宋_GB2312" w:eastAsia="仿宋_GB2312" w:hAnsi="宋体" w:cs="仿宋_GB2312" w:hint="eastAsia"/>
                <w:sz w:val="24"/>
                <w:szCs w:val="24"/>
              </w:rPr>
              <w:t>消费时自觉索要发票。</w:t>
            </w:r>
          </w:p>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sz w:val="24"/>
                <w:szCs w:val="24"/>
              </w:rPr>
              <w:t>3.</w:t>
            </w:r>
            <w:r w:rsidRPr="008E327F">
              <w:rPr>
                <w:rFonts w:ascii="仿宋_GB2312" w:eastAsia="仿宋_GB2312" w:hAnsi="宋体" w:cs="仿宋_GB2312" w:hint="eastAsia"/>
                <w:sz w:val="24"/>
                <w:szCs w:val="24"/>
              </w:rPr>
              <w:t>自觉遵守、维护市场秩序与规则，抵制一切扰乱市场秩序的行为。</w:t>
            </w:r>
          </w:p>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sz w:val="24"/>
                <w:szCs w:val="24"/>
              </w:rPr>
              <w:t>4.</w:t>
            </w:r>
            <w:r w:rsidRPr="008E327F">
              <w:rPr>
                <w:rFonts w:ascii="仿宋_GB2312" w:eastAsia="仿宋_GB2312" w:hAnsi="宋体" w:cs="仿宋_GB2312" w:hint="eastAsia"/>
                <w:sz w:val="24"/>
                <w:szCs w:val="24"/>
              </w:rPr>
              <w:t>不购买假冒伪劣产品，发现扰乱市场秩序的行为及时向有关部门举报。</w:t>
            </w:r>
          </w:p>
        </w:tc>
      </w:tr>
      <w:tr w:rsidR="008B0B4E" w:rsidRPr="008E327F">
        <w:trPr>
          <w:trHeight w:val="2128"/>
          <w:jc w:val="center"/>
        </w:trPr>
        <w:tc>
          <w:tcPr>
            <w:tcW w:w="673" w:type="dxa"/>
            <w:vMerge/>
            <w:tcMar>
              <w:left w:w="57" w:type="dxa"/>
              <w:right w:w="57" w:type="dxa"/>
            </w:tcMar>
            <w:vAlign w:val="center"/>
          </w:tcPr>
          <w:p w:rsidR="008B0B4E" w:rsidRPr="008E327F" w:rsidRDefault="008B0B4E" w:rsidP="00100530">
            <w:pPr>
              <w:spacing w:line="420" w:lineRule="exact"/>
              <w:jc w:val="center"/>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4.10</w:t>
            </w:r>
            <w:r w:rsidRPr="008E327F">
              <w:rPr>
                <w:rFonts w:ascii="仿宋_GB2312" w:eastAsia="仿宋_GB2312" w:hAnsi="宋体" w:cs="仿宋_GB2312" w:hint="eastAsia"/>
                <w:kern w:val="0"/>
                <w:sz w:val="24"/>
                <w:szCs w:val="24"/>
              </w:rPr>
              <w:t>阐释市场是配置资源的基础，感悟市场供求和市场价格如何引导资源配置</w:t>
            </w:r>
            <w:r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分析用法律和道德规范市场秩序的重要性，阐明发展社会主义市场经济的意义。</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p>
        </w:tc>
      </w:tr>
      <w:tr w:rsidR="008B0B4E" w:rsidRPr="008E327F">
        <w:trPr>
          <w:jc w:val="center"/>
        </w:trPr>
        <w:tc>
          <w:tcPr>
            <w:tcW w:w="673" w:type="dxa"/>
            <w:vMerge/>
            <w:tcMar>
              <w:left w:w="57" w:type="dxa"/>
              <w:right w:w="57" w:type="dxa"/>
            </w:tcMar>
            <w:vAlign w:val="center"/>
          </w:tcPr>
          <w:p w:rsidR="008B0B4E" w:rsidRPr="008E327F" w:rsidRDefault="008B0B4E" w:rsidP="00014E32">
            <w:pPr>
              <w:spacing w:line="420" w:lineRule="exact"/>
              <w:jc w:val="center"/>
              <w:rPr>
                <w:rFonts w:ascii="仿宋_GB2312" w:eastAsia="仿宋_GB2312" w:hAnsi="宋体"/>
                <w:sz w:val="24"/>
                <w:szCs w:val="24"/>
              </w:rPr>
            </w:pPr>
          </w:p>
        </w:tc>
        <w:tc>
          <w:tcPr>
            <w:tcW w:w="8172" w:type="dxa"/>
            <w:gridSpan w:val="2"/>
            <w:tcMar>
              <w:left w:w="57" w:type="dxa"/>
              <w:right w:w="57" w:type="dxa"/>
            </w:tcMar>
            <w:vAlign w:val="center"/>
          </w:tcPr>
          <w:p w:rsidR="008B0B4E" w:rsidRPr="008E327F" w:rsidRDefault="008B0B4E"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8B0B4E"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列举：不遵守市场“游戏规则”的现象。</w:t>
            </w:r>
          </w:p>
          <w:p w:rsidR="008B0B4E" w:rsidRPr="008E327F" w:rsidRDefault="008B0B4E"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讨论：公平开放透明的市场规则对市场经济运行的好处。</w:t>
            </w:r>
          </w:p>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讨论：市场经济就是法治经济。</w:t>
            </w:r>
          </w:p>
        </w:tc>
      </w:tr>
      <w:tr w:rsidR="008B0B4E" w:rsidRPr="008E327F">
        <w:trPr>
          <w:jc w:val="center"/>
        </w:trPr>
        <w:tc>
          <w:tcPr>
            <w:tcW w:w="673" w:type="dxa"/>
            <w:vMerge w:val="restart"/>
            <w:tcMar>
              <w:left w:w="57" w:type="dxa"/>
              <w:right w:w="57" w:type="dxa"/>
            </w:tcMar>
            <w:vAlign w:val="center"/>
          </w:tcPr>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依</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法</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办</w:t>
            </w:r>
          </w:p>
          <w:p w:rsidR="008B0B4E" w:rsidRPr="008E327F" w:rsidRDefault="008B0B4E" w:rsidP="00100530">
            <w:pPr>
              <w:spacing w:line="420" w:lineRule="exact"/>
              <w:jc w:val="center"/>
              <w:rPr>
                <w:rFonts w:ascii="仿宋_GB2312" w:eastAsia="仿宋_GB2312" w:hAnsi="宋体"/>
                <w:sz w:val="24"/>
                <w:szCs w:val="24"/>
              </w:rPr>
            </w:pPr>
            <w:r w:rsidRPr="008E327F">
              <w:rPr>
                <w:rFonts w:ascii="仿宋_GB2312" w:eastAsia="仿宋_GB2312" w:hAnsi="宋体" w:cs="仿宋_GB2312" w:hint="eastAsia"/>
                <w:b/>
                <w:bCs/>
                <w:sz w:val="24"/>
                <w:szCs w:val="24"/>
              </w:rPr>
              <w:t>事</w:t>
            </w: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评析劳动者依法维护自身权益的案例；列举几种就业途径和创业方式；树立诚实劳动、合法经营、积极创业的观念，确立正确的择业观。</w:t>
            </w:r>
          </w:p>
        </w:tc>
        <w:tc>
          <w:tcPr>
            <w:tcW w:w="3706" w:type="dxa"/>
            <w:vMerge w:val="restart"/>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具有依法维权的法制观念，当自己合法权益受到侵害时，能依法维护；当别人合法权益受到侵害时，能够给出维权的合理合法建议。</w:t>
            </w:r>
          </w:p>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具有依法行使政治权利的行为习惯。</w:t>
            </w:r>
          </w:p>
        </w:tc>
      </w:tr>
      <w:tr w:rsidR="008B0B4E" w:rsidRPr="008E327F">
        <w:trPr>
          <w:trHeight w:val="1304"/>
          <w:jc w:val="center"/>
        </w:trPr>
        <w:tc>
          <w:tcPr>
            <w:tcW w:w="673" w:type="dxa"/>
            <w:vMerge/>
            <w:tcMar>
              <w:left w:w="57" w:type="dxa"/>
              <w:right w:w="57" w:type="dxa"/>
            </w:tcMar>
            <w:vAlign w:val="center"/>
          </w:tcPr>
          <w:p w:rsidR="008B0B4E" w:rsidRPr="008E327F" w:rsidRDefault="008B0B4E" w:rsidP="00100530">
            <w:pPr>
              <w:spacing w:line="420" w:lineRule="exact"/>
              <w:jc w:val="center"/>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1.1</w:t>
            </w:r>
            <w:r w:rsidRPr="008E327F">
              <w:rPr>
                <w:rFonts w:ascii="仿宋_GB2312" w:eastAsia="仿宋_GB2312" w:hAnsi="宋体" w:cs="仿宋_GB2312" w:hint="eastAsia"/>
                <w:kern w:val="0"/>
                <w:sz w:val="24"/>
                <w:szCs w:val="24"/>
              </w:rPr>
              <w:t>引述《宪法》对公民权利和义务的有关规定，说明公民有序参与政治生活的意义。</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p>
        </w:tc>
      </w:tr>
      <w:tr w:rsidR="008B0B4E" w:rsidRPr="008E327F">
        <w:trPr>
          <w:jc w:val="center"/>
        </w:trPr>
        <w:tc>
          <w:tcPr>
            <w:tcW w:w="673" w:type="dxa"/>
            <w:vMerge/>
            <w:tcMar>
              <w:left w:w="57" w:type="dxa"/>
              <w:right w:w="57" w:type="dxa"/>
            </w:tcMar>
            <w:vAlign w:val="center"/>
          </w:tcPr>
          <w:p w:rsidR="008B0B4E" w:rsidRPr="008E327F" w:rsidRDefault="008B0B4E" w:rsidP="00100530">
            <w:pPr>
              <w:spacing w:line="420" w:lineRule="exact"/>
              <w:jc w:val="center"/>
              <w:rPr>
                <w:rFonts w:ascii="仿宋_GB2312" w:eastAsia="仿宋_GB2312" w:hAnsi="宋体"/>
                <w:sz w:val="24"/>
                <w:szCs w:val="24"/>
              </w:rPr>
            </w:pPr>
          </w:p>
        </w:tc>
        <w:tc>
          <w:tcPr>
            <w:tcW w:w="8172" w:type="dxa"/>
            <w:gridSpan w:val="2"/>
            <w:tcMar>
              <w:left w:w="57" w:type="dxa"/>
              <w:right w:w="57" w:type="dxa"/>
            </w:tcMar>
            <w:vAlign w:val="center"/>
          </w:tcPr>
          <w:p w:rsidR="008B0B4E" w:rsidRPr="008E327F" w:rsidRDefault="008B0B4E" w:rsidP="008B0B4E">
            <w:pPr>
              <w:spacing w:line="38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案例分析：结合劳动者权益受到侵害的案例，分析劳动者依法维权的途径和意义。</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讨论：依法行使公民政治权利和履行义务的意义。</w:t>
            </w:r>
          </w:p>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搜集与交流：从各种媒体的报道中，从对所在社区的考察中，收集公民依法行使民主权利的积极表现。</w:t>
            </w:r>
          </w:p>
        </w:tc>
      </w:tr>
      <w:tr w:rsidR="008B0B4E" w:rsidRPr="008E327F">
        <w:trPr>
          <w:trHeight w:val="1275"/>
          <w:jc w:val="center"/>
        </w:trPr>
        <w:tc>
          <w:tcPr>
            <w:tcW w:w="673" w:type="dxa"/>
            <w:vMerge w:val="restart"/>
            <w:tcMar>
              <w:left w:w="57" w:type="dxa"/>
              <w:right w:w="57" w:type="dxa"/>
            </w:tcMar>
            <w:vAlign w:val="center"/>
          </w:tcPr>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依</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法</w:t>
            </w:r>
          </w:p>
          <w:p w:rsidR="008B0B4E" w:rsidRPr="008E327F" w:rsidRDefault="008B0B4E" w:rsidP="00100530">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治</w:t>
            </w:r>
          </w:p>
          <w:p w:rsidR="008B0B4E" w:rsidRPr="008E327F" w:rsidRDefault="008B0B4E" w:rsidP="00100530">
            <w:pPr>
              <w:spacing w:line="420" w:lineRule="exact"/>
              <w:jc w:val="center"/>
              <w:rPr>
                <w:rFonts w:ascii="仿宋_GB2312" w:eastAsia="仿宋_GB2312" w:hAnsi="宋体"/>
                <w:sz w:val="24"/>
                <w:szCs w:val="24"/>
              </w:rPr>
            </w:pPr>
            <w:r w:rsidRPr="008E327F">
              <w:rPr>
                <w:rFonts w:ascii="仿宋_GB2312" w:eastAsia="仿宋_GB2312" w:hAnsi="宋体" w:cs="仿宋_GB2312" w:hint="eastAsia"/>
                <w:b/>
                <w:bCs/>
                <w:sz w:val="24"/>
                <w:szCs w:val="24"/>
              </w:rPr>
              <w:t>国</w:t>
            </w: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hint="eastAsia"/>
                <w:sz w:val="24"/>
                <w:szCs w:val="24"/>
              </w:rPr>
              <w:t>认识依法治国的重要意义，理解依法治国的基本内涵，懂得依法治国首先要依宪治国。</w:t>
            </w:r>
          </w:p>
        </w:tc>
        <w:tc>
          <w:tcPr>
            <w:tcW w:w="3706" w:type="dxa"/>
            <w:vMerge w:val="restart"/>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1.</w:t>
            </w:r>
            <w:r w:rsidRPr="008E327F">
              <w:rPr>
                <w:rFonts w:ascii="仿宋_GB2312" w:eastAsia="仿宋_GB2312" w:hAnsi="宋体" w:cs="仿宋_GB2312" w:hint="eastAsia"/>
                <w:sz w:val="24"/>
                <w:szCs w:val="24"/>
              </w:rPr>
              <w:t>理解宪法和公民的权利与义务的关系；明确违宪行为及其危害；增强宪法意识，自觉遵守宪法。</w:t>
            </w:r>
          </w:p>
          <w:p w:rsidR="008B0B4E" w:rsidRPr="008E327F" w:rsidRDefault="008B0B4E"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遇有不公正执法或司法不公现象时，能向有关部门反映。</w:t>
            </w:r>
          </w:p>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3.</w:t>
            </w:r>
            <w:r w:rsidRPr="008E327F">
              <w:rPr>
                <w:rFonts w:ascii="仿宋_GB2312" w:eastAsia="仿宋_GB2312" w:hAnsi="宋体" w:cs="仿宋_GB2312" w:hint="eastAsia"/>
                <w:sz w:val="24"/>
                <w:szCs w:val="24"/>
              </w:rPr>
              <w:t>积极关注政府依法行政的表现，自觉监督政府工作。敢于向有关部门反映政府不作为或乱作为等现象。</w:t>
            </w:r>
          </w:p>
          <w:p w:rsidR="008B0B4E" w:rsidRPr="008E327F" w:rsidRDefault="008B0B4E" w:rsidP="00100530">
            <w:pPr>
              <w:spacing w:line="420" w:lineRule="exact"/>
              <w:rPr>
                <w:rFonts w:ascii="仿宋_GB2312" w:eastAsia="仿宋_GB2312" w:hAnsi="宋体"/>
                <w:sz w:val="24"/>
                <w:szCs w:val="24"/>
              </w:rPr>
            </w:pPr>
            <w:r w:rsidRPr="008E327F">
              <w:rPr>
                <w:rFonts w:ascii="仿宋_GB2312" w:eastAsia="仿宋_GB2312" w:hAnsi="宋体" w:cs="仿宋_GB2312"/>
                <w:sz w:val="24"/>
                <w:szCs w:val="24"/>
              </w:rPr>
              <w:t>4.</w:t>
            </w:r>
            <w:r w:rsidRPr="008E327F">
              <w:rPr>
                <w:rFonts w:ascii="仿宋_GB2312" w:eastAsia="仿宋_GB2312" w:hAnsi="宋体" w:cs="仿宋_GB2312" w:hint="eastAsia"/>
                <w:sz w:val="24"/>
                <w:szCs w:val="24"/>
              </w:rPr>
              <w:t>积极为各级政府工作提建议。</w:t>
            </w:r>
          </w:p>
        </w:tc>
      </w:tr>
      <w:tr w:rsidR="008B0B4E" w:rsidRPr="008E327F">
        <w:trPr>
          <w:trHeight w:val="1625"/>
          <w:jc w:val="center"/>
        </w:trPr>
        <w:tc>
          <w:tcPr>
            <w:tcW w:w="673" w:type="dxa"/>
            <w:vMerge/>
            <w:tcMar>
              <w:left w:w="57" w:type="dxa"/>
              <w:right w:w="57" w:type="dxa"/>
            </w:tcMar>
          </w:tcPr>
          <w:p w:rsidR="008B0B4E" w:rsidRPr="008E327F" w:rsidRDefault="008B0B4E" w:rsidP="00100530">
            <w:pPr>
              <w:spacing w:line="420" w:lineRule="exact"/>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sz w:val="24"/>
                <w:szCs w:val="24"/>
              </w:rPr>
            </w:pPr>
            <w:r w:rsidRPr="008E327F">
              <w:rPr>
                <w:rFonts w:ascii="仿宋_GB2312" w:eastAsia="仿宋_GB2312" w:hAnsi="宋体" w:cs="仿宋_GB2312" w:hint="eastAsia"/>
                <w:sz w:val="24"/>
                <w:szCs w:val="24"/>
              </w:rPr>
              <w:t>了解我国的司法制度，阐述司法公正的价值。确信法律的权威源自人民的内心拥护和真诚信仰，说明全民知法、守法、用法是法治社会的基础。</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kern w:val="0"/>
                <w:sz w:val="24"/>
                <w:szCs w:val="24"/>
              </w:rPr>
            </w:pPr>
          </w:p>
        </w:tc>
      </w:tr>
      <w:tr w:rsidR="008B0B4E" w:rsidRPr="008E327F">
        <w:trPr>
          <w:jc w:val="center"/>
        </w:trPr>
        <w:tc>
          <w:tcPr>
            <w:tcW w:w="673" w:type="dxa"/>
            <w:vMerge/>
            <w:tcMar>
              <w:left w:w="57" w:type="dxa"/>
              <w:right w:w="57" w:type="dxa"/>
            </w:tcMar>
          </w:tcPr>
          <w:p w:rsidR="008B0B4E" w:rsidRPr="008E327F" w:rsidRDefault="008B0B4E" w:rsidP="00100530">
            <w:pPr>
              <w:spacing w:line="420" w:lineRule="exact"/>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3.11</w:t>
            </w:r>
            <w:r w:rsidRPr="008E327F">
              <w:rPr>
                <w:rFonts w:ascii="仿宋_GB2312" w:eastAsia="仿宋_GB2312" w:hAnsi="宋体" w:cs="仿宋_GB2312" w:hint="eastAsia"/>
                <w:kern w:val="0"/>
                <w:sz w:val="24"/>
                <w:szCs w:val="24"/>
              </w:rPr>
              <w:t>概述发展社会主义民主政治、建设社会主义政治文明，最根本的是要把党的领导、人民当家作主、依法治国有机统一起来。</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p>
        </w:tc>
      </w:tr>
      <w:tr w:rsidR="008B0B4E" w:rsidRPr="008E327F">
        <w:trPr>
          <w:jc w:val="center"/>
        </w:trPr>
        <w:tc>
          <w:tcPr>
            <w:tcW w:w="673" w:type="dxa"/>
            <w:vMerge/>
            <w:tcMar>
              <w:left w:w="57" w:type="dxa"/>
              <w:right w:w="57" w:type="dxa"/>
            </w:tcMar>
          </w:tcPr>
          <w:p w:rsidR="008B0B4E" w:rsidRPr="008E327F" w:rsidRDefault="008B0B4E" w:rsidP="00100530">
            <w:pPr>
              <w:spacing w:line="420" w:lineRule="exact"/>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2.5</w:t>
            </w:r>
            <w:r w:rsidRPr="008E327F">
              <w:rPr>
                <w:rFonts w:ascii="仿宋_GB2312" w:eastAsia="仿宋_GB2312" w:hAnsi="宋体" w:cs="仿宋_GB2312" w:hint="eastAsia"/>
                <w:kern w:val="0"/>
                <w:sz w:val="24"/>
                <w:szCs w:val="24"/>
              </w:rPr>
              <w:t>列举生活中的实例，评议政府履行职责的表现；说明政府部门和公职人员依法行使职权对我们生活的影响和作用。</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p>
        </w:tc>
      </w:tr>
      <w:tr w:rsidR="008B0B4E" w:rsidRPr="008E327F">
        <w:trPr>
          <w:trHeight w:val="1514"/>
          <w:jc w:val="center"/>
        </w:trPr>
        <w:tc>
          <w:tcPr>
            <w:tcW w:w="673" w:type="dxa"/>
            <w:vMerge/>
            <w:tcMar>
              <w:left w:w="57" w:type="dxa"/>
              <w:right w:w="57" w:type="dxa"/>
            </w:tcMar>
          </w:tcPr>
          <w:p w:rsidR="008B0B4E" w:rsidRPr="008E327F" w:rsidRDefault="008B0B4E" w:rsidP="00100530">
            <w:pPr>
              <w:spacing w:line="420" w:lineRule="exact"/>
              <w:rPr>
                <w:rFonts w:ascii="仿宋_GB2312" w:eastAsia="仿宋_GB2312" w:hAnsi="宋体"/>
                <w:sz w:val="24"/>
                <w:szCs w:val="24"/>
              </w:rPr>
            </w:pPr>
          </w:p>
        </w:tc>
        <w:tc>
          <w:tcPr>
            <w:tcW w:w="4466"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评价一项加强对政府权力进行监督的改革措施，说明政府的权力不能滥用，行使权力要反映人民的利益和愿望。</w:t>
            </w:r>
          </w:p>
        </w:tc>
        <w:tc>
          <w:tcPr>
            <w:tcW w:w="3706" w:type="dxa"/>
            <w:vMerge/>
            <w:tcMar>
              <w:left w:w="57" w:type="dxa"/>
              <w:right w:w="57" w:type="dxa"/>
            </w:tcMar>
            <w:vAlign w:val="center"/>
          </w:tcPr>
          <w:p w:rsidR="008B0B4E" w:rsidRPr="008E327F" w:rsidRDefault="008B0B4E" w:rsidP="00100530">
            <w:pPr>
              <w:spacing w:line="420" w:lineRule="exact"/>
              <w:rPr>
                <w:rFonts w:ascii="仿宋_GB2312" w:eastAsia="仿宋_GB2312" w:hAnsi="宋体"/>
                <w:sz w:val="24"/>
                <w:szCs w:val="24"/>
              </w:rPr>
            </w:pPr>
          </w:p>
        </w:tc>
      </w:tr>
      <w:tr w:rsidR="008B0B4E" w:rsidRPr="008E327F">
        <w:trPr>
          <w:jc w:val="center"/>
        </w:trPr>
        <w:tc>
          <w:tcPr>
            <w:tcW w:w="673" w:type="dxa"/>
            <w:tcMar>
              <w:left w:w="57" w:type="dxa"/>
              <w:right w:w="57" w:type="dxa"/>
            </w:tcMar>
            <w:vAlign w:val="center"/>
          </w:tcPr>
          <w:p w:rsidR="008B0B4E" w:rsidRPr="008E327F" w:rsidRDefault="008B0B4E"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依</w:t>
            </w:r>
          </w:p>
          <w:p w:rsidR="008B0B4E" w:rsidRPr="008E327F" w:rsidRDefault="008B0B4E"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法</w:t>
            </w:r>
          </w:p>
          <w:p w:rsidR="008B0B4E" w:rsidRPr="008E327F" w:rsidRDefault="008B0B4E"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治</w:t>
            </w:r>
          </w:p>
          <w:p w:rsidR="008B0B4E" w:rsidRPr="008E327F" w:rsidRDefault="008B0B4E" w:rsidP="00014E32">
            <w:pPr>
              <w:spacing w:line="420" w:lineRule="exact"/>
              <w:jc w:val="center"/>
              <w:rPr>
                <w:rFonts w:ascii="仿宋_GB2312" w:eastAsia="仿宋_GB2312" w:hAnsi="宋体"/>
                <w:sz w:val="24"/>
                <w:szCs w:val="24"/>
              </w:rPr>
            </w:pPr>
            <w:r w:rsidRPr="008E327F">
              <w:rPr>
                <w:rFonts w:ascii="仿宋_GB2312" w:eastAsia="仿宋_GB2312" w:hAnsi="宋体" w:cs="仿宋_GB2312" w:hint="eastAsia"/>
                <w:b/>
                <w:bCs/>
                <w:sz w:val="24"/>
                <w:szCs w:val="24"/>
              </w:rPr>
              <w:t>国</w:t>
            </w:r>
          </w:p>
        </w:tc>
        <w:tc>
          <w:tcPr>
            <w:tcW w:w="8172" w:type="dxa"/>
            <w:gridSpan w:val="2"/>
            <w:tcMar>
              <w:left w:w="57" w:type="dxa"/>
              <w:right w:w="57" w:type="dxa"/>
            </w:tcMar>
            <w:vAlign w:val="center"/>
          </w:tcPr>
          <w:p w:rsidR="008B0B4E" w:rsidRPr="008E327F" w:rsidRDefault="008B0B4E" w:rsidP="00100530">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8B0B4E"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讨论：在我国发展社会主义民主政治，党的领导、人民当家作主、依法治国三者缺一不可。</w:t>
            </w:r>
          </w:p>
          <w:p w:rsidR="008B0B4E" w:rsidRPr="008E327F" w:rsidRDefault="008B0B4E" w:rsidP="00100530">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交流：中学生参与依法治国的渠道。</w:t>
            </w:r>
          </w:p>
          <w:p w:rsidR="008B0B4E" w:rsidRPr="008E327F" w:rsidRDefault="008B0B4E" w:rsidP="00100530">
            <w:pPr>
              <w:pStyle w:val="ab"/>
              <w:spacing w:line="420" w:lineRule="exact"/>
              <w:ind w:firstLineChars="0" w:firstLine="0"/>
              <w:rPr>
                <w:rFonts w:ascii="仿宋_GB2312" w:eastAsia="仿宋_GB2312" w:hAnsi="宋体" w:cs="Times New Roman"/>
                <w:sz w:val="24"/>
                <w:szCs w:val="24"/>
              </w:rPr>
            </w:pPr>
            <w:r w:rsidRPr="008E327F">
              <w:rPr>
                <w:rFonts w:ascii="仿宋_GB2312" w:eastAsia="仿宋_GB2312" w:hAnsi="宋体" w:cs="仿宋_GB2312"/>
                <w:sz w:val="24"/>
                <w:szCs w:val="24"/>
              </w:rPr>
              <w:t>3.</w:t>
            </w:r>
            <w:r w:rsidRPr="008E327F">
              <w:rPr>
                <w:rFonts w:ascii="仿宋_GB2312" w:eastAsia="仿宋_GB2312" w:hAnsi="宋体" w:cs="仿宋_GB2312" w:hint="eastAsia"/>
                <w:sz w:val="24"/>
                <w:szCs w:val="24"/>
              </w:rPr>
              <w:t>演讲比赛：学习宪法序言；查阅历史上西塞罗、孟德斯鸠等人的法律思想，了解法律在人类社会发展中的作用；结合尊法守法的典型案例和违法的沉重代价，开展以“敬畏法律，遵守规则”为主题的演讲比赛。</w:t>
            </w:r>
          </w:p>
        </w:tc>
      </w:tr>
    </w:tbl>
    <w:p w:rsidR="00B76E24" w:rsidRPr="00354889" w:rsidRDefault="00B76E24" w:rsidP="008B0B4E">
      <w:pPr>
        <w:pStyle w:val="3"/>
        <w:ind w:firstLine="640"/>
        <w:rPr>
          <w:rFonts w:cs="Times New Roman"/>
        </w:rPr>
      </w:pPr>
      <w:r w:rsidRPr="00354889">
        <w:rPr>
          <w:rFonts w:hint="eastAsia"/>
        </w:rPr>
        <w:t>四、国家意识教育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542"/>
        <w:gridCol w:w="15"/>
        <w:gridCol w:w="7"/>
        <w:gridCol w:w="3538"/>
      </w:tblGrid>
      <w:tr w:rsidR="00B76E24" w:rsidRPr="008E327F">
        <w:tblPrEx>
          <w:tblCellMar>
            <w:top w:w="0" w:type="dxa"/>
            <w:bottom w:w="0" w:type="dxa"/>
          </w:tblCellMar>
        </w:tblPrEx>
        <w:trPr>
          <w:trHeight w:val="507"/>
          <w:tblHeader/>
          <w:jc w:val="center"/>
        </w:trPr>
        <w:tc>
          <w:tcPr>
            <w:tcW w:w="5300" w:type="dxa"/>
            <w:gridSpan w:val="3"/>
            <w:tcMar>
              <w:left w:w="57" w:type="dxa"/>
              <w:right w:w="57" w:type="dxa"/>
            </w:tcMar>
            <w:vAlign w:val="center"/>
          </w:tcPr>
          <w:p w:rsidR="00B76E24" w:rsidRPr="008E327F" w:rsidRDefault="00B76E24"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内容目标</w:t>
            </w:r>
          </w:p>
        </w:tc>
        <w:tc>
          <w:tcPr>
            <w:tcW w:w="3545" w:type="dxa"/>
            <w:gridSpan w:val="2"/>
            <w:tcMar>
              <w:left w:w="57" w:type="dxa"/>
              <w:right w:w="57" w:type="dxa"/>
            </w:tcMar>
            <w:vAlign w:val="center"/>
          </w:tcPr>
          <w:p w:rsidR="00B76E24" w:rsidRPr="008E327F" w:rsidRDefault="00B76E24"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预期表现</w:t>
            </w:r>
          </w:p>
        </w:tc>
      </w:tr>
      <w:tr w:rsidR="008B0B4E" w:rsidRPr="008E327F">
        <w:tblPrEx>
          <w:tblCellMar>
            <w:top w:w="0" w:type="dxa"/>
            <w:bottom w:w="0" w:type="dxa"/>
          </w:tblCellMar>
        </w:tblPrEx>
        <w:trPr>
          <w:trHeight w:val="1471"/>
          <w:jc w:val="center"/>
        </w:trPr>
        <w:tc>
          <w:tcPr>
            <w:tcW w:w="743" w:type="dxa"/>
            <w:vMerge w:val="restart"/>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认</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清</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基</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本</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情</w:t>
            </w:r>
          </w:p>
        </w:tc>
        <w:tc>
          <w:tcPr>
            <w:tcW w:w="4557" w:type="dxa"/>
            <w:gridSpan w:val="2"/>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4.12</w:t>
            </w:r>
            <w:r w:rsidRPr="008E327F">
              <w:rPr>
                <w:rFonts w:ascii="仿宋_GB2312" w:eastAsia="仿宋_GB2312" w:hAnsi="宋体" w:cs="仿宋_GB2312" w:hint="eastAsia"/>
                <w:kern w:val="0"/>
                <w:sz w:val="24"/>
                <w:szCs w:val="24"/>
              </w:rPr>
              <w:t>列举实例，阐释实行公有制为主体、多种所有制经济共同发展的基本经济制度符合我国社会主义初级阶段的基本国情。</w:t>
            </w:r>
          </w:p>
        </w:tc>
        <w:tc>
          <w:tcPr>
            <w:tcW w:w="3545" w:type="dxa"/>
            <w:gridSpan w:val="2"/>
            <w:vMerge w:val="restart"/>
            <w:tcMar>
              <w:left w:w="57" w:type="dxa"/>
              <w:right w:w="57" w:type="dxa"/>
            </w:tcMar>
            <w:vAlign w:val="center"/>
          </w:tcPr>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关注我国国情，对我国基本经济制度和分配制度有认同感。</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具有国情意识，树立国情观念，知道我国重大方针政策的制定都是基于我国的基本国情。</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拥护我国的经济制度和政治制度。</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4.</w:t>
            </w:r>
            <w:r w:rsidRPr="008E327F">
              <w:rPr>
                <w:rFonts w:ascii="仿宋_GB2312" w:eastAsia="仿宋_GB2312" w:hAnsi="宋体" w:cs="仿宋_GB2312" w:hint="eastAsia"/>
                <w:kern w:val="0"/>
                <w:sz w:val="24"/>
                <w:szCs w:val="24"/>
              </w:rPr>
              <w:t>以正确的态度对待改革。</w:t>
            </w:r>
          </w:p>
        </w:tc>
      </w:tr>
      <w:tr w:rsidR="008B0B4E" w:rsidRPr="008E327F">
        <w:tblPrEx>
          <w:tblCellMar>
            <w:top w:w="0" w:type="dxa"/>
            <w:bottom w:w="0" w:type="dxa"/>
          </w:tblCellMar>
        </w:tblPrEx>
        <w:trPr>
          <w:trHeight w:val="1470"/>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4557" w:type="dxa"/>
            <w:gridSpan w:val="2"/>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3.7</w:t>
            </w:r>
            <w:r w:rsidRPr="008E327F">
              <w:rPr>
                <w:rFonts w:ascii="仿宋_GB2312" w:eastAsia="仿宋_GB2312" w:hAnsi="宋体" w:cs="仿宋_GB2312" w:hint="eastAsia"/>
                <w:kern w:val="0"/>
                <w:sz w:val="24"/>
                <w:szCs w:val="24"/>
              </w:rPr>
              <w:t>阐释我国实行按劳分配为主体、多种分配方式并存的分配制度，解析“兼顾效率与公平”的原则。</w:t>
            </w:r>
          </w:p>
        </w:tc>
        <w:tc>
          <w:tcPr>
            <w:tcW w:w="3545" w:type="dxa"/>
            <w:gridSpan w:val="2"/>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1499"/>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4557" w:type="dxa"/>
            <w:gridSpan w:val="2"/>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3.7</w:t>
            </w:r>
            <w:r w:rsidRPr="008E327F">
              <w:rPr>
                <w:rFonts w:ascii="仿宋_GB2312" w:eastAsia="仿宋_GB2312" w:hAnsi="宋体" w:cs="仿宋_GB2312" w:hint="eastAsia"/>
                <w:kern w:val="0"/>
                <w:sz w:val="24"/>
                <w:szCs w:val="24"/>
              </w:rPr>
              <w:t>引述《宪法》规定，明确我国是人民民主专政的社会主义国家；说明人民代表大会制度是我国的根本政治制度。</w:t>
            </w:r>
          </w:p>
        </w:tc>
        <w:tc>
          <w:tcPr>
            <w:tcW w:w="3545" w:type="dxa"/>
            <w:gridSpan w:val="2"/>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2268"/>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4557" w:type="dxa"/>
            <w:gridSpan w:val="2"/>
            <w:tcMar>
              <w:left w:w="57" w:type="dxa"/>
              <w:right w:w="57" w:type="dxa"/>
            </w:tcMar>
            <w:vAlign w:val="center"/>
          </w:tcPr>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3.8</w:t>
            </w:r>
            <w:r w:rsidRPr="008E327F">
              <w:rPr>
                <w:rFonts w:ascii="仿宋_GB2312" w:eastAsia="仿宋_GB2312" w:hAnsi="宋体" w:cs="仿宋_GB2312" w:hint="eastAsia"/>
                <w:kern w:val="0"/>
                <w:sz w:val="24"/>
                <w:szCs w:val="24"/>
              </w:rPr>
              <w:t>阐释中国共产党始终代表中国最广大人民的根本利益，共产党的执政地位是历史和人民的选择；明确中国共产党领导的多党合作和政治协商制度是具有中国特色的政党制度。</w:t>
            </w:r>
          </w:p>
        </w:tc>
        <w:tc>
          <w:tcPr>
            <w:tcW w:w="3545" w:type="dxa"/>
            <w:gridSpan w:val="2"/>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1429"/>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4557" w:type="dxa"/>
            <w:gridSpan w:val="2"/>
            <w:tcMar>
              <w:left w:w="57" w:type="dxa"/>
              <w:right w:w="57" w:type="dxa"/>
            </w:tcMar>
            <w:vAlign w:val="center"/>
          </w:tcPr>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3.10</w:t>
            </w:r>
            <w:r w:rsidRPr="008E327F">
              <w:rPr>
                <w:rFonts w:ascii="仿宋_GB2312" w:eastAsia="仿宋_GB2312" w:hAnsi="宋体" w:cs="仿宋_GB2312" w:hint="eastAsia"/>
                <w:kern w:val="0"/>
                <w:sz w:val="24"/>
                <w:szCs w:val="24"/>
              </w:rPr>
              <w:t>阐述民族区域自治制度是符合我国国情的一项基本政治制度；了解我国的基本宗教政策。</w:t>
            </w:r>
          </w:p>
        </w:tc>
        <w:tc>
          <w:tcPr>
            <w:tcW w:w="3545" w:type="dxa"/>
            <w:gridSpan w:val="2"/>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1545"/>
          <w:jc w:val="center"/>
        </w:trPr>
        <w:tc>
          <w:tcPr>
            <w:tcW w:w="743" w:type="dxa"/>
            <w:tcMar>
              <w:left w:w="57" w:type="dxa"/>
              <w:right w:w="57" w:type="dxa"/>
            </w:tcMar>
            <w:vAlign w:val="center"/>
          </w:tcPr>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认</w:t>
            </w:r>
          </w:p>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清</w:t>
            </w:r>
          </w:p>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基</w:t>
            </w:r>
          </w:p>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本</w:t>
            </w:r>
          </w:p>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p w:rsidR="008B0B4E" w:rsidRPr="008E327F" w:rsidRDefault="008B0B4E" w:rsidP="00B85124">
            <w:pPr>
              <w:spacing w:line="3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情</w:t>
            </w:r>
          </w:p>
        </w:tc>
        <w:tc>
          <w:tcPr>
            <w:tcW w:w="8102" w:type="dxa"/>
            <w:gridSpan w:val="4"/>
            <w:tcMar>
              <w:left w:w="57" w:type="dxa"/>
              <w:right w:w="57" w:type="dxa"/>
            </w:tcMar>
            <w:vAlign w:val="center"/>
          </w:tcPr>
          <w:p w:rsidR="008B0B4E" w:rsidRPr="008E327F" w:rsidRDefault="008B0B4E" w:rsidP="008B0B4E">
            <w:pPr>
              <w:spacing w:line="38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访谈：了解父母所在单位的所有制结构及其发展状况；了解自己家庭存在的分配方式。</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收集：我国人民代表大会制度进步的历程。</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讨论：城乡“同票同权”的意义。</w:t>
            </w:r>
          </w:p>
        </w:tc>
      </w:tr>
      <w:tr w:rsidR="008B0B4E" w:rsidRPr="008E327F">
        <w:tblPrEx>
          <w:tblCellMar>
            <w:top w:w="0" w:type="dxa"/>
            <w:bottom w:w="0" w:type="dxa"/>
          </w:tblCellMar>
        </w:tblPrEx>
        <w:trPr>
          <w:trHeight w:val="1359"/>
          <w:jc w:val="center"/>
        </w:trPr>
        <w:tc>
          <w:tcPr>
            <w:tcW w:w="743" w:type="dxa"/>
            <w:vMerge w:val="restart"/>
            <w:tcMar>
              <w:left w:w="57" w:type="dxa"/>
              <w:right w:w="57" w:type="dxa"/>
            </w:tcMar>
            <w:vAlign w:val="center"/>
          </w:tcPr>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维</w:t>
            </w:r>
          </w:p>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护</w:t>
            </w:r>
          </w:p>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民</w:t>
            </w:r>
          </w:p>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族</w:t>
            </w:r>
          </w:p>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团</w:t>
            </w:r>
          </w:p>
          <w:p w:rsidR="008B0B4E" w:rsidRPr="008E327F" w:rsidRDefault="008B0B4E" w:rsidP="008B0B4E">
            <w:pPr>
              <w:spacing w:line="40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结</w:t>
            </w:r>
          </w:p>
        </w:tc>
        <w:tc>
          <w:tcPr>
            <w:tcW w:w="4542" w:type="dxa"/>
            <w:tcMar>
              <w:left w:w="57" w:type="dxa"/>
              <w:right w:w="57" w:type="dxa"/>
            </w:tcMar>
            <w:vAlign w:val="center"/>
          </w:tcPr>
          <w:p w:rsidR="008B0B4E" w:rsidRPr="008E327F" w:rsidRDefault="008B0B4E" w:rsidP="008B0B4E">
            <w:pPr>
              <w:spacing w:line="38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1.1</w:t>
            </w:r>
            <w:r w:rsidRPr="008E327F">
              <w:rPr>
                <w:rFonts w:ascii="仿宋_GB2312" w:eastAsia="仿宋_GB2312" w:hAnsi="宋体" w:cs="仿宋_GB2312" w:hint="eastAsia"/>
                <w:kern w:val="0"/>
                <w:sz w:val="24"/>
                <w:szCs w:val="24"/>
              </w:rPr>
              <w:t>引述宪法对公民政治权利和义务的有关规定，说明公民有序参与政治生活的意义。</w:t>
            </w:r>
          </w:p>
        </w:tc>
        <w:tc>
          <w:tcPr>
            <w:tcW w:w="3560" w:type="dxa"/>
            <w:gridSpan w:val="3"/>
            <w:vMerge w:val="restart"/>
            <w:tcMar>
              <w:left w:w="57" w:type="dxa"/>
              <w:right w:w="57" w:type="dxa"/>
            </w:tcMar>
            <w:vAlign w:val="center"/>
          </w:tcPr>
          <w:p w:rsidR="008B0B4E" w:rsidRPr="008E327F" w:rsidRDefault="008B0B4E" w:rsidP="008B0B4E">
            <w:pPr>
              <w:spacing w:line="380" w:lineRule="exact"/>
              <w:rPr>
                <w:rFonts w:ascii="仿宋_GB2312" w:eastAsia="仿宋_GB2312" w:hAnsi="宋体"/>
                <w:spacing w:val="-8"/>
                <w:kern w:val="0"/>
                <w:sz w:val="24"/>
                <w:szCs w:val="24"/>
              </w:rPr>
            </w:pPr>
            <w:r w:rsidRPr="008E327F">
              <w:rPr>
                <w:rFonts w:ascii="仿宋_GB2312" w:eastAsia="仿宋_GB2312" w:hAnsi="宋体" w:cs="仿宋_GB2312"/>
                <w:spacing w:val="-8"/>
                <w:kern w:val="0"/>
                <w:sz w:val="24"/>
                <w:szCs w:val="24"/>
              </w:rPr>
              <w:t>1</w:t>
            </w:r>
            <w:r w:rsidR="003A0282" w:rsidRPr="008E327F">
              <w:rPr>
                <w:rFonts w:ascii="仿宋_GB2312" w:eastAsia="仿宋_GB2312" w:hAnsi="宋体" w:cs="仿宋_GB2312"/>
                <w:spacing w:val="-8"/>
                <w:kern w:val="0"/>
                <w:sz w:val="24"/>
                <w:szCs w:val="24"/>
              </w:rPr>
              <w:t>.</w:t>
            </w:r>
            <w:r w:rsidRPr="008E327F">
              <w:rPr>
                <w:rFonts w:ascii="仿宋_GB2312" w:eastAsia="仿宋_GB2312" w:hAnsi="宋体" w:cs="仿宋_GB2312" w:hint="eastAsia"/>
                <w:spacing w:val="-8"/>
                <w:kern w:val="0"/>
                <w:sz w:val="24"/>
                <w:szCs w:val="24"/>
              </w:rPr>
              <w:t>珍惜民族团结，关注国家维护民族团结的举措，对破坏民族团结的行为表示谴责和愤慨，反对损害民族团结的言行。</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尊重各民族文化习惯，与各民族同学和谐相处，尊重周围人的宗教信仰。</w:t>
            </w:r>
          </w:p>
        </w:tc>
      </w:tr>
      <w:tr w:rsidR="008B0B4E" w:rsidRPr="008E327F">
        <w:tblPrEx>
          <w:tblCellMar>
            <w:top w:w="0" w:type="dxa"/>
            <w:bottom w:w="0" w:type="dxa"/>
          </w:tblCellMar>
        </w:tblPrEx>
        <w:trPr>
          <w:trHeight w:val="1289"/>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4542" w:type="dxa"/>
            <w:tcMar>
              <w:left w:w="57" w:type="dxa"/>
              <w:right w:w="57" w:type="dxa"/>
            </w:tcMar>
            <w:vAlign w:val="center"/>
          </w:tcPr>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3.10</w:t>
            </w:r>
            <w:r w:rsidRPr="008E327F">
              <w:rPr>
                <w:rFonts w:ascii="仿宋_GB2312" w:eastAsia="仿宋_GB2312" w:hAnsi="宋体" w:cs="仿宋_GB2312" w:hint="eastAsia"/>
                <w:kern w:val="0"/>
                <w:sz w:val="24"/>
                <w:szCs w:val="24"/>
              </w:rPr>
              <w:t>阐述民族区域自治制度是符合我国国情的一项基本政治制度；了解我国的基本宗教政策。</w:t>
            </w:r>
          </w:p>
        </w:tc>
        <w:tc>
          <w:tcPr>
            <w:tcW w:w="3560" w:type="dxa"/>
            <w:gridSpan w:val="3"/>
            <w:vMerge/>
            <w:tcMar>
              <w:left w:w="57" w:type="dxa"/>
              <w:right w:w="57" w:type="dxa"/>
            </w:tcMar>
            <w:vAlign w:val="center"/>
          </w:tcPr>
          <w:p w:rsidR="008B0B4E" w:rsidRPr="008E327F" w:rsidRDefault="008B0B4E" w:rsidP="008B0B4E">
            <w:pPr>
              <w:spacing w:line="380" w:lineRule="exact"/>
              <w:rPr>
                <w:rFonts w:ascii="仿宋_GB2312" w:eastAsia="仿宋_GB2312" w:hAnsi="宋体"/>
                <w:b/>
                <w:bCs/>
                <w:sz w:val="24"/>
                <w:szCs w:val="24"/>
              </w:rPr>
            </w:pPr>
          </w:p>
        </w:tc>
      </w:tr>
      <w:tr w:rsidR="008B0B4E" w:rsidRPr="008E327F">
        <w:tblPrEx>
          <w:tblCellMar>
            <w:top w:w="0" w:type="dxa"/>
            <w:bottom w:w="0" w:type="dxa"/>
          </w:tblCellMar>
        </w:tblPrEx>
        <w:trPr>
          <w:trHeight w:val="1650"/>
          <w:jc w:val="center"/>
        </w:trPr>
        <w:tc>
          <w:tcPr>
            <w:tcW w:w="743" w:type="dxa"/>
            <w:vMerge/>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p>
        </w:tc>
        <w:tc>
          <w:tcPr>
            <w:tcW w:w="8102" w:type="dxa"/>
            <w:gridSpan w:val="4"/>
            <w:tcMar>
              <w:left w:w="57" w:type="dxa"/>
              <w:right w:w="57" w:type="dxa"/>
            </w:tcMar>
            <w:vAlign w:val="center"/>
          </w:tcPr>
          <w:p w:rsidR="008B0B4E" w:rsidRPr="008E327F" w:rsidRDefault="008B0B4E" w:rsidP="008B0B4E">
            <w:pPr>
              <w:spacing w:line="38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交流：用各民族互助的实例，说明民族团结的现实意义。</w:t>
            </w:r>
          </w:p>
          <w:p w:rsidR="008B0B4E" w:rsidRPr="008E327F" w:rsidRDefault="008B0B4E"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搜集与分享：</w:t>
            </w:r>
            <w:r w:rsidRPr="008E327F">
              <w:rPr>
                <w:rFonts w:ascii="仿宋_GB2312" w:eastAsia="仿宋_GB2312" w:hAnsi="宋体" w:cs="仿宋_GB2312"/>
                <w:kern w:val="0"/>
                <w:sz w:val="24"/>
                <w:szCs w:val="24"/>
              </w:rPr>
              <w:t xml:space="preserve"> </w:t>
            </w:r>
            <w:r w:rsidRPr="008E327F">
              <w:rPr>
                <w:rFonts w:ascii="仿宋_GB2312" w:eastAsia="仿宋_GB2312" w:hAnsi="宋体" w:cs="仿宋_GB2312" w:hint="eastAsia"/>
                <w:kern w:val="0"/>
                <w:sz w:val="24"/>
                <w:szCs w:val="24"/>
              </w:rPr>
              <w:t>历史上民族团结的故事和史实。</w:t>
            </w:r>
          </w:p>
          <w:p w:rsidR="008B0B4E" w:rsidRPr="008E327F" w:rsidRDefault="008B0B4E" w:rsidP="008B0B4E">
            <w:pPr>
              <w:pStyle w:val="ab"/>
              <w:spacing w:line="380" w:lineRule="exact"/>
              <w:ind w:firstLineChars="0" w:firstLine="0"/>
              <w:rPr>
                <w:rFonts w:ascii="仿宋_GB2312" w:eastAsia="仿宋_GB2312" w:hAnsi="宋体" w:cs="Times New Roman"/>
                <w:kern w:val="0"/>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sz w:val="24"/>
                <w:szCs w:val="24"/>
              </w:rPr>
              <w:t>制作展板：收看电视剧《东归英雄传》，查阅历史上我国各民族共同缔造伟大的祖国、抵御外敌侵略的历史史实。分组制作主题为“维护国家统一和民族团结”展板。</w:t>
            </w:r>
          </w:p>
        </w:tc>
      </w:tr>
      <w:tr w:rsidR="008B0B4E" w:rsidRPr="008E327F">
        <w:tblPrEx>
          <w:tblCellMar>
            <w:top w:w="0" w:type="dxa"/>
            <w:bottom w:w="0" w:type="dxa"/>
          </w:tblCellMar>
        </w:tblPrEx>
        <w:trPr>
          <w:trHeight w:val="526"/>
          <w:jc w:val="center"/>
        </w:trPr>
        <w:tc>
          <w:tcPr>
            <w:tcW w:w="743" w:type="dxa"/>
            <w:vMerge w:val="restart"/>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维</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护</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家</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利</w:t>
            </w:r>
          </w:p>
          <w:p w:rsidR="008B0B4E" w:rsidRPr="008E327F" w:rsidRDefault="008B0B4E" w:rsidP="008B0B4E">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益</w:t>
            </w:r>
          </w:p>
        </w:tc>
        <w:tc>
          <w:tcPr>
            <w:tcW w:w="4542" w:type="dxa"/>
            <w:tcMar>
              <w:left w:w="57" w:type="dxa"/>
              <w:right w:w="57" w:type="dxa"/>
            </w:tcMar>
            <w:vAlign w:val="center"/>
          </w:tcPr>
          <w:p w:rsidR="008B0B4E" w:rsidRPr="008E327F" w:rsidRDefault="008B0B4E" w:rsidP="008B0B4E">
            <w:pPr>
              <w:snapToGrid w:val="0"/>
              <w:spacing w:line="38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评述遵循世界贸易组织规则的典型案例，感受经济全球化进程，明确对外开放是中国的基本国策。</w:t>
            </w:r>
          </w:p>
        </w:tc>
        <w:tc>
          <w:tcPr>
            <w:tcW w:w="3560" w:type="dxa"/>
            <w:gridSpan w:val="3"/>
            <w:vMerge w:val="restart"/>
            <w:tcMar>
              <w:left w:w="57" w:type="dxa"/>
              <w:right w:w="57" w:type="dxa"/>
            </w:tcMar>
            <w:vAlign w:val="center"/>
          </w:tcPr>
          <w:p w:rsidR="008B0B4E" w:rsidRPr="008E327F" w:rsidRDefault="008B0B4E" w:rsidP="008B0B4E">
            <w:pPr>
              <w:snapToGrid w:val="0"/>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具有维护国家尊严、荣誉、主权、安全和利益的意识。</w:t>
            </w:r>
          </w:p>
          <w:p w:rsidR="008B0B4E" w:rsidRPr="008E327F" w:rsidRDefault="008B0B4E" w:rsidP="008B0B4E">
            <w:pPr>
              <w:snapToGrid w:val="0"/>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保守国家机密，反对分裂祖国统一的言行，与危害国家利益的行为作斗争。</w:t>
            </w:r>
          </w:p>
          <w:p w:rsidR="008B0B4E" w:rsidRPr="008E327F" w:rsidRDefault="008B0B4E" w:rsidP="008B0B4E">
            <w:pPr>
              <w:snapToGrid w:val="0"/>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树立民族自尊心、自信心。</w:t>
            </w:r>
          </w:p>
        </w:tc>
      </w:tr>
      <w:tr w:rsidR="008B0B4E" w:rsidRPr="008E327F">
        <w:tblPrEx>
          <w:tblCellMar>
            <w:top w:w="0" w:type="dxa"/>
            <w:bottom w:w="0" w:type="dxa"/>
          </w:tblCellMar>
        </w:tblPrEx>
        <w:trPr>
          <w:trHeight w:val="345"/>
          <w:jc w:val="center"/>
        </w:trPr>
        <w:tc>
          <w:tcPr>
            <w:tcW w:w="743" w:type="dxa"/>
            <w:vMerge/>
            <w:tcMar>
              <w:left w:w="57" w:type="dxa"/>
              <w:right w:w="57" w:type="dxa"/>
            </w:tcMar>
            <w:vAlign w:val="center"/>
          </w:tcPr>
          <w:p w:rsidR="008B0B4E" w:rsidRPr="008E327F" w:rsidRDefault="008B0B4E" w:rsidP="008B0B4E">
            <w:pPr>
              <w:snapToGrid w:val="0"/>
              <w:spacing w:line="420" w:lineRule="exact"/>
              <w:jc w:val="center"/>
              <w:rPr>
                <w:rFonts w:ascii="仿宋_GB2312" w:eastAsia="仿宋_GB2312" w:hAnsi="宋体"/>
                <w:b/>
                <w:bCs/>
                <w:sz w:val="24"/>
                <w:szCs w:val="24"/>
              </w:rPr>
            </w:pPr>
          </w:p>
        </w:tc>
        <w:tc>
          <w:tcPr>
            <w:tcW w:w="4542" w:type="dxa"/>
            <w:tcMar>
              <w:left w:w="57" w:type="dxa"/>
              <w:right w:w="57" w:type="dxa"/>
            </w:tcMar>
            <w:vAlign w:val="center"/>
          </w:tcPr>
          <w:p w:rsidR="008B0B4E" w:rsidRPr="008E327F" w:rsidRDefault="008B0B4E" w:rsidP="008B0B4E">
            <w:pPr>
              <w:snapToGrid w:val="0"/>
              <w:spacing w:line="38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4.12</w:t>
            </w:r>
            <w:r w:rsidRPr="008E327F">
              <w:rPr>
                <w:rFonts w:ascii="仿宋_GB2312" w:eastAsia="仿宋_GB2312" w:hAnsi="宋体" w:cs="仿宋_GB2312" w:hint="eastAsia"/>
                <w:kern w:val="0"/>
                <w:sz w:val="24"/>
                <w:szCs w:val="24"/>
              </w:rPr>
              <w:t>知道国际社会由主权国家和国际组织构成；确认主权国家的权利和义务；说明我国在国际社会中是负责任的国家。</w:t>
            </w:r>
          </w:p>
        </w:tc>
        <w:tc>
          <w:tcPr>
            <w:tcW w:w="3560" w:type="dxa"/>
            <w:gridSpan w:val="3"/>
            <w:vMerge/>
            <w:tcMar>
              <w:left w:w="57" w:type="dxa"/>
              <w:right w:w="57" w:type="dxa"/>
            </w:tcMar>
            <w:vAlign w:val="center"/>
          </w:tcPr>
          <w:p w:rsidR="008B0B4E" w:rsidRPr="008E327F" w:rsidRDefault="008B0B4E" w:rsidP="008B0B4E">
            <w:pPr>
              <w:spacing w:line="380" w:lineRule="exact"/>
              <w:rPr>
                <w:rFonts w:ascii="仿宋_GB2312" w:eastAsia="仿宋_GB2312" w:hAnsi="宋体"/>
                <w:b/>
                <w:bCs/>
                <w:sz w:val="24"/>
                <w:szCs w:val="24"/>
              </w:rPr>
            </w:pPr>
          </w:p>
        </w:tc>
      </w:tr>
      <w:tr w:rsidR="008B0B4E" w:rsidRPr="008E327F">
        <w:tblPrEx>
          <w:tblCellMar>
            <w:top w:w="0" w:type="dxa"/>
            <w:bottom w:w="0" w:type="dxa"/>
          </w:tblCellMar>
        </w:tblPrEx>
        <w:trPr>
          <w:trHeight w:val="255"/>
          <w:jc w:val="center"/>
        </w:trPr>
        <w:tc>
          <w:tcPr>
            <w:tcW w:w="743" w:type="dxa"/>
            <w:vMerge/>
            <w:tcMar>
              <w:left w:w="57" w:type="dxa"/>
              <w:right w:w="57" w:type="dxa"/>
            </w:tcMar>
            <w:vAlign w:val="center"/>
          </w:tcPr>
          <w:p w:rsidR="008B0B4E" w:rsidRPr="008E327F" w:rsidRDefault="008B0B4E" w:rsidP="008B0B4E">
            <w:pPr>
              <w:snapToGrid w:val="0"/>
              <w:spacing w:line="420" w:lineRule="exact"/>
              <w:jc w:val="center"/>
              <w:rPr>
                <w:rFonts w:ascii="仿宋_GB2312" w:eastAsia="仿宋_GB2312" w:hAnsi="宋体"/>
                <w:b/>
                <w:bCs/>
                <w:sz w:val="24"/>
                <w:szCs w:val="24"/>
              </w:rPr>
            </w:pPr>
          </w:p>
        </w:tc>
        <w:tc>
          <w:tcPr>
            <w:tcW w:w="4542" w:type="dxa"/>
            <w:tcMar>
              <w:left w:w="57" w:type="dxa"/>
              <w:right w:w="57" w:type="dxa"/>
            </w:tcMar>
            <w:vAlign w:val="center"/>
          </w:tcPr>
          <w:p w:rsidR="008B0B4E" w:rsidRPr="008E327F" w:rsidRDefault="008B0B4E" w:rsidP="008B0B4E">
            <w:pPr>
              <w:snapToGrid w:val="0"/>
              <w:spacing w:line="38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4.13</w:t>
            </w:r>
            <w:r w:rsidRPr="008E327F">
              <w:rPr>
                <w:rFonts w:ascii="仿宋_GB2312" w:eastAsia="仿宋_GB2312" w:hAnsi="宋体" w:cs="仿宋_GB2312" w:hint="eastAsia"/>
                <w:kern w:val="0"/>
                <w:sz w:val="24"/>
                <w:szCs w:val="24"/>
              </w:rPr>
              <w:t>评述国家之间合作、竞争与冲突的实例，印证国家利益是决定国际关系的主要因素，说明我国在国际关系中必须维护自己的国家利益。</w:t>
            </w:r>
          </w:p>
        </w:tc>
        <w:tc>
          <w:tcPr>
            <w:tcW w:w="3560" w:type="dxa"/>
            <w:gridSpan w:val="3"/>
            <w:vMerge/>
            <w:tcMar>
              <w:left w:w="57" w:type="dxa"/>
              <w:right w:w="57" w:type="dxa"/>
            </w:tcMar>
            <w:vAlign w:val="center"/>
          </w:tcPr>
          <w:p w:rsidR="008B0B4E" w:rsidRPr="008E327F" w:rsidRDefault="008B0B4E" w:rsidP="008B0B4E">
            <w:pPr>
              <w:spacing w:line="380" w:lineRule="exact"/>
              <w:rPr>
                <w:rFonts w:ascii="仿宋_GB2312" w:eastAsia="仿宋_GB2312" w:hAnsi="宋体"/>
                <w:b/>
                <w:bCs/>
                <w:sz w:val="24"/>
                <w:szCs w:val="24"/>
              </w:rPr>
            </w:pPr>
          </w:p>
        </w:tc>
      </w:tr>
      <w:tr w:rsidR="008B0B4E" w:rsidRPr="008E327F">
        <w:tblPrEx>
          <w:tblCellMar>
            <w:top w:w="0" w:type="dxa"/>
            <w:bottom w:w="0" w:type="dxa"/>
          </w:tblCellMar>
        </w:tblPrEx>
        <w:trPr>
          <w:trHeight w:val="790"/>
          <w:jc w:val="center"/>
        </w:trPr>
        <w:tc>
          <w:tcPr>
            <w:tcW w:w="743" w:type="dxa"/>
            <w:vMerge/>
            <w:tcMar>
              <w:left w:w="57" w:type="dxa"/>
              <w:right w:w="57" w:type="dxa"/>
            </w:tcMar>
            <w:vAlign w:val="center"/>
          </w:tcPr>
          <w:p w:rsidR="008B0B4E" w:rsidRPr="008E327F" w:rsidRDefault="008B0B4E" w:rsidP="008B0B4E">
            <w:pPr>
              <w:snapToGrid w:val="0"/>
              <w:spacing w:line="420" w:lineRule="exact"/>
              <w:jc w:val="center"/>
              <w:rPr>
                <w:rFonts w:ascii="仿宋_GB2312" w:eastAsia="仿宋_GB2312" w:hAnsi="宋体"/>
                <w:b/>
                <w:bCs/>
                <w:sz w:val="24"/>
                <w:szCs w:val="24"/>
              </w:rPr>
            </w:pPr>
          </w:p>
        </w:tc>
        <w:tc>
          <w:tcPr>
            <w:tcW w:w="8102" w:type="dxa"/>
            <w:gridSpan w:val="4"/>
            <w:tcMar>
              <w:left w:w="57" w:type="dxa"/>
              <w:right w:w="57" w:type="dxa"/>
            </w:tcMar>
            <w:vAlign w:val="center"/>
          </w:tcPr>
          <w:p w:rsidR="008B0B4E" w:rsidRPr="008E327F" w:rsidRDefault="008B0B4E" w:rsidP="008B0B4E">
            <w:pPr>
              <w:spacing w:line="38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3A0282" w:rsidP="008B0B4E">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8B0B4E" w:rsidRPr="008E327F">
              <w:rPr>
                <w:rFonts w:ascii="仿宋_GB2312" w:eastAsia="仿宋_GB2312" w:hAnsi="宋体" w:cs="仿宋_GB2312" w:hint="eastAsia"/>
                <w:kern w:val="0"/>
                <w:sz w:val="24"/>
                <w:szCs w:val="24"/>
              </w:rPr>
              <w:t>交流：近年来，在全球化进程中，我国维护国家利益的案例。</w:t>
            </w:r>
          </w:p>
          <w:p w:rsidR="008B0B4E" w:rsidRPr="008E327F" w:rsidRDefault="008B0B4E" w:rsidP="008B0B4E">
            <w:pPr>
              <w:snapToGrid w:val="0"/>
              <w:spacing w:line="38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演讲或讲座：以“我国在国际事务中维护自己国家利益”为主题，举办一次演讲或讲座。</w:t>
            </w:r>
          </w:p>
        </w:tc>
      </w:tr>
      <w:tr w:rsidR="008B0B4E" w:rsidRPr="008E327F">
        <w:tblPrEx>
          <w:tblCellMar>
            <w:top w:w="0" w:type="dxa"/>
            <w:bottom w:w="0" w:type="dxa"/>
          </w:tblCellMar>
        </w:tblPrEx>
        <w:trPr>
          <w:trHeight w:val="1723"/>
          <w:jc w:val="center"/>
        </w:trPr>
        <w:tc>
          <w:tcPr>
            <w:tcW w:w="743" w:type="dxa"/>
            <w:vMerge w:val="restart"/>
            <w:tcMar>
              <w:left w:w="57" w:type="dxa"/>
              <w:right w:w="57" w:type="dxa"/>
            </w:tcMar>
            <w:vAlign w:val="center"/>
          </w:tcPr>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培</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养</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世</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界</w:t>
            </w:r>
          </w:p>
          <w:p w:rsidR="008B0B4E" w:rsidRPr="008E327F" w:rsidRDefault="008B0B4E" w:rsidP="008B0B4E">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眼</w:t>
            </w:r>
          </w:p>
          <w:p w:rsidR="008B0B4E" w:rsidRPr="008E327F" w:rsidRDefault="008B0B4E" w:rsidP="008B0B4E">
            <w:pPr>
              <w:snapToGrid w:val="0"/>
              <w:spacing w:line="420" w:lineRule="exact"/>
              <w:jc w:val="center"/>
              <w:rPr>
                <w:rFonts w:ascii="仿宋_GB2312" w:eastAsia="仿宋_GB2312" w:hAnsi="宋体"/>
                <w:sz w:val="24"/>
                <w:szCs w:val="24"/>
              </w:rPr>
            </w:pPr>
            <w:r w:rsidRPr="008E327F">
              <w:rPr>
                <w:rFonts w:ascii="仿宋_GB2312" w:eastAsia="仿宋_GB2312" w:hAnsi="宋体" w:cs="仿宋_GB2312" w:hint="eastAsia"/>
                <w:b/>
                <w:bCs/>
                <w:sz w:val="24"/>
                <w:szCs w:val="24"/>
              </w:rPr>
              <w:t>光</w:t>
            </w:r>
          </w:p>
        </w:tc>
        <w:tc>
          <w:tcPr>
            <w:tcW w:w="4564" w:type="dxa"/>
            <w:gridSpan w:val="3"/>
            <w:tcMar>
              <w:left w:w="57" w:type="dxa"/>
              <w:right w:w="57" w:type="dxa"/>
            </w:tcMar>
            <w:vAlign w:val="center"/>
          </w:tcPr>
          <w:p w:rsidR="008B0B4E" w:rsidRPr="008E327F" w:rsidRDefault="008B0B4E" w:rsidP="008B0B4E">
            <w:pPr>
              <w:snapToGrid w:val="0"/>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评述遵循世界贸易组织规则的典型案例，感受经济全球化进程，明确对外开放是中国的基本国策。</w:t>
            </w:r>
          </w:p>
        </w:tc>
        <w:tc>
          <w:tcPr>
            <w:tcW w:w="3538" w:type="dxa"/>
            <w:vMerge w:val="restart"/>
            <w:tcMar>
              <w:left w:w="57" w:type="dxa"/>
              <w:right w:w="57" w:type="dxa"/>
            </w:tcMar>
            <w:vAlign w:val="center"/>
          </w:tcPr>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热爱和平，尊重世界各民族的优秀文化，关注全人类的共同利益，克服狭隘的民族主义。</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通过各种途径浏览其他国家和民族的文化传统与习俗，在对外交往中尊重其他国家人民。</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关注国家局势和重大事件，关心全人类共同面对的课题。</w:t>
            </w:r>
          </w:p>
          <w:p w:rsidR="008B0B4E" w:rsidRPr="008E327F" w:rsidRDefault="008B0B4E" w:rsidP="008B0B4E">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努力学习科学文化知识，增长本领，为走向世界做好准备。</w:t>
            </w:r>
          </w:p>
        </w:tc>
      </w:tr>
      <w:tr w:rsidR="008B0B4E" w:rsidRPr="008E327F">
        <w:tblPrEx>
          <w:tblCellMar>
            <w:top w:w="0" w:type="dxa"/>
            <w:bottom w:w="0" w:type="dxa"/>
          </w:tblCellMar>
        </w:tblPrEx>
        <w:trPr>
          <w:trHeight w:val="2506"/>
          <w:jc w:val="center"/>
        </w:trPr>
        <w:tc>
          <w:tcPr>
            <w:tcW w:w="743" w:type="dxa"/>
            <w:vMerge/>
            <w:tcMar>
              <w:left w:w="57" w:type="dxa"/>
              <w:right w:w="57" w:type="dxa"/>
            </w:tcMar>
          </w:tcPr>
          <w:p w:rsidR="008B0B4E" w:rsidRPr="008E327F" w:rsidRDefault="008B0B4E" w:rsidP="008B0B4E">
            <w:pPr>
              <w:snapToGrid w:val="0"/>
              <w:spacing w:line="420" w:lineRule="exact"/>
              <w:rPr>
                <w:rFonts w:ascii="仿宋_GB2312" w:eastAsia="仿宋_GB2312" w:hAnsi="宋体"/>
                <w:b/>
                <w:bCs/>
                <w:sz w:val="24"/>
                <w:szCs w:val="24"/>
              </w:rPr>
            </w:pPr>
          </w:p>
        </w:tc>
        <w:tc>
          <w:tcPr>
            <w:tcW w:w="4564" w:type="dxa"/>
            <w:gridSpan w:val="3"/>
            <w:tcMar>
              <w:left w:w="57" w:type="dxa"/>
              <w:right w:w="57" w:type="dxa"/>
            </w:tcMar>
            <w:vAlign w:val="center"/>
          </w:tcPr>
          <w:p w:rsidR="008B0B4E" w:rsidRPr="008E327F" w:rsidRDefault="008B0B4E" w:rsidP="008B0B4E">
            <w:pPr>
              <w:snapToGrid w:val="0"/>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4.14</w:t>
            </w:r>
            <w:r w:rsidRPr="008E327F">
              <w:rPr>
                <w:rFonts w:ascii="仿宋_GB2312" w:eastAsia="仿宋_GB2312" w:hAnsi="宋体" w:cs="仿宋_GB2312" w:hint="eastAsia"/>
                <w:kern w:val="0"/>
                <w:sz w:val="24"/>
                <w:szCs w:val="24"/>
              </w:rPr>
              <w:t>引述有关资料，表明和平与发展是当今时代的主题；展示世界多极化趋势和国际竞争的特点；阐明我国外交政策的宗旨是维护世界和平，促进共同发展。</w:t>
            </w:r>
          </w:p>
        </w:tc>
        <w:tc>
          <w:tcPr>
            <w:tcW w:w="3538" w:type="dxa"/>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2183"/>
          <w:jc w:val="center"/>
        </w:trPr>
        <w:tc>
          <w:tcPr>
            <w:tcW w:w="743" w:type="dxa"/>
            <w:vMerge/>
            <w:tcMar>
              <w:left w:w="57" w:type="dxa"/>
              <w:right w:w="57" w:type="dxa"/>
            </w:tcMar>
          </w:tcPr>
          <w:p w:rsidR="008B0B4E" w:rsidRPr="008E327F" w:rsidRDefault="008B0B4E" w:rsidP="008B0B4E">
            <w:pPr>
              <w:snapToGrid w:val="0"/>
              <w:spacing w:line="420" w:lineRule="exact"/>
              <w:rPr>
                <w:rFonts w:ascii="仿宋_GB2312" w:eastAsia="仿宋_GB2312" w:hAnsi="宋体"/>
                <w:b/>
                <w:bCs/>
                <w:sz w:val="24"/>
                <w:szCs w:val="24"/>
              </w:rPr>
            </w:pPr>
          </w:p>
        </w:tc>
        <w:tc>
          <w:tcPr>
            <w:tcW w:w="4564" w:type="dxa"/>
            <w:gridSpan w:val="3"/>
            <w:tcMar>
              <w:left w:w="57" w:type="dxa"/>
              <w:right w:w="57" w:type="dxa"/>
            </w:tcMar>
            <w:vAlign w:val="center"/>
          </w:tcPr>
          <w:p w:rsidR="008B0B4E" w:rsidRPr="008E327F" w:rsidRDefault="008B0B4E" w:rsidP="008B0B4E">
            <w:pPr>
              <w:snapToGrid w:val="0"/>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三</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赏析不同民族文化的精粹，展现不同民族文化的差异，确认文化多样性的价值，树立尊重不同民族文化的观念。</w:t>
            </w:r>
          </w:p>
        </w:tc>
        <w:tc>
          <w:tcPr>
            <w:tcW w:w="3538" w:type="dxa"/>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1750"/>
          <w:jc w:val="center"/>
        </w:trPr>
        <w:tc>
          <w:tcPr>
            <w:tcW w:w="743" w:type="dxa"/>
            <w:vMerge/>
            <w:tcMar>
              <w:left w:w="57" w:type="dxa"/>
              <w:right w:w="57" w:type="dxa"/>
            </w:tcMar>
          </w:tcPr>
          <w:p w:rsidR="008B0B4E" w:rsidRPr="008E327F" w:rsidRDefault="008B0B4E" w:rsidP="008B0B4E">
            <w:pPr>
              <w:snapToGrid w:val="0"/>
              <w:spacing w:line="420" w:lineRule="exact"/>
              <w:rPr>
                <w:rFonts w:ascii="仿宋_GB2312" w:eastAsia="仿宋_GB2312" w:hAnsi="宋体"/>
                <w:b/>
                <w:bCs/>
                <w:sz w:val="24"/>
                <w:szCs w:val="24"/>
              </w:rPr>
            </w:pPr>
          </w:p>
        </w:tc>
        <w:tc>
          <w:tcPr>
            <w:tcW w:w="4564" w:type="dxa"/>
            <w:gridSpan w:val="3"/>
            <w:tcMar>
              <w:left w:w="57" w:type="dxa"/>
              <w:right w:w="57" w:type="dxa"/>
            </w:tcMar>
            <w:vAlign w:val="center"/>
          </w:tcPr>
          <w:p w:rsidR="008B0B4E" w:rsidRPr="008E327F" w:rsidRDefault="008B0B4E" w:rsidP="008B0B4E">
            <w:pPr>
              <w:snapToGrid w:val="0"/>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知道当今世界是开放的世界，明确世界越开放越需要世界眼光，增强国际意识。</w:t>
            </w:r>
          </w:p>
        </w:tc>
        <w:tc>
          <w:tcPr>
            <w:tcW w:w="3538" w:type="dxa"/>
            <w:vMerge/>
            <w:tcMar>
              <w:left w:w="57" w:type="dxa"/>
              <w:right w:w="57" w:type="dxa"/>
            </w:tcMar>
            <w:vAlign w:val="center"/>
          </w:tcPr>
          <w:p w:rsidR="008B0B4E" w:rsidRPr="008E327F" w:rsidRDefault="008B0B4E" w:rsidP="008B0B4E">
            <w:pPr>
              <w:spacing w:line="420" w:lineRule="exact"/>
              <w:rPr>
                <w:rFonts w:ascii="仿宋_GB2312" w:eastAsia="仿宋_GB2312" w:hAnsi="宋体"/>
                <w:b/>
                <w:bCs/>
                <w:sz w:val="24"/>
                <w:szCs w:val="24"/>
              </w:rPr>
            </w:pPr>
          </w:p>
        </w:tc>
      </w:tr>
      <w:tr w:rsidR="008B0B4E" w:rsidRPr="008E327F">
        <w:tblPrEx>
          <w:tblCellMar>
            <w:top w:w="0" w:type="dxa"/>
            <w:bottom w:w="0" w:type="dxa"/>
          </w:tblCellMar>
        </w:tblPrEx>
        <w:trPr>
          <w:trHeight w:val="2826"/>
          <w:jc w:val="center"/>
        </w:trPr>
        <w:tc>
          <w:tcPr>
            <w:tcW w:w="743" w:type="dxa"/>
            <w:vMerge/>
            <w:tcMar>
              <w:left w:w="57" w:type="dxa"/>
              <w:right w:w="57" w:type="dxa"/>
            </w:tcMar>
          </w:tcPr>
          <w:p w:rsidR="008B0B4E" w:rsidRPr="008E327F" w:rsidRDefault="008B0B4E" w:rsidP="008B0B4E">
            <w:pPr>
              <w:snapToGrid w:val="0"/>
              <w:spacing w:line="420" w:lineRule="exact"/>
              <w:rPr>
                <w:rFonts w:ascii="仿宋_GB2312" w:eastAsia="仿宋_GB2312" w:hAnsi="宋体"/>
                <w:b/>
                <w:bCs/>
                <w:sz w:val="24"/>
                <w:szCs w:val="24"/>
              </w:rPr>
            </w:pPr>
          </w:p>
        </w:tc>
        <w:tc>
          <w:tcPr>
            <w:tcW w:w="8102" w:type="dxa"/>
            <w:gridSpan w:val="4"/>
            <w:tcMar>
              <w:left w:w="57" w:type="dxa"/>
              <w:right w:w="57" w:type="dxa"/>
            </w:tcMar>
            <w:vAlign w:val="center"/>
          </w:tcPr>
          <w:p w:rsidR="008B0B4E" w:rsidRPr="008E327F" w:rsidRDefault="008B0B4E" w:rsidP="008B0B4E">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搜集：搜集世界多极化进程的实例。</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搜集：世界各国文化交流的案例。</w:t>
            </w:r>
          </w:p>
          <w:p w:rsidR="008B0B4E" w:rsidRPr="008E327F" w:rsidRDefault="008B0B4E" w:rsidP="008B0B4E">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讨论：“世界越开放，越需要我们具有世界眼光”</w:t>
            </w:r>
          </w:p>
          <w:p w:rsidR="008B0B4E" w:rsidRPr="008E327F" w:rsidRDefault="008B0B4E" w:rsidP="008B0B4E">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演讲：我是地球村的一个“公民”。</w:t>
            </w:r>
          </w:p>
        </w:tc>
      </w:tr>
    </w:tbl>
    <w:p w:rsidR="00B85124" w:rsidRPr="00354889" w:rsidRDefault="00B85124" w:rsidP="00B85124">
      <w:pPr>
        <w:pStyle w:val="3"/>
        <w:ind w:firstLine="640"/>
        <w:rPr>
          <w:rFonts w:cs="Times New Roman"/>
        </w:rPr>
      </w:pPr>
    </w:p>
    <w:p w:rsidR="00B76E24" w:rsidRPr="00354889" w:rsidRDefault="00B85124" w:rsidP="00B85124">
      <w:pPr>
        <w:pStyle w:val="3"/>
        <w:ind w:firstLine="640"/>
        <w:rPr>
          <w:rFonts w:cs="Times New Roman"/>
        </w:rPr>
      </w:pPr>
      <w:r w:rsidRPr="00354889">
        <w:rPr>
          <w:rFonts w:cs="Times New Roman"/>
        </w:rPr>
        <w:br w:type="page"/>
      </w:r>
      <w:r w:rsidR="00B76E24" w:rsidRPr="00354889">
        <w:rPr>
          <w:rFonts w:hint="eastAsia"/>
        </w:rPr>
        <w:lastRenderedPageBreak/>
        <w:t>五、政治认同教育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4302"/>
        <w:gridCol w:w="14"/>
        <w:gridCol w:w="224"/>
        <w:gridCol w:w="3538"/>
      </w:tblGrid>
      <w:tr w:rsidR="00B76E24" w:rsidRPr="008E327F">
        <w:tblPrEx>
          <w:tblCellMar>
            <w:top w:w="0" w:type="dxa"/>
            <w:bottom w:w="0" w:type="dxa"/>
          </w:tblCellMar>
        </w:tblPrEx>
        <w:trPr>
          <w:trHeight w:val="604"/>
          <w:tblHeader/>
          <w:jc w:val="center"/>
        </w:trPr>
        <w:tc>
          <w:tcPr>
            <w:tcW w:w="5069" w:type="dxa"/>
            <w:gridSpan w:val="2"/>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内容目标</w:t>
            </w:r>
          </w:p>
        </w:tc>
        <w:tc>
          <w:tcPr>
            <w:tcW w:w="3776" w:type="dxa"/>
            <w:gridSpan w:val="3"/>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预期表现</w:t>
            </w:r>
          </w:p>
        </w:tc>
      </w:tr>
      <w:tr w:rsidR="00B76E24" w:rsidRPr="008E327F">
        <w:tblPrEx>
          <w:tblCellMar>
            <w:top w:w="0" w:type="dxa"/>
            <w:bottom w:w="0" w:type="dxa"/>
          </w:tblCellMar>
        </w:tblPrEx>
        <w:trPr>
          <w:trHeight w:val="1779"/>
          <w:jc w:val="center"/>
        </w:trPr>
        <w:tc>
          <w:tcPr>
            <w:tcW w:w="767" w:type="dxa"/>
            <w:vMerge w:val="restart"/>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有</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序</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参</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与</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政</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治</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生</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活</w:t>
            </w:r>
          </w:p>
        </w:tc>
        <w:tc>
          <w:tcPr>
            <w:tcW w:w="4302" w:type="dxa"/>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highlight w:val="yellow"/>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1.1</w:t>
            </w:r>
            <w:r w:rsidRPr="008E327F">
              <w:rPr>
                <w:rFonts w:ascii="仿宋_GB2312" w:eastAsia="仿宋_GB2312" w:hAnsi="宋体" w:cs="仿宋_GB2312" w:hint="eastAsia"/>
                <w:kern w:val="0"/>
                <w:sz w:val="24"/>
                <w:szCs w:val="24"/>
              </w:rPr>
              <w:t>引述宪法对公民政治权利和义务的有关规定，说明公民有序参与政治生活的意义。</w:t>
            </w:r>
          </w:p>
        </w:tc>
        <w:tc>
          <w:tcPr>
            <w:tcW w:w="3776" w:type="dxa"/>
            <w:gridSpan w:val="3"/>
            <w:vMerge w:val="restart"/>
            <w:tcMar>
              <w:left w:w="57" w:type="dxa"/>
              <w:right w:w="57" w:type="dxa"/>
            </w:tcMar>
            <w:vAlign w:val="center"/>
          </w:tcPr>
          <w:p w:rsidR="00B76E24" w:rsidRPr="008E327F" w:rsidRDefault="00B76E24" w:rsidP="00B85124">
            <w:pPr>
              <w:snapToGrid w:val="0"/>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树立宪法意识，养成敬畏宪法、遵守宪法的习惯。</w:t>
            </w:r>
          </w:p>
          <w:p w:rsidR="00B76E24" w:rsidRPr="008E327F" w:rsidRDefault="00B76E24" w:rsidP="00B85124">
            <w:pPr>
              <w:snapToGrid w:val="0"/>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作为网民，上网时正确行使权利，自觉履行义务，能够辨识网络信息，不信谣，不传谣，自觉维护网络安全。</w:t>
            </w:r>
          </w:p>
          <w:p w:rsidR="00B76E24" w:rsidRPr="008E327F" w:rsidRDefault="00B76E24" w:rsidP="00B85124">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感受我国民主选举不断进步的历程，认同我国民主建设要与社会进步和经济发展相适应。</w:t>
            </w:r>
          </w:p>
          <w:p w:rsidR="00B76E24" w:rsidRPr="008E327F" w:rsidRDefault="00B76E24" w:rsidP="00B85124">
            <w:pPr>
              <w:snapToGrid w:val="0"/>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4.</w:t>
            </w:r>
            <w:r w:rsidRPr="008E327F">
              <w:rPr>
                <w:rFonts w:ascii="仿宋_GB2312" w:eastAsia="仿宋_GB2312" w:hAnsi="宋体" w:cs="仿宋_GB2312" w:hint="eastAsia"/>
                <w:kern w:val="0"/>
                <w:sz w:val="24"/>
                <w:szCs w:val="24"/>
              </w:rPr>
              <w:t>发现职能部门的渎职和失职问题，敢于和主动通过合法途径，行使自己的监督权。</w:t>
            </w:r>
          </w:p>
          <w:p w:rsidR="00B76E24" w:rsidRPr="008E327F" w:rsidRDefault="00B76E24" w:rsidP="00B85124">
            <w:pPr>
              <w:spacing w:line="420" w:lineRule="exact"/>
              <w:rPr>
                <w:rFonts w:ascii="仿宋_GB2312" w:eastAsia="仿宋_GB2312" w:hAnsi="宋体"/>
                <w:b/>
                <w:bCs/>
                <w:sz w:val="24"/>
                <w:szCs w:val="24"/>
                <w:highlight w:val="yellow"/>
              </w:rPr>
            </w:pPr>
            <w:r w:rsidRPr="008E327F">
              <w:rPr>
                <w:rFonts w:ascii="仿宋_GB2312" w:eastAsia="仿宋_GB2312" w:hAnsi="宋体" w:cs="仿宋_GB2312"/>
                <w:kern w:val="0"/>
                <w:sz w:val="24"/>
                <w:szCs w:val="24"/>
              </w:rPr>
              <w:t>5.</w:t>
            </w:r>
            <w:r w:rsidRPr="008E327F">
              <w:rPr>
                <w:rFonts w:ascii="仿宋_GB2312" w:eastAsia="仿宋_GB2312" w:hAnsi="宋体" w:cs="仿宋_GB2312" w:hint="eastAsia"/>
                <w:kern w:val="0"/>
                <w:sz w:val="24"/>
                <w:szCs w:val="24"/>
              </w:rPr>
              <w:t>具有“社区是我家，管理靠大家”的居民意识，关心社区事务，为社区建设建言献策，积极参加社区组织的一些活动。</w:t>
            </w:r>
          </w:p>
        </w:tc>
      </w:tr>
      <w:tr w:rsidR="00B76E24" w:rsidRPr="008E327F">
        <w:tblPrEx>
          <w:tblCellMar>
            <w:top w:w="0" w:type="dxa"/>
            <w:bottom w:w="0" w:type="dxa"/>
          </w:tblCellMar>
        </w:tblPrEx>
        <w:trPr>
          <w:trHeight w:val="1820"/>
          <w:jc w:val="center"/>
        </w:trPr>
        <w:tc>
          <w:tcPr>
            <w:tcW w:w="767" w:type="dxa"/>
            <w:vMerge/>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p>
        </w:tc>
        <w:tc>
          <w:tcPr>
            <w:tcW w:w="4302" w:type="dxa"/>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1.2</w:t>
            </w:r>
            <w:r w:rsidRPr="008E327F">
              <w:rPr>
                <w:rFonts w:ascii="仿宋_GB2312" w:eastAsia="仿宋_GB2312" w:hAnsi="宋体" w:cs="仿宋_GB2312" w:hint="eastAsia"/>
                <w:kern w:val="0"/>
                <w:sz w:val="24"/>
                <w:szCs w:val="24"/>
              </w:rPr>
              <w:t>评述具体事例，比较不同选举方式的特点；表达公民依法行使民主选举权利的正确态度。</w:t>
            </w:r>
          </w:p>
        </w:tc>
        <w:tc>
          <w:tcPr>
            <w:tcW w:w="3776" w:type="dxa"/>
            <w:gridSpan w:val="3"/>
            <w:vMerge/>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876"/>
          <w:jc w:val="center"/>
        </w:trPr>
        <w:tc>
          <w:tcPr>
            <w:tcW w:w="767" w:type="dxa"/>
            <w:vMerge/>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p>
        </w:tc>
        <w:tc>
          <w:tcPr>
            <w:tcW w:w="4302" w:type="dxa"/>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1.3</w:t>
            </w:r>
            <w:r w:rsidRPr="008E327F">
              <w:rPr>
                <w:rFonts w:ascii="仿宋_GB2312" w:eastAsia="仿宋_GB2312" w:hAnsi="宋体" w:cs="仿宋_GB2312" w:hint="eastAsia"/>
                <w:kern w:val="0"/>
                <w:sz w:val="24"/>
                <w:szCs w:val="24"/>
              </w:rPr>
              <w:t>列举公民依法行使民主监督权利的渠道和方式，体会公民参与民主监督的责任和价值。</w:t>
            </w:r>
          </w:p>
        </w:tc>
        <w:tc>
          <w:tcPr>
            <w:tcW w:w="3776" w:type="dxa"/>
            <w:gridSpan w:val="3"/>
            <w:vMerge/>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2072"/>
          <w:jc w:val="center"/>
        </w:trPr>
        <w:tc>
          <w:tcPr>
            <w:tcW w:w="767" w:type="dxa"/>
            <w:vMerge/>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p>
        </w:tc>
        <w:tc>
          <w:tcPr>
            <w:tcW w:w="4302" w:type="dxa"/>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1.4</w:t>
            </w:r>
            <w:r w:rsidRPr="008E327F">
              <w:rPr>
                <w:rFonts w:ascii="仿宋_GB2312" w:eastAsia="仿宋_GB2312" w:hAnsi="宋体" w:cs="仿宋_GB2312" w:hint="eastAsia"/>
                <w:kern w:val="0"/>
                <w:sz w:val="24"/>
                <w:szCs w:val="24"/>
              </w:rPr>
              <w:t>列举当前公民参与决策的民主形式；对照村民自治和城市居民自治的有关制度和法规，理解公民行使民主决策与管理权利的途径和方式。</w:t>
            </w:r>
          </w:p>
        </w:tc>
        <w:tc>
          <w:tcPr>
            <w:tcW w:w="3776" w:type="dxa"/>
            <w:gridSpan w:val="3"/>
            <w:vMerge/>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3847"/>
          <w:jc w:val="center"/>
        </w:trPr>
        <w:tc>
          <w:tcPr>
            <w:tcW w:w="767" w:type="dxa"/>
            <w:vMerge/>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p>
        </w:tc>
        <w:tc>
          <w:tcPr>
            <w:tcW w:w="8078" w:type="dxa"/>
            <w:gridSpan w:val="4"/>
            <w:tcMar>
              <w:left w:w="57" w:type="dxa"/>
              <w:right w:w="57" w:type="dxa"/>
            </w:tcMar>
            <w:vAlign w:val="center"/>
          </w:tcPr>
          <w:p w:rsidR="00B76E24" w:rsidRPr="008E327F" w:rsidRDefault="00B76E24" w:rsidP="00B85124">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B85124">
            <w:pPr>
              <w:snapToGrid w:val="0"/>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讨论：有序或无序参与政治生活的代价与后果。</w:t>
            </w:r>
          </w:p>
          <w:p w:rsidR="00B76E24" w:rsidRPr="008E327F" w:rsidRDefault="00B76E24" w:rsidP="00B85124">
            <w:pPr>
              <w:snapToGrid w:val="0"/>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课堂小演讲：以“假如我是候选人”或“我这一票投给谁”为题，发表自己的见解。</w:t>
            </w:r>
          </w:p>
          <w:p w:rsidR="00B76E24" w:rsidRPr="008E327F" w:rsidRDefault="003A0282" w:rsidP="00B85124">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B76E24" w:rsidRPr="008E327F">
              <w:rPr>
                <w:rFonts w:ascii="仿宋_GB2312" w:eastAsia="仿宋_GB2312" w:hAnsi="宋体" w:cs="仿宋_GB2312" w:hint="eastAsia"/>
                <w:kern w:val="0"/>
                <w:sz w:val="24"/>
                <w:szCs w:val="24"/>
              </w:rPr>
              <w:t>活动：通过</w:t>
            </w:r>
            <w:r w:rsidR="00B76E24" w:rsidRPr="008E327F">
              <w:rPr>
                <w:rFonts w:ascii="仿宋_GB2312" w:eastAsia="仿宋_GB2312" w:hAnsi="宋体" w:cs="仿宋_GB2312"/>
                <w:kern w:val="0"/>
                <w:sz w:val="24"/>
                <w:szCs w:val="24"/>
              </w:rPr>
              <w:t>12345</w:t>
            </w:r>
            <w:r w:rsidR="00B76E24" w:rsidRPr="008E327F">
              <w:rPr>
                <w:rFonts w:ascii="仿宋_GB2312" w:eastAsia="仿宋_GB2312" w:hAnsi="宋体" w:cs="仿宋_GB2312" w:hint="eastAsia"/>
                <w:kern w:val="0"/>
                <w:sz w:val="24"/>
                <w:szCs w:val="24"/>
              </w:rPr>
              <w:t>或市长热线反映职能部门工作中存在的问题。</w:t>
            </w:r>
          </w:p>
          <w:p w:rsidR="00B76E24" w:rsidRPr="008E327F" w:rsidRDefault="00B76E24" w:rsidP="00B85124">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模拟一次听证会，体验民主决策的过程和意义。</w:t>
            </w:r>
          </w:p>
          <w:p w:rsidR="00B76E24" w:rsidRPr="008E327F" w:rsidRDefault="00B76E24" w:rsidP="00B85124">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5</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在调查本社区生活的基础上，确定一个共同关注的问题，形成一项改进社区管理的建议。</w:t>
            </w:r>
          </w:p>
        </w:tc>
      </w:tr>
      <w:tr w:rsidR="00B76E24" w:rsidRPr="008E327F">
        <w:tblPrEx>
          <w:tblCellMar>
            <w:top w:w="0" w:type="dxa"/>
            <w:bottom w:w="0" w:type="dxa"/>
          </w:tblCellMar>
        </w:tblPrEx>
        <w:trPr>
          <w:trHeight w:val="537"/>
          <w:jc w:val="center"/>
        </w:trPr>
        <w:tc>
          <w:tcPr>
            <w:tcW w:w="767" w:type="dxa"/>
            <w:vMerge w:val="restart"/>
            <w:tcMar>
              <w:left w:w="57" w:type="dxa"/>
              <w:right w:w="57" w:type="dxa"/>
            </w:tcMar>
            <w:vAlign w:val="center"/>
          </w:tcPr>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坚</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信</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中</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共</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产</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党</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的</w:t>
            </w:r>
          </w:p>
          <w:p w:rsidR="00B76E24" w:rsidRPr="008E327F" w:rsidRDefault="00B76E24" w:rsidP="00B85124">
            <w:pPr>
              <w:snapToGrid w:val="0"/>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领</w:t>
            </w:r>
          </w:p>
          <w:p w:rsidR="00B76E24" w:rsidRPr="008E327F" w:rsidRDefault="00B76E24" w:rsidP="00B85124">
            <w:pPr>
              <w:spacing w:line="420" w:lineRule="exact"/>
              <w:jc w:val="center"/>
              <w:rPr>
                <w:rFonts w:ascii="仿宋_GB2312" w:eastAsia="仿宋_GB2312" w:hAnsi="宋体"/>
                <w:b/>
                <w:bCs/>
                <w:kern w:val="0"/>
                <w:sz w:val="24"/>
                <w:szCs w:val="24"/>
              </w:rPr>
            </w:pPr>
            <w:r w:rsidRPr="008E327F">
              <w:rPr>
                <w:rFonts w:ascii="仿宋_GB2312" w:eastAsia="仿宋_GB2312" w:hAnsi="宋体" w:cs="仿宋_GB2312" w:hint="eastAsia"/>
                <w:b/>
                <w:bCs/>
                <w:sz w:val="24"/>
                <w:szCs w:val="24"/>
              </w:rPr>
              <w:t>导</w:t>
            </w:r>
          </w:p>
        </w:tc>
        <w:tc>
          <w:tcPr>
            <w:tcW w:w="4302" w:type="dxa"/>
            <w:tcMar>
              <w:left w:w="57" w:type="dxa"/>
              <w:right w:w="57" w:type="dxa"/>
            </w:tcMar>
            <w:vAlign w:val="center"/>
          </w:tcPr>
          <w:p w:rsidR="00B76E24" w:rsidRPr="008E327F" w:rsidRDefault="00B76E24" w:rsidP="004508E6">
            <w:pPr>
              <w:snapToGrid w:val="0"/>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3.8</w:t>
            </w:r>
            <w:r w:rsidRPr="008E327F">
              <w:rPr>
                <w:rFonts w:ascii="仿宋_GB2312" w:eastAsia="仿宋_GB2312" w:hAnsi="宋体" w:cs="仿宋_GB2312" w:hint="eastAsia"/>
                <w:kern w:val="0"/>
                <w:sz w:val="24"/>
                <w:szCs w:val="24"/>
              </w:rPr>
              <w:t>阐释中国共产党始终代表中国最广大人民的根本利益，共产党的执政地位是历史和人民的选择，理解中国共产党的领导是中国特色社会主义的本质。</w:t>
            </w:r>
          </w:p>
        </w:tc>
        <w:tc>
          <w:tcPr>
            <w:tcW w:w="3776" w:type="dxa"/>
            <w:gridSpan w:val="3"/>
            <w:vMerge w:val="restart"/>
            <w:tcMar>
              <w:left w:w="57" w:type="dxa"/>
              <w:right w:w="57" w:type="dxa"/>
            </w:tcMar>
            <w:vAlign w:val="center"/>
          </w:tcPr>
          <w:p w:rsidR="00B76E24" w:rsidRPr="008E327F" w:rsidRDefault="00B76E24" w:rsidP="004508E6">
            <w:pPr>
              <w:spacing w:line="400" w:lineRule="exact"/>
              <w:rPr>
                <w:rFonts w:ascii="仿宋_GB2312" w:eastAsia="仿宋_GB2312" w:hAnsi="宋体" w:cs="仿宋_GB2312"/>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认可中国共产党执政是历史的选择和人民的选择，热爱共产党，拥护共产党的领导。</w:t>
            </w:r>
            <w:r w:rsidRPr="008E327F">
              <w:rPr>
                <w:rFonts w:ascii="仿宋_GB2312" w:eastAsia="仿宋_GB2312" w:hAnsi="宋体" w:cs="仿宋_GB2312"/>
                <w:sz w:val="24"/>
                <w:szCs w:val="24"/>
              </w:rPr>
              <w:t xml:space="preserve"> </w:t>
            </w:r>
          </w:p>
          <w:p w:rsidR="00B76E24" w:rsidRPr="008E327F" w:rsidRDefault="00B76E24" w:rsidP="004508E6">
            <w:pPr>
              <w:spacing w:line="40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坚信中国特色社会主义建设离不开党的领导，积极参加学校组织的学生业余党校学习活动，有加入中国共产党的愿望。</w:t>
            </w:r>
          </w:p>
          <w:p w:rsidR="00B76E24" w:rsidRPr="008E327F" w:rsidRDefault="00B76E24" w:rsidP="004508E6">
            <w:pPr>
              <w:spacing w:line="400" w:lineRule="exact"/>
              <w:rPr>
                <w:rFonts w:ascii="仿宋_GB2312" w:eastAsia="仿宋_GB2312" w:hAnsi="宋体"/>
                <w:b/>
                <w:bCs/>
                <w:kern w:val="0"/>
                <w:sz w:val="24"/>
                <w:szCs w:val="24"/>
              </w:rPr>
            </w:pPr>
            <w:r w:rsidRPr="008E327F">
              <w:rPr>
                <w:rFonts w:ascii="仿宋_GB2312" w:eastAsia="仿宋_GB2312" w:hAnsi="宋体" w:cs="仿宋_GB2312"/>
                <w:sz w:val="24"/>
                <w:szCs w:val="24"/>
              </w:rPr>
              <w:t>3</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自觉维护党的形象，不说有损党的形象的话。</w:t>
            </w:r>
          </w:p>
        </w:tc>
      </w:tr>
      <w:tr w:rsidR="00B76E24" w:rsidRPr="008E327F">
        <w:tblPrEx>
          <w:tblCellMar>
            <w:top w:w="0" w:type="dxa"/>
            <w:bottom w:w="0" w:type="dxa"/>
          </w:tblCellMar>
        </w:tblPrEx>
        <w:trPr>
          <w:trHeight w:val="465"/>
          <w:jc w:val="center"/>
        </w:trPr>
        <w:tc>
          <w:tcPr>
            <w:tcW w:w="767" w:type="dxa"/>
            <w:vMerge/>
            <w:tcMar>
              <w:left w:w="57" w:type="dxa"/>
              <w:right w:w="57" w:type="dxa"/>
            </w:tcMar>
            <w:vAlign w:val="center"/>
          </w:tcPr>
          <w:p w:rsidR="00B76E24" w:rsidRPr="008E327F" w:rsidRDefault="00B76E24" w:rsidP="00B85124">
            <w:pPr>
              <w:snapToGrid w:val="0"/>
              <w:spacing w:line="420" w:lineRule="exact"/>
              <w:jc w:val="center"/>
              <w:rPr>
                <w:rFonts w:ascii="仿宋_GB2312" w:eastAsia="仿宋_GB2312" w:hAnsi="宋体"/>
                <w:b/>
                <w:bCs/>
                <w:kern w:val="0"/>
                <w:sz w:val="24"/>
                <w:szCs w:val="24"/>
              </w:rPr>
            </w:pPr>
          </w:p>
        </w:tc>
        <w:tc>
          <w:tcPr>
            <w:tcW w:w="4302" w:type="dxa"/>
            <w:tcMar>
              <w:left w:w="57" w:type="dxa"/>
              <w:right w:w="57" w:type="dxa"/>
            </w:tcMar>
            <w:vAlign w:val="center"/>
          </w:tcPr>
          <w:p w:rsidR="00B76E24" w:rsidRPr="008E327F" w:rsidRDefault="00B76E24" w:rsidP="004508E6">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3.9</w:t>
            </w:r>
            <w:r w:rsidRPr="008E327F">
              <w:rPr>
                <w:rFonts w:ascii="仿宋_GB2312" w:eastAsia="仿宋_GB2312" w:hAnsi="宋体" w:cs="仿宋_GB2312" w:hint="eastAsia"/>
                <w:kern w:val="0"/>
                <w:sz w:val="24"/>
                <w:szCs w:val="24"/>
              </w:rPr>
              <w:t>阐明以人为本、执政为民是中国共产党的执政理念，理解把中国特色社会主义理论体系确立为党的指导思想的深远意义。</w:t>
            </w:r>
          </w:p>
        </w:tc>
        <w:tc>
          <w:tcPr>
            <w:tcW w:w="3776" w:type="dxa"/>
            <w:gridSpan w:val="3"/>
            <w:vMerge/>
            <w:tcMar>
              <w:left w:w="57" w:type="dxa"/>
              <w:right w:w="57" w:type="dxa"/>
            </w:tcMar>
            <w:vAlign w:val="center"/>
          </w:tcPr>
          <w:p w:rsidR="00B76E24" w:rsidRPr="008E327F" w:rsidRDefault="00B76E24" w:rsidP="004508E6">
            <w:pPr>
              <w:spacing w:line="400" w:lineRule="exact"/>
              <w:rPr>
                <w:rFonts w:ascii="仿宋_GB2312" w:eastAsia="仿宋_GB2312" w:hAnsi="宋体"/>
                <w:b/>
                <w:bCs/>
                <w:kern w:val="0"/>
                <w:sz w:val="24"/>
                <w:szCs w:val="24"/>
              </w:rPr>
            </w:pPr>
          </w:p>
        </w:tc>
      </w:tr>
      <w:tr w:rsidR="00B76E24" w:rsidRPr="008E327F">
        <w:tblPrEx>
          <w:tblCellMar>
            <w:top w:w="0" w:type="dxa"/>
            <w:bottom w:w="0" w:type="dxa"/>
          </w:tblCellMar>
        </w:tblPrEx>
        <w:trPr>
          <w:trHeight w:val="450"/>
          <w:jc w:val="center"/>
        </w:trPr>
        <w:tc>
          <w:tcPr>
            <w:tcW w:w="767" w:type="dxa"/>
            <w:vMerge/>
            <w:tcMar>
              <w:left w:w="57" w:type="dxa"/>
              <w:right w:w="57" w:type="dxa"/>
            </w:tcMar>
            <w:vAlign w:val="center"/>
          </w:tcPr>
          <w:p w:rsidR="00B76E24" w:rsidRPr="008E327F" w:rsidRDefault="00B76E24" w:rsidP="00B85124">
            <w:pPr>
              <w:snapToGrid w:val="0"/>
              <w:spacing w:line="420" w:lineRule="exact"/>
              <w:jc w:val="center"/>
              <w:rPr>
                <w:rFonts w:ascii="仿宋_GB2312" w:eastAsia="仿宋_GB2312" w:hAnsi="宋体"/>
                <w:b/>
                <w:bCs/>
                <w:kern w:val="0"/>
                <w:sz w:val="24"/>
                <w:szCs w:val="24"/>
              </w:rPr>
            </w:pPr>
          </w:p>
        </w:tc>
        <w:tc>
          <w:tcPr>
            <w:tcW w:w="4302" w:type="dxa"/>
            <w:tcMar>
              <w:left w:w="57" w:type="dxa"/>
              <w:right w:w="57" w:type="dxa"/>
            </w:tcMar>
            <w:vAlign w:val="center"/>
          </w:tcPr>
          <w:p w:rsidR="00B76E24" w:rsidRPr="008E327F" w:rsidRDefault="00B76E24" w:rsidP="004508E6">
            <w:pPr>
              <w:spacing w:line="38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3.11</w:t>
            </w:r>
            <w:r w:rsidRPr="008E327F">
              <w:rPr>
                <w:rFonts w:ascii="仿宋_GB2312" w:eastAsia="仿宋_GB2312" w:hAnsi="宋体" w:cs="仿宋_GB2312" w:hint="eastAsia"/>
                <w:kern w:val="0"/>
                <w:sz w:val="24"/>
                <w:szCs w:val="24"/>
              </w:rPr>
              <w:t>概述发展社会主义民主政治、建设社会主义政治文明，最根本的是要把党的领导、人民当家作主、依法治国有机统一起来。</w:t>
            </w:r>
          </w:p>
        </w:tc>
        <w:tc>
          <w:tcPr>
            <w:tcW w:w="3776" w:type="dxa"/>
            <w:gridSpan w:val="3"/>
            <w:vMerge/>
            <w:tcMar>
              <w:left w:w="57" w:type="dxa"/>
              <w:right w:w="57" w:type="dxa"/>
            </w:tcMar>
            <w:vAlign w:val="center"/>
          </w:tcPr>
          <w:p w:rsidR="00B76E24" w:rsidRPr="008E327F" w:rsidRDefault="00B76E24" w:rsidP="004508E6">
            <w:pPr>
              <w:spacing w:line="400" w:lineRule="exact"/>
              <w:rPr>
                <w:rFonts w:ascii="仿宋_GB2312" w:eastAsia="仿宋_GB2312" w:hAnsi="宋体"/>
                <w:b/>
                <w:bCs/>
                <w:kern w:val="0"/>
                <w:sz w:val="24"/>
                <w:szCs w:val="24"/>
              </w:rPr>
            </w:pPr>
          </w:p>
        </w:tc>
      </w:tr>
      <w:tr w:rsidR="00B76E24" w:rsidRPr="008E327F">
        <w:tblPrEx>
          <w:tblCellMar>
            <w:top w:w="0" w:type="dxa"/>
            <w:bottom w:w="0" w:type="dxa"/>
          </w:tblCellMar>
        </w:tblPrEx>
        <w:trPr>
          <w:trHeight w:val="1230"/>
          <w:jc w:val="center"/>
        </w:trPr>
        <w:tc>
          <w:tcPr>
            <w:tcW w:w="767" w:type="dxa"/>
            <w:vMerge/>
            <w:tcMar>
              <w:left w:w="57" w:type="dxa"/>
              <w:right w:w="57" w:type="dxa"/>
            </w:tcMar>
            <w:vAlign w:val="center"/>
          </w:tcPr>
          <w:p w:rsidR="00B76E24" w:rsidRPr="008E327F" w:rsidRDefault="00B76E24" w:rsidP="00B85124">
            <w:pPr>
              <w:snapToGrid w:val="0"/>
              <w:spacing w:line="420" w:lineRule="exact"/>
              <w:jc w:val="center"/>
              <w:rPr>
                <w:rFonts w:ascii="仿宋_GB2312" w:eastAsia="仿宋_GB2312" w:hAnsi="宋体"/>
                <w:b/>
                <w:bCs/>
                <w:kern w:val="0"/>
                <w:sz w:val="24"/>
                <w:szCs w:val="24"/>
              </w:rPr>
            </w:pPr>
          </w:p>
        </w:tc>
        <w:tc>
          <w:tcPr>
            <w:tcW w:w="8078" w:type="dxa"/>
            <w:gridSpan w:val="4"/>
            <w:tcMar>
              <w:left w:w="57" w:type="dxa"/>
              <w:right w:w="57" w:type="dxa"/>
            </w:tcMar>
            <w:vAlign w:val="center"/>
          </w:tcPr>
          <w:p w:rsidR="00B76E24" w:rsidRPr="008E327F" w:rsidRDefault="00B76E24" w:rsidP="004508E6">
            <w:pPr>
              <w:spacing w:line="38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4508E6">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搜集历史和现实资料印证：中国共产党是中国工人阶级的先锋队，同时是中国人民和中华民族的先锋队；中国共产党是中国特色社会主义事业的领导核心。</w:t>
            </w:r>
          </w:p>
          <w:p w:rsidR="00B76E24" w:rsidRPr="008E327F" w:rsidRDefault="00B76E24" w:rsidP="004508E6">
            <w:pPr>
              <w:spacing w:line="38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讨论：结合党的十八大以来反腐成果，讨论党中央加大反腐力度、从严治党的重要意义。</w:t>
            </w:r>
          </w:p>
          <w:p w:rsidR="00B76E24" w:rsidRPr="008E327F" w:rsidRDefault="00B76E24" w:rsidP="004508E6">
            <w:pPr>
              <w:pStyle w:val="ab"/>
              <w:spacing w:line="380" w:lineRule="exact"/>
              <w:ind w:firstLineChars="0" w:firstLine="0"/>
              <w:rPr>
                <w:rFonts w:ascii="仿宋_GB2312" w:eastAsia="仿宋_GB2312" w:hAnsi="宋体" w:cs="Times New Roman"/>
                <w:sz w:val="24"/>
                <w:szCs w:val="24"/>
              </w:rPr>
            </w:pPr>
            <w:r w:rsidRPr="008E327F">
              <w:rPr>
                <w:rFonts w:ascii="仿宋_GB2312" w:eastAsia="仿宋_GB2312" w:hAnsi="宋体" w:cs="仿宋_GB2312"/>
                <w:sz w:val="24"/>
                <w:szCs w:val="24"/>
              </w:rPr>
              <w:t>3.</w:t>
            </w:r>
            <w:r w:rsidRPr="008E327F">
              <w:rPr>
                <w:rFonts w:ascii="仿宋_GB2312" w:eastAsia="仿宋_GB2312" w:hAnsi="宋体" w:cs="仿宋_GB2312" w:hint="eastAsia"/>
                <w:sz w:val="24"/>
                <w:szCs w:val="24"/>
              </w:rPr>
              <w:t>征文比赛：走近当地民主党派成员或政协委员，了解他们为当地经济社会发展建言献策情况。收看电影《建国大业》、《建党伟业》，请历史老师讲西方民主制度的发展历程，明确各国民主制度的选择都是基于本国历史和现实的。撰写以“坚持党的领导，增强制度自信”为主题的征文。</w:t>
            </w:r>
          </w:p>
        </w:tc>
      </w:tr>
      <w:tr w:rsidR="00B85124" w:rsidRPr="008E327F">
        <w:tblPrEx>
          <w:tblCellMar>
            <w:top w:w="0" w:type="dxa"/>
            <w:bottom w:w="0" w:type="dxa"/>
          </w:tblCellMar>
        </w:tblPrEx>
        <w:trPr>
          <w:trHeight w:val="1597"/>
          <w:jc w:val="center"/>
        </w:trPr>
        <w:tc>
          <w:tcPr>
            <w:tcW w:w="767" w:type="dxa"/>
            <w:vMerge w:val="restart"/>
            <w:tcMar>
              <w:left w:w="57" w:type="dxa"/>
              <w:right w:w="57" w:type="dxa"/>
            </w:tcMar>
            <w:vAlign w:val="center"/>
          </w:tcPr>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支</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持</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政</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府</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工</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作</w:t>
            </w:r>
          </w:p>
        </w:tc>
        <w:tc>
          <w:tcPr>
            <w:tcW w:w="4540" w:type="dxa"/>
            <w:gridSpan w:val="3"/>
            <w:tcMar>
              <w:left w:w="57" w:type="dxa"/>
              <w:right w:w="57" w:type="dxa"/>
            </w:tcMar>
            <w:vAlign w:val="center"/>
          </w:tcPr>
          <w:p w:rsidR="00B85124" w:rsidRPr="008E327F" w:rsidRDefault="00B85124" w:rsidP="00B85124">
            <w:pPr>
              <w:spacing w:line="380" w:lineRule="exact"/>
              <w:rPr>
                <w:rFonts w:ascii="仿宋_GB2312" w:eastAsia="仿宋_GB2312" w:hAnsi="宋体"/>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2.5</w:t>
            </w:r>
            <w:r w:rsidRPr="008E327F">
              <w:rPr>
                <w:rFonts w:ascii="仿宋_GB2312" w:eastAsia="仿宋_GB2312" w:hAnsi="宋体" w:cs="仿宋_GB2312" w:hint="eastAsia"/>
                <w:kern w:val="0"/>
                <w:sz w:val="24"/>
                <w:szCs w:val="24"/>
              </w:rPr>
              <w:t>列举生活中的实例，评议政府履行职责的表现；说明政府部门和公职人员依法行使职权对我们生活的影响和作用。</w:t>
            </w:r>
          </w:p>
        </w:tc>
        <w:tc>
          <w:tcPr>
            <w:tcW w:w="3538" w:type="dxa"/>
            <w:vMerge w:val="restart"/>
            <w:tcMar>
              <w:left w:w="57" w:type="dxa"/>
              <w:right w:w="57" w:type="dxa"/>
            </w:tcMar>
            <w:vAlign w:val="center"/>
          </w:tcPr>
          <w:p w:rsidR="00B85124" w:rsidRPr="008E327F" w:rsidRDefault="00B85124" w:rsidP="00B85124">
            <w:pPr>
              <w:spacing w:line="38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在社会生活中，感受政府给我们提供的服务，自觉接受政府的管理，支持和配合政府的工作。</w:t>
            </w:r>
          </w:p>
          <w:p w:rsidR="00B85124" w:rsidRPr="008E327F" w:rsidRDefault="00B85124" w:rsidP="00B85124">
            <w:pPr>
              <w:spacing w:line="380" w:lineRule="exact"/>
              <w:rPr>
                <w:rFonts w:ascii="仿宋_GB2312" w:eastAsia="仿宋_GB2312" w:hAnsi="宋体"/>
                <w:b/>
                <w:bCs/>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关注当地政府的工作，对于不履行职责、滥用权力的行为，提出建议，予以批评、或检举。</w:t>
            </w:r>
          </w:p>
        </w:tc>
      </w:tr>
      <w:tr w:rsidR="00B85124" w:rsidRPr="008E327F">
        <w:tblPrEx>
          <w:tblCellMar>
            <w:top w:w="0" w:type="dxa"/>
            <w:bottom w:w="0" w:type="dxa"/>
          </w:tblCellMar>
        </w:tblPrEx>
        <w:trPr>
          <w:trHeight w:val="1988"/>
          <w:jc w:val="center"/>
        </w:trPr>
        <w:tc>
          <w:tcPr>
            <w:tcW w:w="767" w:type="dxa"/>
            <w:vMerge/>
            <w:tcMar>
              <w:left w:w="57" w:type="dxa"/>
              <w:right w:w="57" w:type="dxa"/>
            </w:tcMar>
            <w:vAlign w:val="center"/>
          </w:tcPr>
          <w:p w:rsidR="00B85124" w:rsidRPr="008E327F" w:rsidRDefault="00B85124" w:rsidP="00B85124">
            <w:pPr>
              <w:spacing w:line="420" w:lineRule="exact"/>
              <w:jc w:val="center"/>
              <w:rPr>
                <w:rFonts w:ascii="仿宋_GB2312" w:eastAsia="仿宋_GB2312" w:hAnsi="宋体"/>
                <w:b/>
                <w:bCs/>
                <w:sz w:val="24"/>
                <w:szCs w:val="24"/>
              </w:rPr>
            </w:pPr>
          </w:p>
        </w:tc>
        <w:tc>
          <w:tcPr>
            <w:tcW w:w="4540" w:type="dxa"/>
            <w:gridSpan w:val="3"/>
            <w:tcMar>
              <w:left w:w="57" w:type="dxa"/>
              <w:right w:w="57" w:type="dxa"/>
            </w:tcMar>
            <w:vAlign w:val="center"/>
          </w:tcPr>
          <w:p w:rsidR="00B85124" w:rsidRPr="008E327F" w:rsidRDefault="00B85124" w:rsidP="00B85124">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二</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评价一项加强对政府权力进行监督的改革措施，说明政府的权力不能滥用，行使权力要反映人民的利益和愿望。</w:t>
            </w:r>
          </w:p>
        </w:tc>
        <w:tc>
          <w:tcPr>
            <w:tcW w:w="3538" w:type="dxa"/>
            <w:vMerge/>
            <w:tcMar>
              <w:left w:w="57" w:type="dxa"/>
              <w:right w:w="57" w:type="dxa"/>
            </w:tcMar>
            <w:vAlign w:val="center"/>
          </w:tcPr>
          <w:p w:rsidR="00B85124" w:rsidRPr="008E327F" w:rsidRDefault="00B85124" w:rsidP="00B85124">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3079"/>
          <w:jc w:val="center"/>
        </w:trPr>
        <w:tc>
          <w:tcPr>
            <w:tcW w:w="767" w:type="dxa"/>
            <w:tcMar>
              <w:left w:w="57" w:type="dxa"/>
              <w:right w:w="57" w:type="dxa"/>
            </w:tcMar>
            <w:vAlign w:val="center"/>
          </w:tcPr>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支</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持</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政</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府</w:t>
            </w:r>
          </w:p>
          <w:p w:rsidR="00B851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工</w:t>
            </w:r>
          </w:p>
          <w:p w:rsidR="00B76E24" w:rsidRPr="008E327F" w:rsidRDefault="00B851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作</w:t>
            </w:r>
          </w:p>
        </w:tc>
        <w:tc>
          <w:tcPr>
            <w:tcW w:w="8078" w:type="dxa"/>
            <w:gridSpan w:val="4"/>
            <w:tcMar>
              <w:left w:w="57" w:type="dxa"/>
              <w:right w:w="57" w:type="dxa"/>
            </w:tcMar>
            <w:vAlign w:val="center"/>
          </w:tcPr>
          <w:p w:rsidR="00B76E24" w:rsidRPr="008E327F" w:rsidRDefault="00B76E24" w:rsidP="00014E32">
            <w:pPr>
              <w:spacing w:line="40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交流：根据自己或家人的感受，对本地政府各部门履行职能的表现进行排序，并发表各自的看法。</w:t>
            </w:r>
          </w:p>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列举实例，掌握公民在遇到困难或依法维权时向政府求助的方法和途径。</w:t>
            </w:r>
          </w:p>
          <w:p w:rsidR="00B76E24" w:rsidRPr="008E327F" w:rsidRDefault="00B76E24" w:rsidP="00014E32">
            <w:pPr>
              <w:spacing w:line="400" w:lineRule="exact"/>
              <w:rPr>
                <w:rFonts w:ascii="仿宋_GB2312" w:eastAsia="仿宋_GB2312" w:hAnsi="宋体" w:cs="仿宋_GB2312"/>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撰文：以权力监督为主题，阐明“有权不可任性”和“把权力关进制度的笼子”的意义。</w:t>
            </w:r>
            <w:r w:rsidRPr="008E327F">
              <w:rPr>
                <w:rFonts w:ascii="仿宋_GB2312" w:eastAsia="仿宋_GB2312" w:hAnsi="宋体" w:cs="仿宋_GB2312"/>
                <w:kern w:val="0"/>
                <w:sz w:val="24"/>
                <w:szCs w:val="24"/>
              </w:rPr>
              <w:t xml:space="preserve"> </w:t>
            </w:r>
          </w:p>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走访：走访当地城管或交警等，了解他们工作的辛苦和意义。</w:t>
            </w:r>
          </w:p>
        </w:tc>
      </w:tr>
      <w:tr w:rsidR="00B76E24" w:rsidRPr="008E327F">
        <w:tblPrEx>
          <w:tblCellMar>
            <w:top w:w="0" w:type="dxa"/>
            <w:bottom w:w="0" w:type="dxa"/>
          </w:tblCellMar>
        </w:tblPrEx>
        <w:trPr>
          <w:trHeight w:val="2226"/>
          <w:jc w:val="center"/>
        </w:trPr>
        <w:tc>
          <w:tcPr>
            <w:tcW w:w="767" w:type="dxa"/>
            <w:vMerge w:val="restart"/>
            <w:tcMar>
              <w:left w:w="57" w:type="dxa"/>
              <w:right w:w="57" w:type="dxa"/>
            </w:tcMar>
            <w:vAlign w:val="center"/>
          </w:tcPr>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树</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立</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中</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国</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特</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色</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社</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会</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主</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义</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信</w:t>
            </w:r>
          </w:p>
          <w:p w:rsidR="00B76E24" w:rsidRPr="008E327F" w:rsidRDefault="00B76E24" w:rsidP="00B85124">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念</w:t>
            </w:r>
          </w:p>
        </w:tc>
        <w:tc>
          <w:tcPr>
            <w:tcW w:w="4316" w:type="dxa"/>
            <w:gridSpan w:val="2"/>
            <w:tcMar>
              <w:left w:w="57" w:type="dxa"/>
              <w:right w:w="57" w:type="dxa"/>
            </w:tcMar>
            <w:vAlign w:val="center"/>
          </w:tcPr>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hint="eastAsia"/>
                <w:sz w:val="24"/>
                <w:szCs w:val="24"/>
              </w:rPr>
              <w:t>理解中国特色社会主义的基本内涵，坚定对中国特色社会主义的信念。</w:t>
            </w:r>
          </w:p>
        </w:tc>
        <w:tc>
          <w:tcPr>
            <w:tcW w:w="3762" w:type="dxa"/>
            <w:gridSpan w:val="2"/>
            <w:vMerge w:val="restart"/>
            <w:tcMar>
              <w:left w:w="57" w:type="dxa"/>
              <w:right w:w="57" w:type="dxa"/>
            </w:tcMar>
            <w:vAlign w:val="center"/>
          </w:tcPr>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相信中国特色社会主义道路的正确性，中国特色社会主义理论的科学性，中国特色社会主义制度的优越性，对中国特色社会主义具有坚定的信念。</w:t>
            </w:r>
          </w:p>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能够学习中国特色社会主义理论，向家人介绍和宣传其主要内容，和同学分享学习体会。</w:t>
            </w:r>
          </w:p>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3</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经常看新闻报道等，关心国家大事，关注国家的发展，愿意了解国家的重大方针政策。</w:t>
            </w:r>
          </w:p>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4</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pacing w:val="-6"/>
                <w:sz w:val="24"/>
                <w:szCs w:val="24"/>
              </w:rPr>
              <w:t>关注本地的“两会”和其他政治活动，通过微博等途径向人大代表反映问题，积极参与当地民主政治建设。</w:t>
            </w:r>
          </w:p>
        </w:tc>
      </w:tr>
      <w:tr w:rsidR="00B76E24" w:rsidRPr="008E327F">
        <w:tblPrEx>
          <w:tblCellMar>
            <w:top w:w="0" w:type="dxa"/>
            <w:bottom w:w="0" w:type="dxa"/>
          </w:tblCellMar>
        </w:tblPrEx>
        <w:trPr>
          <w:trHeight w:val="4296"/>
          <w:jc w:val="center"/>
        </w:trPr>
        <w:tc>
          <w:tcPr>
            <w:tcW w:w="767" w:type="dxa"/>
            <w:vMerge/>
            <w:tcMar>
              <w:left w:w="57" w:type="dxa"/>
              <w:right w:w="57" w:type="dxa"/>
            </w:tcMar>
          </w:tcPr>
          <w:p w:rsidR="00B76E24" w:rsidRPr="008E327F" w:rsidRDefault="00B76E24" w:rsidP="00B85124">
            <w:pPr>
              <w:spacing w:line="420" w:lineRule="exact"/>
              <w:rPr>
                <w:rFonts w:ascii="仿宋_GB2312" w:eastAsia="仿宋_GB2312" w:hAnsi="宋体"/>
                <w:b/>
                <w:bCs/>
                <w:sz w:val="24"/>
                <w:szCs w:val="24"/>
              </w:rPr>
            </w:pPr>
          </w:p>
        </w:tc>
        <w:tc>
          <w:tcPr>
            <w:tcW w:w="4316" w:type="dxa"/>
            <w:gridSpan w:val="2"/>
            <w:tcMar>
              <w:left w:w="57" w:type="dxa"/>
              <w:right w:w="57" w:type="dxa"/>
            </w:tcMar>
            <w:vAlign w:val="center"/>
          </w:tcPr>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hint="eastAsia"/>
                <w:sz w:val="24"/>
                <w:szCs w:val="24"/>
              </w:rPr>
              <w:t>理解一个国家采用什么样的政治制度必须符合本国国情，必须尊重本国人民的选择，感悟我国基层群众自治制度的广泛实践，认识我国政治制度的优越性。</w:t>
            </w:r>
          </w:p>
        </w:tc>
        <w:tc>
          <w:tcPr>
            <w:tcW w:w="3762" w:type="dxa"/>
            <w:gridSpan w:val="2"/>
            <w:vMerge/>
            <w:tcMar>
              <w:left w:w="57" w:type="dxa"/>
              <w:right w:w="57" w:type="dxa"/>
            </w:tcMar>
            <w:vAlign w:val="center"/>
          </w:tcPr>
          <w:p w:rsidR="00B76E24" w:rsidRPr="008E327F" w:rsidRDefault="00B76E24" w:rsidP="00014E32">
            <w:pPr>
              <w:spacing w:line="400" w:lineRule="exact"/>
              <w:rPr>
                <w:rFonts w:ascii="仿宋_GB2312" w:eastAsia="仿宋_GB2312" w:hAnsi="宋体"/>
                <w:b/>
                <w:bCs/>
                <w:sz w:val="24"/>
                <w:szCs w:val="24"/>
              </w:rPr>
            </w:pPr>
          </w:p>
        </w:tc>
      </w:tr>
      <w:tr w:rsidR="00B76E24" w:rsidRPr="008E327F">
        <w:tblPrEx>
          <w:tblCellMar>
            <w:top w:w="0" w:type="dxa"/>
            <w:bottom w:w="0" w:type="dxa"/>
          </w:tblCellMar>
        </w:tblPrEx>
        <w:trPr>
          <w:trHeight w:val="2379"/>
          <w:jc w:val="center"/>
        </w:trPr>
        <w:tc>
          <w:tcPr>
            <w:tcW w:w="767" w:type="dxa"/>
            <w:vMerge/>
            <w:tcMar>
              <w:left w:w="57" w:type="dxa"/>
              <w:right w:w="57" w:type="dxa"/>
            </w:tcMar>
          </w:tcPr>
          <w:p w:rsidR="00B76E24" w:rsidRPr="008E327F" w:rsidRDefault="00B76E24" w:rsidP="00B85124">
            <w:pPr>
              <w:spacing w:line="420" w:lineRule="exact"/>
              <w:rPr>
                <w:rFonts w:ascii="仿宋_GB2312" w:eastAsia="仿宋_GB2312" w:hAnsi="宋体"/>
                <w:b/>
                <w:bCs/>
                <w:sz w:val="24"/>
                <w:szCs w:val="24"/>
              </w:rPr>
            </w:pPr>
          </w:p>
        </w:tc>
        <w:tc>
          <w:tcPr>
            <w:tcW w:w="8078" w:type="dxa"/>
            <w:gridSpan w:val="4"/>
            <w:tcMar>
              <w:left w:w="57" w:type="dxa"/>
              <w:right w:w="57" w:type="dxa"/>
            </w:tcMar>
            <w:vAlign w:val="center"/>
          </w:tcPr>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1</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借助媒体，观看《复兴之路》展览，了解中国人民对中国特色社会主义道路的探索历程。</w:t>
            </w:r>
          </w:p>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sz w:val="24"/>
                <w:szCs w:val="24"/>
              </w:rPr>
              <w:t>2</w:t>
            </w:r>
            <w:r w:rsidR="003A0282"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交流与分享：班级以“两会进行时”为主题，发布“两会”新闻，了解我国的人大制度和政党制度的运行程序。</w:t>
            </w:r>
          </w:p>
        </w:tc>
      </w:tr>
    </w:tbl>
    <w:p w:rsidR="00B76E24" w:rsidRPr="00354889" w:rsidRDefault="00B76E24" w:rsidP="00014E32">
      <w:pPr>
        <w:pStyle w:val="3"/>
        <w:ind w:firstLine="640"/>
        <w:rPr>
          <w:rFonts w:cs="Times New Roman"/>
        </w:rPr>
      </w:pPr>
      <w:r w:rsidRPr="00354889">
        <w:rPr>
          <w:rFonts w:hint="eastAsia"/>
        </w:rPr>
        <w:lastRenderedPageBreak/>
        <w:t>六、经济追求教育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376"/>
        <w:gridCol w:w="168"/>
        <w:gridCol w:w="3698"/>
      </w:tblGrid>
      <w:tr w:rsidR="00B76E24" w:rsidRPr="008E327F">
        <w:tblPrEx>
          <w:tblCellMar>
            <w:top w:w="0" w:type="dxa"/>
            <w:bottom w:w="0" w:type="dxa"/>
          </w:tblCellMar>
        </w:tblPrEx>
        <w:trPr>
          <w:trHeight w:val="466"/>
          <w:tblHeader/>
          <w:jc w:val="center"/>
        </w:trPr>
        <w:tc>
          <w:tcPr>
            <w:tcW w:w="4979" w:type="dxa"/>
            <w:gridSpan w:val="2"/>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内容目标</w:t>
            </w:r>
          </w:p>
        </w:tc>
        <w:tc>
          <w:tcPr>
            <w:tcW w:w="3866" w:type="dxa"/>
            <w:gridSpan w:val="2"/>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预期目标</w:t>
            </w:r>
          </w:p>
        </w:tc>
      </w:tr>
      <w:tr w:rsidR="00B76E24" w:rsidRPr="008E327F">
        <w:tblPrEx>
          <w:tblCellMar>
            <w:top w:w="0" w:type="dxa"/>
            <w:bottom w:w="0" w:type="dxa"/>
          </w:tblCellMar>
        </w:tblPrEx>
        <w:trPr>
          <w:trHeight w:val="1528"/>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理</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性</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消</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费</w:t>
            </w: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1.3</w:t>
            </w:r>
            <w:r w:rsidRPr="008E327F">
              <w:rPr>
                <w:rFonts w:ascii="仿宋_GB2312" w:eastAsia="仿宋_GB2312" w:hAnsi="宋体" w:cs="仿宋_GB2312" w:hint="eastAsia"/>
                <w:kern w:val="0"/>
                <w:sz w:val="24"/>
                <w:szCs w:val="24"/>
              </w:rPr>
              <w:t>描述几种消费心理；比较消费行为的差异；辨析消费观念的变化，树立正确的消费观。</w:t>
            </w:r>
          </w:p>
        </w:tc>
        <w:tc>
          <w:tcPr>
            <w:tcW w:w="3866" w:type="dxa"/>
            <w:gridSpan w:val="2"/>
            <w:vMerge w:val="restart"/>
            <w:tcMar>
              <w:left w:w="57" w:type="dxa"/>
              <w:right w:w="57" w:type="dxa"/>
            </w:tcMar>
            <w:vAlign w:val="center"/>
          </w:tcPr>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在生活消费中，不盲从、不攀比、不炫耀，不过分求异，不向父母提过高要求。</w:t>
            </w:r>
          </w:p>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具有环保意识，养成勤俭节约、文明健康、绿色消费的习惯。如拒绝使用珍贵动植物制品、减少使用一次性物品、双面使用纸张、垃圾分类等。</w:t>
            </w:r>
          </w:p>
        </w:tc>
      </w:tr>
      <w:tr w:rsidR="00B76E24" w:rsidRPr="008E327F">
        <w:tblPrEx>
          <w:tblCellMar>
            <w:top w:w="0" w:type="dxa"/>
            <w:bottom w:w="0" w:type="dxa"/>
          </w:tblCellMar>
        </w:tblPrEx>
        <w:trPr>
          <w:trHeight w:val="1973"/>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理解绿色消费的内涵，树立绿色消费观念，践行低碳生活，养成绿色消费习惯。</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2687"/>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调查中学生零花钱的来源和消费方向，从中分析学生的消费方式和观念，感受父母赚钱的辛苦，养成勤俭节约艰苦奋斗的生活习惯。</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列举日常生活中践行绿色生活的表现。</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为学校组织“环保之星”评选制定一个评选标准。</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4</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讨论炫耀性消费、奢侈性消费、攀比性消费的危害。</w:t>
            </w:r>
          </w:p>
        </w:tc>
      </w:tr>
      <w:tr w:rsidR="00B76E24" w:rsidRPr="008E327F">
        <w:tblPrEx>
          <w:tblCellMar>
            <w:top w:w="0" w:type="dxa"/>
            <w:bottom w:w="0" w:type="dxa"/>
          </w:tblCellMar>
        </w:tblPrEx>
        <w:trPr>
          <w:trHeight w:val="1890"/>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创</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新</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创</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业</w:t>
            </w: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spacing w:val="-4"/>
                <w:kern w:val="0"/>
                <w:sz w:val="24"/>
                <w:szCs w:val="24"/>
              </w:rPr>
              <w:t>2.6</w:t>
            </w:r>
            <w:r w:rsidRPr="008E327F">
              <w:rPr>
                <w:rFonts w:ascii="仿宋_GB2312" w:eastAsia="仿宋_GB2312" w:hAnsi="宋体" w:cs="仿宋_GB2312" w:hint="eastAsia"/>
                <w:spacing w:val="-4"/>
                <w:kern w:val="0"/>
                <w:sz w:val="24"/>
                <w:szCs w:val="24"/>
              </w:rPr>
              <w:t>评析劳动者依法维护自身权益的案例；列举几种就业途径和创业方式；树立诚实劳动、合法经营、积极创业的观念，确立正确的择业观。</w:t>
            </w:r>
          </w:p>
        </w:tc>
        <w:tc>
          <w:tcPr>
            <w:tcW w:w="3866" w:type="dxa"/>
            <w:gridSpan w:val="2"/>
            <w:vMerge w:val="restart"/>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对创新产品有兴趣，接受新事物快，尝试做一些小发明、小制作。</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具有职业平等观，尊重农民工、清洁工等普通劳动者。</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关注职业发展趋势，对自己未来的职业发展有初步规划。</w:t>
            </w:r>
          </w:p>
        </w:tc>
      </w:tr>
      <w:tr w:rsidR="00B76E24" w:rsidRPr="008E327F">
        <w:tblPrEx>
          <w:tblCellMar>
            <w:top w:w="0" w:type="dxa"/>
            <w:bottom w:w="0" w:type="dxa"/>
          </w:tblCellMar>
        </w:tblPrEx>
        <w:trPr>
          <w:trHeight w:val="1429"/>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评析当前我国“大众创业，万众创新”的时代意义，初步树立创新创业的意识，为将来走创新创业之路做出准备。</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095"/>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搜集创客成功案例，体会创业者的艰辛，感受创新对个人和社会的意义。</w:t>
            </w:r>
          </w:p>
          <w:p w:rsidR="00B76E24" w:rsidRPr="008E327F" w:rsidRDefault="00B76E24" w:rsidP="00014E32">
            <w:pPr>
              <w:spacing w:line="420" w:lineRule="exact"/>
              <w:rPr>
                <w:rFonts w:ascii="仿宋_GB2312" w:eastAsia="仿宋_GB2312" w:hAnsi="宋体"/>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演讲：适应“大众创业，万众创新”的时代要求，你准备好了吗？</w:t>
            </w:r>
          </w:p>
          <w:p w:rsidR="00B76E24" w:rsidRPr="008E327F" w:rsidRDefault="00B76E24" w:rsidP="00014E32">
            <w:pPr>
              <w:spacing w:line="420" w:lineRule="exact"/>
              <w:rPr>
                <w:rFonts w:ascii="仿宋_GB2312" w:eastAsia="仿宋_GB2312" w:hAnsi="宋体"/>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讨论：社会上“有活没人干，有人没活干”的现象，认同“行行出状元”的价值取向。</w:t>
            </w:r>
          </w:p>
        </w:tc>
      </w:tr>
      <w:tr w:rsidR="00B76E24" w:rsidRPr="008E327F">
        <w:tblPrEx>
          <w:tblCellMar>
            <w:top w:w="0" w:type="dxa"/>
            <w:bottom w:w="0" w:type="dxa"/>
          </w:tblCellMar>
        </w:tblPrEx>
        <w:trPr>
          <w:trHeight w:val="1724"/>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诚</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信</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经</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营</w:t>
            </w: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2.5</w:t>
            </w:r>
            <w:r w:rsidRPr="008E327F">
              <w:rPr>
                <w:rFonts w:ascii="仿宋_GB2312" w:eastAsia="仿宋_GB2312" w:hAnsi="宋体" w:cs="仿宋_GB2312" w:hint="eastAsia"/>
                <w:kern w:val="0"/>
                <w:sz w:val="24"/>
                <w:szCs w:val="24"/>
              </w:rPr>
              <w:t>识别公司的不同类型，描述公司的经营表现与发展状况，阐述锐意进取、诚实守信在现代经济生活中的价值。</w:t>
            </w:r>
          </w:p>
        </w:tc>
        <w:tc>
          <w:tcPr>
            <w:tcW w:w="3866" w:type="dxa"/>
            <w:gridSpan w:val="2"/>
            <w:vMerge w:val="restart"/>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具有诚信光荣，欺诈作假可耻的意识，从考试不作弊，不说假话，不抄作业等做起。</w:t>
            </w:r>
          </w:p>
          <w:p w:rsidR="00B76E24" w:rsidRPr="008E327F" w:rsidRDefault="00B76E24" w:rsidP="00014E32">
            <w:pPr>
              <w:spacing w:line="420" w:lineRule="exact"/>
              <w:rPr>
                <w:rFonts w:ascii="仿宋_GB2312" w:eastAsia="仿宋_GB2312" w:hAnsi="宋体"/>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不购买盗版书籍、光盘、电子产品等。</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发现假冒伪劣、商业欺诈等不诚信问题敢于向有关部门举报。</w:t>
            </w:r>
          </w:p>
        </w:tc>
      </w:tr>
      <w:tr w:rsidR="00B76E24" w:rsidRPr="008E327F">
        <w:tblPrEx>
          <w:tblCellMar>
            <w:top w:w="0" w:type="dxa"/>
            <w:bottom w:w="0" w:type="dxa"/>
          </w:tblCellMar>
        </w:tblPrEx>
        <w:trPr>
          <w:trHeight w:val="2142"/>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2.6</w:t>
            </w:r>
            <w:r w:rsidRPr="008E327F">
              <w:rPr>
                <w:rFonts w:ascii="仿宋_GB2312" w:eastAsia="仿宋_GB2312" w:hAnsi="宋体" w:cs="仿宋_GB2312" w:hint="eastAsia"/>
                <w:kern w:val="0"/>
                <w:sz w:val="24"/>
                <w:szCs w:val="24"/>
              </w:rPr>
              <w:t>评析劳动者依法维护自身权益的案例；列举几种就业途径和创业方式；树立诚实劳动、合法经营、积极创业的观念，确立正确的择业观。</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2589"/>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搜集案例：正面的事例，如加强管理、诚信经营、重视质量、创立品牌等；反面的事例，如假冒伪劣、商业欺诈等，感悟诚信经营在经济活动中的价值。</w:t>
            </w:r>
          </w:p>
          <w:p w:rsidR="00B76E24" w:rsidRPr="008E327F" w:rsidRDefault="00B76E24" w:rsidP="00014E32">
            <w:pPr>
              <w:spacing w:line="420" w:lineRule="exact"/>
              <w:rPr>
                <w:rFonts w:ascii="仿宋_GB2312" w:eastAsia="仿宋_GB2312" w:hAnsi="宋体"/>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上网查阅政府部门近期公布的“不诚信企业黑名单”，了解其上黑名单的原因，以及不诚信对企业发展的影响。</w:t>
            </w:r>
          </w:p>
        </w:tc>
      </w:tr>
      <w:tr w:rsidR="00B76E24" w:rsidRPr="008E327F">
        <w:tblPrEx>
          <w:tblCellMar>
            <w:top w:w="0" w:type="dxa"/>
            <w:bottom w:w="0" w:type="dxa"/>
          </w:tblCellMar>
        </w:tblPrEx>
        <w:trPr>
          <w:trHeight w:val="1946"/>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合</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理</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投</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资</w:t>
            </w: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2.4</w:t>
            </w:r>
            <w:r w:rsidRPr="008E327F">
              <w:rPr>
                <w:rFonts w:ascii="仿宋_GB2312" w:eastAsia="仿宋_GB2312" w:hAnsi="宋体" w:cs="仿宋_GB2312" w:hint="eastAsia"/>
                <w:kern w:val="0"/>
                <w:sz w:val="24"/>
                <w:szCs w:val="24"/>
              </w:rPr>
              <w:t>解析银行存贷行为，比较商业保险、债券、股票的异同，解释利润、利息、股息等回报形式，说明不同的投资行为。</w:t>
            </w:r>
          </w:p>
        </w:tc>
        <w:tc>
          <w:tcPr>
            <w:tcW w:w="3866" w:type="dxa"/>
            <w:gridSpan w:val="2"/>
            <w:vMerge w:val="restart"/>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具有投资理财意识，熟悉当前投资理财渠道，并初步尝试投资理财的行为或今后有投资理财的愿望。</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增强投资的风险意识，以良好的心态对待投资。</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劝告身边的人不参与非法集资。</w:t>
            </w:r>
          </w:p>
        </w:tc>
      </w:tr>
      <w:tr w:rsidR="00B76E24" w:rsidRPr="008E327F">
        <w:tblPrEx>
          <w:tblCellMar>
            <w:top w:w="0" w:type="dxa"/>
            <w:bottom w:w="0" w:type="dxa"/>
          </w:tblCellMar>
        </w:tblPrEx>
        <w:trPr>
          <w:trHeight w:val="1597"/>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了解现阶段公民投资理财的基本渠道，初步养成投资理财意识，规范自己的投资行为。</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924"/>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模仿：制订一项家庭投资或贷款投资经营的方案，并预估其收益性和风险性。</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讨论：怎么看待中学生炒股现象？</w:t>
            </w:r>
          </w:p>
        </w:tc>
      </w:tr>
      <w:tr w:rsidR="00B76E24" w:rsidRPr="008E327F">
        <w:tblPrEx>
          <w:tblCellMar>
            <w:top w:w="0" w:type="dxa"/>
            <w:bottom w:w="0" w:type="dxa"/>
          </w:tblCellMar>
        </w:tblPrEx>
        <w:trPr>
          <w:trHeight w:val="876"/>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分</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配</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公</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平</w:t>
            </w:r>
          </w:p>
        </w:tc>
        <w:tc>
          <w:tcPr>
            <w:tcW w:w="4376" w:type="dxa"/>
            <w:tcMar>
              <w:left w:w="57" w:type="dxa"/>
              <w:right w:w="57" w:type="dxa"/>
            </w:tcMar>
            <w:vAlign w:val="center"/>
          </w:tcPr>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3.7</w:t>
            </w:r>
            <w:r w:rsidRPr="008E327F">
              <w:rPr>
                <w:rFonts w:ascii="仿宋_GB2312" w:eastAsia="仿宋_GB2312" w:hAnsi="宋体" w:cs="仿宋_GB2312" w:hint="eastAsia"/>
                <w:kern w:val="0"/>
                <w:sz w:val="24"/>
                <w:szCs w:val="24"/>
              </w:rPr>
              <w:t>阐释我国实行按劳分配为主体、多种分配方式并存的分配制度，解析“兼顾效率与公平”的原则。</w:t>
            </w:r>
          </w:p>
        </w:tc>
        <w:tc>
          <w:tcPr>
            <w:tcW w:w="3866" w:type="dxa"/>
            <w:gridSpan w:val="2"/>
            <w:vMerge w:val="restart"/>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kern w:val="0"/>
                <w:sz w:val="24"/>
                <w:szCs w:val="24"/>
              </w:rPr>
              <w:t>树立“君子爱财取之有道”，诚实劳动、合法经营的观念，摒弃不劳而获、不择手段牟取利益的错误行为。</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关注社会收入分配公平问题，正确看待分配收入差距，感受到国家为实现收入分配公平所做出的努力。</w:t>
            </w:r>
          </w:p>
        </w:tc>
      </w:tr>
      <w:tr w:rsidR="00B76E24" w:rsidRPr="008E327F">
        <w:tblPrEx>
          <w:tblCellMar>
            <w:top w:w="0" w:type="dxa"/>
            <w:bottom w:w="0" w:type="dxa"/>
          </w:tblCellMar>
        </w:tblPrEx>
        <w:trPr>
          <w:trHeight w:val="930"/>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3.8</w:t>
            </w:r>
            <w:r w:rsidRPr="008E327F">
              <w:rPr>
                <w:rFonts w:ascii="仿宋_GB2312" w:eastAsia="仿宋_GB2312" w:hAnsi="宋体" w:cs="仿宋_GB2312" w:hint="eastAsia"/>
                <w:kern w:val="0"/>
                <w:sz w:val="24"/>
                <w:szCs w:val="24"/>
              </w:rPr>
              <w:t>评议一个由政府财政承担的工程项目，说明政府的财政支出对大众生活、经济发展的影响和作用。</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140"/>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3.9</w:t>
            </w:r>
            <w:r w:rsidRPr="008E327F">
              <w:rPr>
                <w:rFonts w:ascii="仿宋_GB2312" w:eastAsia="仿宋_GB2312" w:hAnsi="宋体" w:cs="仿宋_GB2312" w:hint="eastAsia"/>
                <w:kern w:val="0"/>
                <w:sz w:val="24"/>
                <w:szCs w:val="24"/>
              </w:rPr>
              <w:t>分析个人所得税、增值税等重要税种；知道税收是财政收入的主要来源；理解依法纳税是公民的基本义务。</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065"/>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376" w:type="dxa"/>
            <w:tcMar>
              <w:left w:w="57" w:type="dxa"/>
              <w:right w:w="57" w:type="dxa"/>
            </w:tcMar>
            <w:vAlign w:val="center"/>
          </w:tcPr>
          <w:p w:rsidR="00B76E24" w:rsidRPr="008E327F" w:rsidRDefault="00B76E24" w:rsidP="00014E32">
            <w:pPr>
              <w:spacing w:line="40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认识收入分配与公平的关系，了解近年来我国在实现分配公平方面的重要举措，感悟公平的价值。</w:t>
            </w:r>
          </w:p>
        </w:tc>
        <w:tc>
          <w:tcPr>
            <w:tcW w:w="3866" w:type="dxa"/>
            <w:gridSpan w:val="2"/>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470"/>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hint="eastAsia"/>
                <w:b/>
                <w:bCs/>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spacing w:val="-10"/>
                <w:kern w:val="0"/>
                <w:sz w:val="24"/>
                <w:szCs w:val="24"/>
              </w:rPr>
              <w:t>模仿：为一家公司设计合理的分配方案，从中体会效率与公平的关系。</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辩论研讨：围绕“只要能挣到钱，采取什么手段都可以”开展辩论研讨，形成正确的金钱观。</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查阅资料，了解我国近年来在扶贫帮困、完善社会保障等方面采取的一些措施。</w:t>
            </w:r>
          </w:p>
        </w:tc>
      </w:tr>
      <w:tr w:rsidR="00B76E24" w:rsidRPr="008E327F">
        <w:tblPrEx>
          <w:tblCellMar>
            <w:top w:w="0" w:type="dxa"/>
            <w:bottom w:w="0" w:type="dxa"/>
          </w:tblCellMar>
        </w:tblPrEx>
        <w:trPr>
          <w:trHeight w:val="1527"/>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合</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理</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配</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置</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资</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源</w:t>
            </w:r>
          </w:p>
        </w:tc>
        <w:tc>
          <w:tcPr>
            <w:tcW w:w="4544" w:type="dxa"/>
            <w:gridSpan w:val="2"/>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kern w:val="0"/>
                <w:sz w:val="24"/>
                <w:szCs w:val="24"/>
              </w:rPr>
              <w:t>4.10</w:t>
            </w:r>
            <w:r w:rsidRPr="008E327F">
              <w:rPr>
                <w:rFonts w:ascii="仿宋_GB2312" w:eastAsia="仿宋_GB2312" w:hAnsi="宋体" w:cs="仿宋_GB2312" w:hint="eastAsia"/>
                <w:kern w:val="0"/>
                <w:sz w:val="24"/>
                <w:szCs w:val="24"/>
              </w:rPr>
              <w:t>阐释市场在资源配置中起决定性作用，分析用法律和道德规范市场秩序的重要性，阐明发展社会主义市场经济的意义。</w:t>
            </w:r>
          </w:p>
        </w:tc>
        <w:tc>
          <w:tcPr>
            <w:tcW w:w="3698" w:type="dxa"/>
            <w:vMerge w:val="restart"/>
            <w:tcMar>
              <w:left w:w="57" w:type="dxa"/>
              <w:right w:w="57" w:type="dxa"/>
            </w:tcMar>
            <w:vAlign w:val="center"/>
          </w:tcPr>
          <w:p w:rsidR="00B76E24" w:rsidRPr="008E327F" w:rsidRDefault="00B76E24" w:rsidP="00014E32">
            <w:pPr>
              <w:spacing w:line="400" w:lineRule="exact"/>
              <w:rPr>
                <w:rFonts w:ascii="仿宋_GB2312" w:eastAsia="仿宋_GB2312" w:hAnsi="宋体"/>
                <w:sz w:val="24"/>
                <w:szCs w:val="24"/>
              </w:rPr>
            </w:pPr>
            <w:r w:rsidRPr="008E327F">
              <w:rPr>
                <w:rFonts w:ascii="仿宋_GB2312" w:eastAsia="仿宋_GB2312" w:hAnsi="宋体" w:cs="仿宋_GB2312"/>
                <w:sz w:val="24"/>
                <w:szCs w:val="24"/>
              </w:rPr>
              <w:t>1.</w:t>
            </w:r>
            <w:r w:rsidRPr="008E327F">
              <w:rPr>
                <w:rFonts w:ascii="仿宋_GB2312" w:eastAsia="仿宋_GB2312" w:hAnsi="宋体" w:cs="仿宋_GB2312" w:hint="eastAsia"/>
                <w:sz w:val="24"/>
                <w:szCs w:val="24"/>
              </w:rPr>
              <w:t>能辩证看待市场配置资源的积极作用和局限性，认可我国选择社会主义市场经济的正确性。</w:t>
            </w:r>
          </w:p>
          <w:p w:rsidR="00B76E24" w:rsidRPr="008E327F" w:rsidRDefault="00B76E24" w:rsidP="00014E32">
            <w:pPr>
              <w:spacing w:line="400" w:lineRule="exact"/>
              <w:rPr>
                <w:rFonts w:ascii="仿宋_GB2312" w:eastAsia="仿宋_GB2312" w:hAnsi="宋体"/>
                <w:b/>
                <w:bCs/>
                <w:sz w:val="24"/>
                <w:szCs w:val="24"/>
              </w:rPr>
            </w:pPr>
            <w:r w:rsidRPr="008E327F">
              <w:rPr>
                <w:rFonts w:ascii="仿宋_GB2312" w:eastAsia="仿宋_GB2312" w:hAnsi="宋体" w:cs="仿宋_GB2312"/>
                <w:sz w:val="24"/>
                <w:szCs w:val="24"/>
              </w:rPr>
              <w:t>2.</w:t>
            </w:r>
            <w:r w:rsidRPr="008E327F">
              <w:rPr>
                <w:rFonts w:ascii="仿宋_GB2312" w:eastAsia="仿宋_GB2312" w:hAnsi="宋体" w:cs="仿宋_GB2312" w:hint="eastAsia"/>
                <w:sz w:val="24"/>
                <w:szCs w:val="24"/>
              </w:rPr>
              <w:t>感受到市场经济是法制经济，树立规则意识，自觉遵守市场秩序，在经济活动中学法守法用法。</w:t>
            </w:r>
          </w:p>
        </w:tc>
      </w:tr>
      <w:tr w:rsidR="00B76E24" w:rsidRPr="008E327F">
        <w:tblPrEx>
          <w:tblCellMar>
            <w:top w:w="0" w:type="dxa"/>
            <w:bottom w:w="0" w:type="dxa"/>
          </w:tblCellMar>
        </w:tblPrEx>
        <w:trPr>
          <w:trHeight w:val="1484"/>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4544" w:type="dxa"/>
            <w:gridSpan w:val="2"/>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kern w:val="0"/>
                <w:sz w:val="24"/>
                <w:szCs w:val="24"/>
              </w:rPr>
              <w:t>一</w:t>
            </w:r>
            <w:r w:rsidRPr="008E327F">
              <w:rPr>
                <w:rFonts w:ascii="仿宋_GB2312" w:eastAsia="仿宋_GB2312" w:hAnsi="宋体" w:cs="仿宋_GB2312"/>
                <w:spacing w:val="-4"/>
                <w:kern w:val="0"/>
                <w:sz w:val="24"/>
                <w:szCs w:val="24"/>
              </w:rPr>
              <w:t>4.11</w:t>
            </w:r>
            <w:r w:rsidRPr="008E327F">
              <w:rPr>
                <w:rFonts w:ascii="仿宋_GB2312" w:eastAsia="仿宋_GB2312" w:hAnsi="宋体" w:cs="仿宋_GB2312" w:hint="eastAsia"/>
                <w:spacing w:val="-4"/>
                <w:kern w:val="0"/>
                <w:sz w:val="24"/>
                <w:szCs w:val="24"/>
              </w:rPr>
              <w:t>解析政府在市场经济活动中发挥作用的典型事例，说明发展社会主义市场经济离不开国家的宏观调控。</w:t>
            </w:r>
          </w:p>
        </w:tc>
        <w:tc>
          <w:tcPr>
            <w:tcW w:w="3698" w:type="dxa"/>
            <w:vMerge/>
            <w:tcMar>
              <w:left w:w="57" w:type="dxa"/>
              <w:right w:w="57" w:type="dxa"/>
            </w:tcMar>
            <w:vAlign w:val="center"/>
          </w:tcPr>
          <w:p w:rsidR="00B76E24" w:rsidRPr="008E327F" w:rsidRDefault="00B76E24" w:rsidP="00014E32">
            <w:pPr>
              <w:spacing w:line="420" w:lineRule="exact"/>
              <w:rPr>
                <w:rFonts w:ascii="仿宋_GB2312" w:eastAsia="仿宋_GB2312" w:hAnsi="宋体"/>
                <w:b/>
                <w:bCs/>
                <w:sz w:val="24"/>
                <w:szCs w:val="24"/>
              </w:rPr>
            </w:pPr>
          </w:p>
        </w:tc>
      </w:tr>
      <w:tr w:rsidR="00B76E24" w:rsidRPr="008E327F">
        <w:tblPrEx>
          <w:tblCellMar>
            <w:top w:w="0" w:type="dxa"/>
            <w:bottom w:w="0" w:type="dxa"/>
          </w:tblCellMar>
        </w:tblPrEx>
        <w:trPr>
          <w:trHeight w:val="1065"/>
          <w:jc w:val="center"/>
        </w:trPr>
        <w:tc>
          <w:tcPr>
            <w:tcW w:w="603" w:type="dxa"/>
            <w:vMerge/>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cs="仿宋_GB2312"/>
                <w:b/>
                <w:bCs/>
                <w:sz w:val="24"/>
                <w:szCs w:val="24"/>
              </w:rPr>
            </w:pPr>
            <w:r w:rsidRPr="008E327F">
              <w:rPr>
                <w:rFonts w:ascii="仿宋_GB2312" w:eastAsia="仿宋_GB2312" w:hAnsi="宋体" w:cs="仿宋_GB2312" w:hint="eastAsia"/>
                <w:b/>
                <w:bCs/>
                <w:sz w:val="24"/>
                <w:szCs w:val="24"/>
              </w:rPr>
              <w:t>活动建议</w:t>
            </w:r>
            <w:r w:rsidRPr="008E327F">
              <w:rPr>
                <w:rFonts w:ascii="仿宋_GB2312" w:eastAsia="仿宋_GB2312" w:hAnsi="宋体" w:cs="仿宋_GB2312"/>
                <w:b/>
                <w:bCs/>
                <w:sz w:val="24"/>
                <w:szCs w:val="24"/>
              </w:rPr>
              <w:t>:</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Pr="008E327F">
              <w:rPr>
                <w:rFonts w:ascii="仿宋_GB2312" w:eastAsia="仿宋_GB2312" w:hAnsi="宋体" w:cs="仿宋_GB2312" w:hint="eastAsia"/>
                <w:spacing w:val="-4"/>
                <w:kern w:val="0"/>
                <w:sz w:val="24"/>
                <w:szCs w:val="24"/>
              </w:rPr>
              <w:t>列举：近年来，国家在促进经济发展方面发挥宏观调控作用的事例。</w:t>
            </w:r>
          </w:p>
          <w:p w:rsidR="00B76E24" w:rsidRPr="008E327F" w:rsidRDefault="00B76E24" w:rsidP="00014E32">
            <w:pPr>
              <w:spacing w:line="420" w:lineRule="exact"/>
              <w:rPr>
                <w:rFonts w:ascii="仿宋_GB2312" w:eastAsia="仿宋_GB2312" w:hAnsi="宋体"/>
                <w:b/>
                <w:bCs/>
                <w:sz w:val="24"/>
                <w:szCs w:val="24"/>
              </w:rPr>
            </w:pPr>
            <w:r w:rsidRPr="008E327F">
              <w:rPr>
                <w:rFonts w:ascii="仿宋_GB2312" w:eastAsia="仿宋_GB2312" w:hAnsi="宋体" w:cs="仿宋_GB2312"/>
                <w:kern w:val="0"/>
                <w:sz w:val="24"/>
                <w:szCs w:val="24"/>
              </w:rPr>
              <w:t>2.</w:t>
            </w:r>
            <w:r w:rsidRPr="008E327F">
              <w:rPr>
                <w:rFonts w:ascii="仿宋_GB2312" w:eastAsia="仿宋_GB2312" w:hAnsi="宋体" w:cs="仿宋_GB2312" w:hint="eastAsia"/>
                <w:kern w:val="0"/>
                <w:sz w:val="24"/>
                <w:szCs w:val="24"/>
              </w:rPr>
              <w:t>讨论：围绕“引进来、走出去”的典型实例，讨论如何积极参与国际竞争与合作。</w:t>
            </w:r>
          </w:p>
        </w:tc>
      </w:tr>
      <w:tr w:rsidR="00B76E24" w:rsidRPr="008E327F">
        <w:tblPrEx>
          <w:tblCellMar>
            <w:top w:w="0" w:type="dxa"/>
            <w:bottom w:w="0" w:type="dxa"/>
          </w:tblCellMar>
        </w:tblPrEx>
        <w:trPr>
          <w:trHeight w:val="555"/>
          <w:jc w:val="center"/>
        </w:trPr>
        <w:tc>
          <w:tcPr>
            <w:tcW w:w="603" w:type="dxa"/>
            <w:vMerge w:val="restart"/>
            <w:tcMar>
              <w:left w:w="57" w:type="dxa"/>
              <w:right w:w="57" w:type="dxa"/>
            </w:tcMar>
            <w:vAlign w:val="center"/>
          </w:tcPr>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lastRenderedPageBreak/>
              <w:t>全</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面</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建</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成</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小</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康</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社</w:t>
            </w:r>
          </w:p>
          <w:p w:rsidR="00B76E24" w:rsidRPr="008E327F" w:rsidRDefault="00B76E24" w:rsidP="00014E32">
            <w:pPr>
              <w:spacing w:line="420" w:lineRule="exact"/>
              <w:jc w:val="center"/>
              <w:rPr>
                <w:rFonts w:ascii="仿宋_GB2312" w:eastAsia="仿宋_GB2312" w:hAnsi="宋体"/>
                <w:b/>
                <w:bCs/>
                <w:sz w:val="24"/>
                <w:szCs w:val="24"/>
              </w:rPr>
            </w:pPr>
            <w:r w:rsidRPr="008E327F">
              <w:rPr>
                <w:rFonts w:ascii="仿宋_GB2312" w:eastAsia="仿宋_GB2312" w:hAnsi="宋体" w:cs="仿宋_GB2312" w:hint="eastAsia"/>
                <w:b/>
                <w:bCs/>
                <w:sz w:val="24"/>
                <w:szCs w:val="24"/>
              </w:rPr>
              <w:t>会</w:t>
            </w:r>
          </w:p>
        </w:tc>
        <w:tc>
          <w:tcPr>
            <w:tcW w:w="4376" w:type="dxa"/>
            <w:tcMar>
              <w:left w:w="57" w:type="dxa"/>
              <w:right w:w="57" w:type="dxa"/>
            </w:tcMar>
            <w:vAlign w:val="center"/>
          </w:tcPr>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hint="eastAsia"/>
                <w:sz w:val="24"/>
                <w:szCs w:val="24"/>
              </w:rPr>
              <w:t>明确全面深化改革是全面建成小康社会的重大战略举措，为全面建成小康社会提供强大动力，知道全面深化改革的重点是经济体制的改革，培养改革意识。</w:t>
            </w:r>
          </w:p>
        </w:tc>
        <w:tc>
          <w:tcPr>
            <w:tcW w:w="3866" w:type="dxa"/>
            <w:gridSpan w:val="2"/>
            <w:tcMar>
              <w:left w:w="57" w:type="dxa"/>
              <w:right w:w="57" w:type="dxa"/>
            </w:tcMar>
            <w:vAlign w:val="center"/>
          </w:tcPr>
          <w:p w:rsidR="00B76E24" w:rsidRPr="008E327F" w:rsidRDefault="00014E32"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B76E24" w:rsidRPr="008E327F">
              <w:rPr>
                <w:rFonts w:ascii="仿宋_GB2312" w:eastAsia="仿宋_GB2312" w:hAnsi="宋体" w:cs="仿宋_GB2312" w:hint="eastAsia"/>
                <w:kern w:val="0"/>
                <w:sz w:val="24"/>
                <w:szCs w:val="24"/>
              </w:rPr>
              <w:t>宣传建成小康社会进程中的成绩，对全面建成小康社会有信心和美好憧憬。</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2</w:t>
            </w:r>
            <w:r w:rsidR="00014E3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理解和支持国家各项改革措施。</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3.</w:t>
            </w:r>
            <w:r w:rsidRPr="008E327F">
              <w:rPr>
                <w:rFonts w:ascii="仿宋_GB2312" w:eastAsia="仿宋_GB2312" w:hAnsi="宋体" w:cs="仿宋_GB2312" w:hint="eastAsia"/>
                <w:kern w:val="0"/>
                <w:sz w:val="24"/>
                <w:szCs w:val="24"/>
              </w:rPr>
              <w:t>把科学发展的具体要求落实到日常生活中。</w:t>
            </w:r>
          </w:p>
        </w:tc>
      </w:tr>
      <w:tr w:rsidR="00B76E24" w:rsidRPr="008E327F">
        <w:tblPrEx>
          <w:tblCellMar>
            <w:top w:w="0" w:type="dxa"/>
            <w:bottom w:w="0" w:type="dxa"/>
          </w:tblCellMar>
        </w:tblPrEx>
        <w:trPr>
          <w:trHeight w:val="1140"/>
          <w:jc w:val="center"/>
        </w:trPr>
        <w:tc>
          <w:tcPr>
            <w:tcW w:w="603" w:type="dxa"/>
            <w:vMerge/>
            <w:tcMar>
              <w:left w:w="57" w:type="dxa"/>
              <w:right w:w="57" w:type="dxa"/>
            </w:tcMar>
          </w:tcPr>
          <w:p w:rsidR="00B76E24" w:rsidRPr="008E327F" w:rsidRDefault="00B76E24" w:rsidP="00014E32">
            <w:pPr>
              <w:spacing w:line="420" w:lineRule="exact"/>
              <w:rPr>
                <w:rFonts w:ascii="仿宋_GB2312" w:eastAsia="仿宋_GB2312" w:hAnsi="宋体"/>
                <w:b/>
                <w:bCs/>
                <w:sz w:val="24"/>
                <w:szCs w:val="24"/>
              </w:rPr>
            </w:pPr>
          </w:p>
        </w:tc>
        <w:tc>
          <w:tcPr>
            <w:tcW w:w="8242" w:type="dxa"/>
            <w:gridSpan w:val="3"/>
            <w:tcMar>
              <w:left w:w="57" w:type="dxa"/>
              <w:right w:w="57" w:type="dxa"/>
            </w:tcMar>
            <w:vAlign w:val="center"/>
          </w:tcPr>
          <w:p w:rsidR="00B76E24" w:rsidRPr="008E327F" w:rsidRDefault="00B76E24" w:rsidP="00014E32">
            <w:pPr>
              <w:spacing w:line="420" w:lineRule="exact"/>
              <w:rPr>
                <w:rFonts w:ascii="仿宋_GB2312" w:eastAsia="仿宋_GB2312" w:hAnsi="宋体"/>
                <w:b/>
                <w:bCs/>
                <w:kern w:val="0"/>
                <w:sz w:val="24"/>
                <w:szCs w:val="24"/>
              </w:rPr>
            </w:pPr>
            <w:r w:rsidRPr="008E327F">
              <w:rPr>
                <w:rFonts w:ascii="仿宋_GB2312" w:eastAsia="仿宋_GB2312" w:hAnsi="宋体" w:cs="仿宋_GB2312" w:hint="eastAsia"/>
                <w:b/>
                <w:bCs/>
                <w:kern w:val="0"/>
                <w:sz w:val="24"/>
                <w:szCs w:val="24"/>
              </w:rPr>
              <w:t>活动建议：</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kern w:val="0"/>
                <w:sz w:val="24"/>
                <w:szCs w:val="24"/>
              </w:rPr>
              <w:t>1</w:t>
            </w:r>
            <w:r w:rsidR="003A0282" w:rsidRPr="008E327F">
              <w:rPr>
                <w:rFonts w:ascii="仿宋_GB2312" w:eastAsia="仿宋_GB2312" w:hAnsi="宋体" w:cs="仿宋_GB2312"/>
                <w:kern w:val="0"/>
                <w:sz w:val="24"/>
                <w:szCs w:val="24"/>
              </w:rPr>
              <w:t>.</w:t>
            </w:r>
            <w:r w:rsidRPr="008E327F">
              <w:rPr>
                <w:rFonts w:ascii="仿宋_GB2312" w:eastAsia="仿宋_GB2312" w:hAnsi="宋体" w:cs="仿宋_GB2312" w:hint="eastAsia"/>
                <w:kern w:val="0"/>
                <w:sz w:val="24"/>
                <w:szCs w:val="24"/>
              </w:rPr>
              <w:t>从衣食住行等各方面搜集反映改革开放以来人民生活水平情况的资料，正确理解小康社会的内涵及其实现途径。</w:t>
            </w:r>
          </w:p>
          <w:p w:rsidR="00B76E24" w:rsidRPr="008E327F" w:rsidRDefault="00B76E24" w:rsidP="00014E32">
            <w:pPr>
              <w:spacing w:line="420" w:lineRule="exact"/>
              <w:rPr>
                <w:rFonts w:ascii="仿宋_GB2312" w:eastAsia="仿宋_GB2312" w:hAnsi="宋体"/>
                <w:kern w:val="0"/>
                <w:sz w:val="24"/>
                <w:szCs w:val="24"/>
              </w:rPr>
            </w:pPr>
            <w:r w:rsidRPr="008E327F">
              <w:rPr>
                <w:rFonts w:ascii="仿宋_GB2312" w:eastAsia="仿宋_GB2312" w:hAnsi="宋体" w:cs="仿宋_GB2312"/>
                <w:sz w:val="24"/>
                <w:szCs w:val="24"/>
              </w:rPr>
              <w:t>2.</w:t>
            </w:r>
            <w:r w:rsidRPr="008E327F">
              <w:rPr>
                <w:rFonts w:ascii="仿宋_GB2312" w:eastAsia="仿宋_GB2312" w:hAnsi="宋体" w:cs="仿宋_GB2312" w:hint="eastAsia"/>
                <w:sz w:val="24"/>
                <w:szCs w:val="24"/>
              </w:rPr>
              <w:t>绘制图谱</w:t>
            </w:r>
            <w:r w:rsidRPr="008E327F">
              <w:rPr>
                <w:rFonts w:ascii="仿宋_GB2312" w:eastAsia="仿宋_GB2312" w:hAnsi="宋体" w:cs="仿宋_GB2312"/>
                <w:sz w:val="24"/>
                <w:szCs w:val="24"/>
              </w:rPr>
              <w:t>:</w:t>
            </w:r>
            <w:r w:rsidRPr="008E327F">
              <w:rPr>
                <w:rFonts w:ascii="仿宋_GB2312" w:eastAsia="仿宋_GB2312" w:hAnsi="宋体" w:cs="仿宋_GB2312" w:hint="eastAsia"/>
                <w:sz w:val="24"/>
                <w:szCs w:val="24"/>
              </w:rPr>
              <w:t>对照十三五规划提出的全面建成小康社会的目标要求，查阅山东各地经济社会发展的地理区域特点，分析发展海洋经济、建设鲁南经济带等的地域优势，绘制山东全面建成小康社会达成图。</w:t>
            </w:r>
          </w:p>
        </w:tc>
      </w:tr>
    </w:tbl>
    <w:p w:rsidR="00B76E24" w:rsidRPr="00354889" w:rsidRDefault="00B76E24" w:rsidP="00014E32">
      <w:pPr>
        <w:pStyle w:val="3"/>
        <w:ind w:firstLine="640"/>
        <w:rPr>
          <w:rFonts w:cs="Times New Roman"/>
        </w:rPr>
      </w:pPr>
      <w:r w:rsidRPr="00354889">
        <w:rPr>
          <w:rFonts w:hint="eastAsia"/>
        </w:rPr>
        <w:t>七、文化自信教育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410"/>
        <w:gridCol w:w="2832"/>
      </w:tblGrid>
      <w:tr w:rsidR="00B76E24" w:rsidRPr="004A5D3E">
        <w:trPr>
          <w:tblHeader/>
          <w:jc w:val="center"/>
        </w:trPr>
        <w:tc>
          <w:tcPr>
            <w:tcW w:w="6013" w:type="dxa"/>
            <w:gridSpan w:val="2"/>
            <w:tcMar>
              <w:left w:w="28" w:type="dxa"/>
              <w:right w:w="28" w:type="dxa"/>
            </w:tcMar>
          </w:tcPr>
          <w:p w:rsidR="00B76E24" w:rsidRPr="004A5D3E" w:rsidRDefault="00B76E24"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内容目标</w:t>
            </w:r>
          </w:p>
        </w:tc>
        <w:tc>
          <w:tcPr>
            <w:tcW w:w="2832" w:type="dxa"/>
            <w:tcMar>
              <w:left w:w="28" w:type="dxa"/>
              <w:right w:w="28" w:type="dxa"/>
            </w:tcMar>
          </w:tcPr>
          <w:p w:rsidR="00B76E24" w:rsidRPr="004A5D3E" w:rsidRDefault="00B76E24"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预期表现</w:t>
            </w:r>
          </w:p>
        </w:tc>
      </w:tr>
      <w:tr w:rsidR="00014E32" w:rsidRPr="004A5D3E">
        <w:trPr>
          <w:trHeight w:val="1610"/>
          <w:jc w:val="center"/>
        </w:trPr>
        <w:tc>
          <w:tcPr>
            <w:tcW w:w="603" w:type="dxa"/>
            <w:vMerge w:val="restart"/>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继</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承</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优</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秀</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传</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统</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文</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化</w:t>
            </w: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1.1</w:t>
            </w:r>
            <w:r w:rsidRPr="004A5D3E">
              <w:rPr>
                <w:rFonts w:ascii="仿宋_GB2312" w:eastAsia="仿宋_GB2312" w:hAnsi="宋体" w:cs="仿宋_GB2312" w:hint="eastAsia"/>
                <w:kern w:val="0"/>
                <w:sz w:val="24"/>
                <w:szCs w:val="24"/>
              </w:rPr>
              <w:t>观察不同区域、不同人群和不同阶层的文化生活，体察广大人民的文化需求，知道文化是人类社会特有的现象。</w:t>
            </w:r>
          </w:p>
        </w:tc>
        <w:tc>
          <w:tcPr>
            <w:tcW w:w="2832" w:type="dxa"/>
            <w:vMerge w:val="restart"/>
            <w:tcMar>
              <w:left w:w="28" w:type="dxa"/>
              <w:right w:w="28" w:type="dxa"/>
            </w:tcMar>
            <w:vAlign w:val="center"/>
          </w:tcPr>
          <w:p w:rsidR="00014E32" w:rsidRPr="004A5D3E" w:rsidRDefault="00014E32" w:rsidP="00014E32">
            <w:pPr>
              <w:tabs>
                <w:tab w:val="left" w:pos="750"/>
              </w:tabs>
              <w:adjustRightInd w:val="0"/>
              <w:snapToGrid w:val="0"/>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阅读国学经典，从中汲取成长营养。</w:t>
            </w:r>
          </w:p>
          <w:p w:rsidR="00014E32" w:rsidRPr="004A5D3E" w:rsidRDefault="00014E32" w:rsidP="00014E32">
            <w:pPr>
              <w:tabs>
                <w:tab w:val="left" w:pos="750"/>
              </w:tabs>
              <w:adjustRightInd w:val="0"/>
              <w:snapToGrid w:val="0"/>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对过传统节日有兴趣，过好传统节日。</w:t>
            </w:r>
          </w:p>
          <w:p w:rsidR="00014E32" w:rsidRPr="004A5D3E" w:rsidRDefault="00014E32" w:rsidP="00014E32">
            <w:pPr>
              <w:tabs>
                <w:tab w:val="left" w:pos="750"/>
              </w:tabs>
              <w:adjustRightInd w:val="0"/>
              <w:snapToGrid w:val="0"/>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自觉保护传统建筑，对破坏传统建筑的行为能够及时向有关部门反映。</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具有热爱、学习、继承优秀传统文化的热情。</w:t>
            </w:r>
          </w:p>
        </w:tc>
      </w:tr>
      <w:tr w:rsidR="00014E32" w:rsidRPr="004A5D3E">
        <w:trPr>
          <w:trHeight w:val="1443"/>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1.2</w:t>
            </w:r>
            <w:r w:rsidRPr="004A5D3E">
              <w:rPr>
                <w:rFonts w:ascii="仿宋_GB2312" w:eastAsia="仿宋_GB2312" w:hAnsi="宋体" w:cs="仿宋_GB2312" w:hint="eastAsia"/>
                <w:kern w:val="0"/>
                <w:sz w:val="24"/>
                <w:szCs w:val="24"/>
              </w:rPr>
              <w:t>评述文化生活对人们交往方式、思维方式和生产方式的影响，说明现代社会中文化与经济、政治相互交融的意义。</w:t>
            </w:r>
          </w:p>
        </w:tc>
        <w:tc>
          <w:tcPr>
            <w:tcW w:w="2832" w:type="dxa"/>
            <w:vMerge/>
            <w:tcMar>
              <w:left w:w="28" w:type="dxa"/>
              <w:right w:w="28" w:type="dxa"/>
            </w:tcMar>
            <w:vAlign w:val="center"/>
          </w:tcPr>
          <w:p w:rsidR="00014E32" w:rsidRPr="004A5D3E" w:rsidRDefault="00014E32" w:rsidP="00014E32">
            <w:pPr>
              <w:tabs>
                <w:tab w:val="left" w:pos="750"/>
              </w:tabs>
              <w:spacing w:line="420" w:lineRule="exact"/>
              <w:rPr>
                <w:rFonts w:ascii="仿宋_GB2312" w:eastAsia="仿宋_GB2312" w:hAnsi="宋体"/>
                <w:sz w:val="24"/>
                <w:szCs w:val="24"/>
              </w:rPr>
            </w:pPr>
          </w:p>
        </w:tc>
      </w:tr>
      <w:tr w:rsidR="00014E32" w:rsidRPr="004A5D3E">
        <w:trPr>
          <w:trHeight w:val="1513"/>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2.4</w:t>
            </w:r>
            <w:r w:rsidRPr="004A5D3E">
              <w:rPr>
                <w:rFonts w:ascii="仿宋_GB2312" w:eastAsia="仿宋_GB2312" w:hAnsi="宋体" w:cs="仿宋_GB2312" w:hint="eastAsia"/>
                <w:kern w:val="0"/>
                <w:sz w:val="24"/>
                <w:szCs w:val="24"/>
              </w:rPr>
              <w:t>解析中华民族传统文化在现实生活中的作用，阐述继承传统文化要“取其精华、去其糟粕”的道理。</w:t>
            </w:r>
          </w:p>
        </w:tc>
        <w:tc>
          <w:tcPr>
            <w:tcW w:w="2832" w:type="dxa"/>
            <w:vMerge/>
            <w:tcMar>
              <w:left w:w="28" w:type="dxa"/>
              <w:right w:w="28" w:type="dxa"/>
            </w:tcMar>
            <w:vAlign w:val="center"/>
          </w:tcPr>
          <w:p w:rsidR="00014E32" w:rsidRPr="004A5D3E" w:rsidRDefault="00014E32" w:rsidP="00014E32">
            <w:pPr>
              <w:tabs>
                <w:tab w:val="left" w:pos="750"/>
              </w:tabs>
              <w:spacing w:line="420" w:lineRule="exact"/>
              <w:rPr>
                <w:rFonts w:ascii="仿宋_GB2312" w:eastAsia="仿宋_GB2312" w:hAnsi="宋体"/>
                <w:sz w:val="24"/>
                <w:szCs w:val="24"/>
              </w:rPr>
            </w:pPr>
          </w:p>
        </w:tc>
      </w:tr>
      <w:tr w:rsidR="00014E32" w:rsidRPr="004A5D3E">
        <w:trPr>
          <w:trHeight w:val="1582"/>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sz w:val="24"/>
                <w:szCs w:val="24"/>
              </w:rPr>
              <w:t>知道传统习俗和传统节日的由来、演变和文化内涵，注重学习中华优秀传统文化思想。</w:t>
            </w:r>
          </w:p>
        </w:tc>
        <w:tc>
          <w:tcPr>
            <w:tcW w:w="2832" w:type="dxa"/>
            <w:vMerge/>
            <w:tcMar>
              <w:left w:w="28" w:type="dxa"/>
              <w:right w:w="28" w:type="dxa"/>
            </w:tcMar>
            <w:vAlign w:val="center"/>
          </w:tcPr>
          <w:p w:rsidR="00014E32" w:rsidRPr="004A5D3E" w:rsidRDefault="00014E32" w:rsidP="00014E32">
            <w:pPr>
              <w:tabs>
                <w:tab w:val="left" w:pos="750"/>
              </w:tabs>
              <w:spacing w:line="420" w:lineRule="exact"/>
              <w:rPr>
                <w:rFonts w:ascii="仿宋_GB2312" w:eastAsia="仿宋_GB2312" w:hAnsi="宋体"/>
                <w:sz w:val="24"/>
                <w:szCs w:val="24"/>
              </w:rPr>
            </w:pPr>
          </w:p>
        </w:tc>
      </w:tr>
      <w:tr w:rsidR="00014E32" w:rsidRPr="004A5D3E">
        <w:trPr>
          <w:trHeight w:val="3582"/>
          <w:jc w:val="center"/>
        </w:trPr>
        <w:tc>
          <w:tcPr>
            <w:tcW w:w="603" w:type="dxa"/>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继</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承</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优</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秀</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传</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统</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文</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化</w:t>
            </w:r>
          </w:p>
        </w:tc>
        <w:tc>
          <w:tcPr>
            <w:tcW w:w="8242" w:type="dxa"/>
            <w:gridSpan w:val="2"/>
            <w:tcMar>
              <w:left w:w="28" w:type="dxa"/>
              <w:right w:w="28" w:type="dxa"/>
            </w:tcMar>
            <w:vAlign w:val="center"/>
          </w:tcPr>
          <w:p w:rsidR="00014E32" w:rsidRPr="004A5D3E" w:rsidRDefault="00014E32" w:rsidP="00014E32">
            <w:pPr>
              <w:spacing w:line="42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讨论：如何看待传统习俗的价值。</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摘录与讨论：从古籍文献中摘录一些至今仍被频繁引用的传统道德格言，讨论继承和发扬中华传统美德在今天的作用。</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评议“国学热”“汉服热”等影响。</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寻访身边的文化遗产：寻访当地的物质文化遗产，走访当地非物质文化遗产传承人，</w:t>
            </w:r>
            <w:r w:rsidRPr="004A5D3E">
              <w:rPr>
                <w:rFonts w:ascii="仿宋_GB2312" w:eastAsia="仿宋_GB2312" w:hAnsi="宋体" w:cs="仿宋_GB2312" w:hint="eastAsia"/>
                <w:sz w:val="24"/>
                <w:szCs w:val="24"/>
                <w:shd w:val="clear" w:color="auto" w:fill="FFFFFF"/>
              </w:rPr>
              <w:t>了解这些文化遗产的发展历史以及保护现状。</w:t>
            </w:r>
            <w:r w:rsidRPr="004A5D3E">
              <w:rPr>
                <w:rFonts w:ascii="仿宋_GB2312" w:eastAsia="仿宋_GB2312" w:hAnsi="宋体" w:cs="仿宋_GB2312" w:hint="eastAsia"/>
                <w:sz w:val="24"/>
                <w:szCs w:val="24"/>
              </w:rPr>
              <w:t>体验地方传统文化的魅力，感受制作传统工艺的独特技艺。</w:t>
            </w:r>
          </w:p>
        </w:tc>
      </w:tr>
      <w:tr w:rsidR="00014E32" w:rsidRPr="004A5D3E">
        <w:trPr>
          <w:jc w:val="center"/>
        </w:trPr>
        <w:tc>
          <w:tcPr>
            <w:tcW w:w="603" w:type="dxa"/>
            <w:vMerge w:val="restart"/>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弘</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扬</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中</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华</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民</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族</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精</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神</w:t>
            </w: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3.9</w:t>
            </w:r>
            <w:r w:rsidRPr="004A5D3E">
              <w:rPr>
                <w:rFonts w:ascii="仿宋_GB2312" w:eastAsia="仿宋_GB2312" w:hAnsi="宋体" w:cs="仿宋_GB2312" w:hint="eastAsia"/>
                <w:kern w:val="0"/>
                <w:sz w:val="24"/>
                <w:szCs w:val="24"/>
              </w:rPr>
              <w:t>运用中华文化发展的典型事例，说明文化的力量深深熔铸在民族的生命力、创造力和凝聚力之中。</w:t>
            </w:r>
          </w:p>
        </w:tc>
        <w:tc>
          <w:tcPr>
            <w:tcW w:w="2832" w:type="dxa"/>
            <w:vMerge w:val="restart"/>
            <w:tcMar>
              <w:left w:w="28" w:type="dxa"/>
              <w:right w:w="28" w:type="dxa"/>
            </w:tcMar>
            <w:vAlign w:val="center"/>
          </w:tcPr>
          <w:p w:rsidR="00014E32" w:rsidRPr="004A5D3E" w:rsidRDefault="00014E32" w:rsidP="00014E32">
            <w:pPr>
              <w:spacing w:line="420" w:lineRule="exact"/>
              <w:rPr>
                <w:rFonts w:ascii="仿宋_GB2312" w:eastAsia="仿宋_GB2312" w:hAnsi="宋体"/>
                <w:spacing w:val="-10"/>
                <w:sz w:val="24"/>
                <w:szCs w:val="24"/>
              </w:rPr>
            </w:pPr>
            <w:r w:rsidRPr="004A5D3E">
              <w:rPr>
                <w:rFonts w:ascii="仿宋_GB2312" w:eastAsia="仿宋_GB2312" w:hAnsi="宋体" w:cs="仿宋_GB2312"/>
                <w:spacing w:val="-10"/>
                <w:sz w:val="24"/>
                <w:szCs w:val="24"/>
              </w:rPr>
              <w:t>1.</w:t>
            </w:r>
            <w:r w:rsidRPr="004A5D3E">
              <w:rPr>
                <w:rFonts w:ascii="仿宋_GB2312" w:eastAsia="仿宋_GB2312" w:hAnsi="宋体" w:cs="仿宋_GB2312" w:hint="eastAsia"/>
                <w:spacing w:val="-10"/>
                <w:sz w:val="24"/>
                <w:szCs w:val="24"/>
              </w:rPr>
              <w:t>认同和热爱中华文化、传统美德和民族精神，阅读经典名著，规范使用汉字，喜爱书法艺术。</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在日常生活中做到吃苦耐劳、勤俭节约、艰苦朴素，英勇顽强，在重大挫折面前，不畏惧不退缩。</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积极参加“弘扬民族精神月”的相关活动。</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有一定的改革创新意识，积极参加创新实践活动。</w:t>
            </w:r>
          </w:p>
        </w:tc>
      </w:tr>
      <w:tr w:rsidR="00014E32" w:rsidRPr="004A5D3E">
        <w:trPr>
          <w:trHeight w:val="1443"/>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3.10</w:t>
            </w:r>
            <w:r w:rsidRPr="004A5D3E">
              <w:rPr>
                <w:rFonts w:ascii="仿宋_GB2312" w:eastAsia="仿宋_GB2312" w:hAnsi="宋体" w:cs="仿宋_GB2312" w:hint="eastAsia"/>
                <w:kern w:val="0"/>
                <w:sz w:val="24"/>
                <w:szCs w:val="24"/>
              </w:rPr>
              <w:t>辨析中华文化的区域特征，说明中华文化是中国各族人民共同创造的；展现博大精深、源远流长的中华文化是中华民族延续和发展的重要标识。</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1345"/>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3.11</w:t>
            </w:r>
            <w:r w:rsidRPr="004A5D3E">
              <w:rPr>
                <w:rFonts w:ascii="仿宋_GB2312" w:eastAsia="仿宋_GB2312" w:hAnsi="宋体" w:cs="仿宋_GB2312" w:hint="eastAsia"/>
                <w:kern w:val="0"/>
                <w:sz w:val="24"/>
                <w:szCs w:val="24"/>
              </w:rPr>
              <w:t>归纳以爱国主义为核心的中华民族精神的表现，理解立足于中国特色社会主义现代化建设的实践，弘扬民族精神的意义。</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1135"/>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知道以改革创新为核心的时代精神，懂得弘扬和培育民族精神必须与时代精神相结合。</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8242" w:type="dxa"/>
            <w:gridSpan w:val="2"/>
            <w:tcMar>
              <w:left w:w="28" w:type="dxa"/>
              <w:right w:w="28" w:type="dxa"/>
            </w:tcMar>
            <w:vAlign w:val="center"/>
          </w:tcPr>
          <w:p w:rsidR="00014E32" w:rsidRPr="004A5D3E" w:rsidRDefault="00014E32" w:rsidP="00014E32">
            <w:pPr>
              <w:spacing w:line="420" w:lineRule="exact"/>
              <w:rPr>
                <w:rFonts w:ascii="仿宋_GB2312" w:eastAsia="仿宋_GB2312" w:hAnsi="宋体"/>
                <w:b/>
                <w:bCs/>
                <w:sz w:val="24"/>
                <w:szCs w:val="24"/>
              </w:rPr>
            </w:pPr>
            <w:r w:rsidRPr="004A5D3E">
              <w:rPr>
                <w:rFonts w:ascii="仿宋_GB2312" w:eastAsia="仿宋_GB2312" w:hAnsi="宋体" w:cs="仿宋_GB2312" w:hint="eastAsia"/>
                <w:b/>
                <w:bCs/>
                <w:sz w:val="24"/>
                <w:szCs w:val="24"/>
              </w:rPr>
              <w:t>活动建议：</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讲座：中华文明是世界上唯一没有中断的文明。</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列举：反映时代精神的典型事例。</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sz w:val="24"/>
                <w:szCs w:val="24"/>
              </w:rPr>
              <w:t>课堂交流：以一个地区文化的特色、一个民族的文化特色或是一个自己喜爱的文化形式为例，收集材料分析它的特点和发展史，从中体会中华文化的源远流长和博大精深，并进行交流。</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kern w:val="0"/>
                <w:sz w:val="24"/>
                <w:szCs w:val="24"/>
              </w:rPr>
              <w:t>4</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参观考察：</w:t>
            </w:r>
            <w:r w:rsidRPr="004A5D3E">
              <w:rPr>
                <w:rFonts w:ascii="仿宋_GB2312" w:eastAsia="仿宋_GB2312" w:hAnsi="宋体" w:cs="仿宋_GB2312" w:hint="eastAsia"/>
                <w:sz w:val="24"/>
                <w:szCs w:val="24"/>
              </w:rPr>
              <w:t>通过参观考察当地博物馆或其他革命纪念馆，体会中国共产党人对中华民族精神的继承与弘扬。</w:t>
            </w:r>
          </w:p>
        </w:tc>
      </w:tr>
      <w:tr w:rsidR="00014E32" w:rsidRPr="004A5D3E">
        <w:trPr>
          <w:trHeight w:val="1961"/>
          <w:jc w:val="center"/>
        </w:trPr>
        <w:tc>
          <w:tcPr>
            <w:tcW w:w="603" w:type="dxa"/>
            <w:vMerge w:val="restart"/>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在</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文</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化</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生</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活</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中</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学</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会</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选</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择</w:t>
            </w: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1.3</w:t>
            </w:r>
            <w:r w:rsidRPr="004A5D3E">
              <w:rPr>
                <w:rFonts w:ascii="仿宋_GB2312" w:eastAsia="仿宋_GB2312" w:hAnsi="宋体" w:cs="仿宋_GB2312" w:hint="eastAsia"/>
                <w:kern w:val="0"/>
                <w:sz w:val="24"/>
                <w:szCs w:val="24"/>
              </w:rPr>
              <w:t>赏析优秀文化产品，感悟积极向上的文化生活对于丰富人们的精神世界、增强人们的精神力量的意义，确信其促进人的全面发展的重要作用。</w:t>
            </w:r>
          </w:p>
        </w:tc>
        <w:tc>
          <w:tcPr>
            <w:tcW w:w="2832" w:type="dxa"/>
            <w:vMerge w:val="restart"/>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积极参加健康有益的文化活动。</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 xml:space="preserve">2. </w:t>
            </w:r>
            <w:r w:rsidRPr="004A5D3E">
              <w:rPr>
                <w:rFonts w:ascii="仿宋_GB2312" w:eastAsia="仿宋_GB2312" w:hAnsi="宋体" w:cs="仿宋_GB2312" w:hint="eastAsia"/>
                <w:sz w:val="24"/>
                <w:szCs w:val="24"/>
              </w:rPr>
              <w:t>尊重不同民族文化，不排斥其他民族文化，积极参加中外文化交流活动。</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不浏览不健康网页，不利用互联网传播虚假信息。</w:t>
            </w:r>
          </w:p>
        </w:tc>
      </w:tr>
      <w:tr w:rsidR="00014E32" w:rsidRPr="004A5D3E">
        <w:trPr>
          <w:trHeight w:val="1765"/>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2.6</w:t>
            </w:r>
            <w:r w:rsidRPr="004A5D3E">
              <w:rPr>
                <w:rFonts w:ascii="仿宋_GB2312" w:eastAsia="仿宋_GB2312" w:hAnsi="宋体" w:cs="仿宋_GB2312" w:hint="eastAsia"/>
                <w:kern w:val="0"/>
                <w:sz w:val="24"/>
                <w:szCs w:val="24"/>
              </w:rPr>
              <w:t>赏析不同民族文化的精粹，展现不同民族文化的差异，确认文化多样性的价值，树立尊重不同民族文化的观念。</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1918"/>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2.8</w:t>
            </w:r>
            <w:r w:rsidRPr="004A5D3E">
              <w:rPr>
                <w:rFonts w:ascii="仿宋_GB2312" w:eastAsia="仿宋_GB2312" w:hAnsi="宋体" w:cs="仿宋_GB2312" w:hint="eastAsia"/>
                <w:kern w:val="0"/>
                <w:sz w:val="24"/>
                <w:szCs w:val="24"/>
              </w:rPr>
              <w:t>列举现代文化传播的主要方式，评估它们各自的特点；理解传媒技术的进步，以及教育和学习方式的变革对文化传承具有深刻影响。</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1555"/>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4.12</w:t>
            </w:r>
            <w:r w:rsidRPr="004A5D3E">
              <w:rPr>
                <w:rFonts w:ascii="仿宋_GB2312" w:eastAsia="仿宋_GB2312" w:hAnsi="宋体" w:cs="仿宋_GB2312" w:hint="eastAsia"/>
                <w:kern w:val="0"/>
                <w:sz w:val="24"/>
                <w:szCs w:val="24"/>
              </w:rPr>
              <w:t>辨析落后文化和腐朽文化的表现，把握大众文化的丰富内涵，认识加强社会主义文化建设的重要性。</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898"/>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了解网络文化的特点，合理使用互联网。</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4071"/>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8242" w:type="dxa"/>
            <w:gridSpan w:val="2"/>
            <w:tcMar>
              <w:left w:w="28" w:type="dxa"/>
              <w:right w:w="28" w:type="dxa"/>
            </w:tcMar>
            <w:vAlign w:val="center"/>
          </w:tcPr>
          <w:p w:rsidR="00014E32" w:rsidRPr="004A5D3E" w:rsidRDefault="00014E32" w:rsidP="00014E32">
            <w:pPr>
              <w:spacing w:line="420" w:lineRule="exact"/>
              <w:rPr>
                <w:rFonts w:ascii="仿宋_GB2312" w:eastAsia="仿宋_GB2312" w:hAnsi="宋体"/>
                <w:b/>
                <w:bCs/>
                <w:kern w:val="0"/>
                <w:sz w:val="24"/>
                <w:szCs w:val="24"/>
              </w:rPr>
            </w:pPr>
            <w:r w:rsidRPr="004A5D3E">
              <w:rPr>
                <w:rFonts w:ascii="仿宋_GB2312" w:eastAsia="仿宋_GB2312" w:hAnsi="宋体" w:cs="仿宋_GB2312" w:hint="eastAsia"/>
                <w:b/>
                <w:bCs/>
                <w:sz w:val="24"/>
                <w:szCs w:val="24"/>
              </w:rPr>
              <w:t>活动建议：</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讨论或撰文：以“越是民族的，越是世界的”为主题。</w:t>
            </w:r>
          </w:p>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辩论：流行文化作品和经典文化作品的价值。</w:t>
            </w:r>
          </w:p>
          <w:p w:rsidR="00014E32" w:rsidRPr="004A5D3E" w:rsidRDefault="00014E32" w:rsidP="00014E32">
            <w:pPr>
              <w:spacing w:line="420" w:lineRule="exact"/>
              <w:rPr>
                <w:rFonts w:ascii="仿宋_GB2312" w:eastAsia="仿宋_GB2312" w:hAnsi="宋体" w:cs="仿宋_GB2312"/>
                <w:kern w:val="0"/>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搜集交流：选择一些自己感兴趣的民族，了解其主要传统节日的风俗及其来历，搜集并展示反映这些民族传统节日的图片，体味民族文化的多样性，并以此为主题在班级办一次板报。</w:t>
            </w:r>
            <w:r w:rsidRPr="004A5D3E">
              <w:rPr>
                <w:rFonts w:ascii="仿宋_GB2312" w:eastAsia="仿宋_GB2312" w:hAnsi="宋体" w:cs="仿宋_GB2312"/>
                <w:kern w:val="0"/>
                <w:sz w:val="24"/>
                <w:szCs w:val="24"/>
              </w:rPr>
              <w:t xml:space="preserve">  </w:t>
            </w:r>
          </w:p>
          <w:p w:rsidR="00014E32" w:rsidRPr="004A5D3E" w:rsidRDefault="00014E32" w:rsidP="00014E32">
            <w:pPr>
              <w:pStyle w:val="ab"/>
              <w:spacing w:line="420" w:lineRule="exact"/>
              <w:ind w:firstLineChars="0" w:firstLine="0"/>
              <w:rPr>
                <w:rFonts w:ascii="仿宋_GB2312" w:eastAsia="仿宋_GB2312" w:hAnsi="宋体" w:cs="Times New Roman"/>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辩论会：搜集网络语言，讨论网络语言的传播对汉语言文化的影响，以及正确对待网络文化的态度。</w:t>
            </w:r>
          </w:p>
        </w:tc>
      </w:tr>
      <w:tr w:rsidR="00014E32" w:rsidRPr="004A5D3E">
        <w:trPr>
          <w:trHeight w:val="1402"/>
          <w:jc w:val="center"/>
        </w:trPr>
        <w:tc>
          <w:tcPr>
            <w:tcW w:w="603" w:type="dxa"/>
            <w:vMerge w:val="restart"/>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建</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设</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文</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化</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强</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国</w:t>
            </w: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2.5</w:t>
            </w:r>
            <w:r w:rsidRPr="004A5D3E">
              <w:rPr>
                <w:rFonts w:ascii="仿宋_GB2312" w:eastAsia="仿宋_GB2312" w:hAnsi="宋体" w:cs="仿宋_GB2312" w:hint="eastAsia"/>
                <w:kern w:val="0"/>
                <w:sz w:val="24"/>
                <w:szCs w:val="24"/>
              </w:rPr>
              <w:t>汇集实例，说明社会实践是文化创作和发展的重要根源，阐述推陈出新、革故鼎新是文化创新的重要途径。</w:t>
            </w:r>
          </w:p>
        </w:tc>
        <w:tc>
          <w:tcPr>
            <w:tcW w:w="2832" w:type="dxa"/>
            <w:vMerge w:val="restart"/>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树立走中国特色社会主义文化发展道路的信念，树立文化自觉和文化自信。</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热爱生活，积极参加学校（所在社区、村镇）的精神文明创建活动。</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尊重科学，具有科学态度和创新精神，自觉抵制封建迷信和资本主义腐朽思想的侵蚀。</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努力学习科学文化知识，积极参加劳动实践，增强本领。</w:t>
            </w:r>
          </w:p>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sz w:val="24"/>
                <w:szCs w:val="24"/>
              </w:rPr>
              <w:t>5.</w:t>
            </w:r>
            <w:r w:rsidRPr="004A5D3E">
              <w:rPr>
                <w:rFonts w:ascii="仿宋_GB2312" w:eastAsia="仿宋_GB2312" w:hAnsi="宋体" w:cs="仿宋_GB2312" w:hint="eastAsia"/>
                <w:sz w:val="24"/>
                <w:szCs w:val="24"/>
              </w:rPr>
              <w:t>参加“学雷锋”等志愿服务和社会公益活动。</w:t>
            </w:r>
          </w:p>
        </w:tc>
      </w:tr>
      <w:tr w:rsidR="00014E32" w:rsidRPr="004A5D3E">
        <w:trPr>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2.7</w:t>
            </w:r>
            <w:r w:rsidRPr="004A5D3E">
              <w:rPr>
                <w:rFonts w:ascii="仿宋_GB2312" w:eastAsia="仿宋_GB2312" w:hAnsi="宋体" w:cs="仿宋_GB2312" w:hint="eastAsia"/>
                <w:kern w:val="0"/>
                <w:sz w:val="24"/>
                <w:szCs w:val="24"/>
              </w:rPr>
              <w:t>评析国际文化交流的典型事例，阐明世界范围内各种文化的相互交融也是文化发展和创新的重要途径。</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pacing w:val="-8"/>
                <w:sz w:val="24"/>
                <w:szCs w:val="24"/>
              </w:rPr>
            </w:pPr>
            <w:r w:rsidRPr="004A5D3E">
              <w:rPr>
                <w:rFonts w:ascii="仿宋_GB2312" w:eastAsia="仿宋_GB2312" w:hAnsi="宋体" w:cs="仿宋_GB2312" w:hint="eastAsia"/>
                <w:spacing w:val="-8"/>
                <w:sz w:val="24"/>
                <w:szCs w:val="24"/>
              </w:rPr>
              <w:t>知道文化软实力是一个国家综合国力的重要组成部分，越来越成为国际竞争的重要因素，明确我国建设社会主义文化强国的目标和意义。</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trHeight w:val="2589"/>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kern w:val="0"/>
                <w:sz w:val="24"/>
                <w:szCs w:val="24"/>
              </w:rPr>
              <w:t>4.13</w:t>
            </w:r>
            <w:r w:rsidRPr="004A5D3E">
              <w:rPr>
                <w:rFonts w:ascii="仿宋_GB2312" w:eastAsia="仿宋_GB2312" w:hAnsi="宋体" w:cs="仿宋_GB2312"/>
                <w:b/>
                <w:bCs/>
                <w:kern w:val="0"/>
                <w:sz w:val="24"/>
                <w:szCs w:val="24"/>
              </w:rPr>
              <w:t xml:space="preserve"> </w:t>
            </w:r>
            <w:r w:rsidRPr="004A5D3E">
              <w:rPr>
                <w:rFonts w:ascii="仿宋_GB2312" w:eastAsia="仿宋_GB2312" w:hAnsi="宋体" w:cs="仿宋_GB2312" w:hint="eastAsia"/>
                <w:kern w:val="0"/>
                <w:sz w:val="24"/>
                <w:szCs w:val="24"/>
              </w:rPr>
              <w:t>列举当前我国社会主义精神文明建设的事例，说明必须坚持马列主义、毛泽东思想、邓小平理论、“三个代表”重要思想和科学发展观的指导地位；理解发展先进文化，就是发展面向现代化、面向世界、面向未来的，民族的科学的大众的社会主义文化。</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三</w:t>
            </w:r>
            <w:r w:rsidRPr="004A5D3E">
              <w:rPr>
                <w:rFonts w:ascii="仿宋_GB2312" w:eastAsia="仿宋_GB2312" w:hAnsi="宋体" w:cs="仿宋_GB2312"/>
                <w:spacing w:val="-6"/>
                <w:kern w:val="0"/>
                <w:sz w:val="24"/>
                <w:szCs w:val="24"/>
              </w:rPr>
              <w:t>4.14</w:t>
            </w:r>
            <w:r w:rsidRPr="004A5D3E">
              <w:rPr>
                <w:rFonts w:ascii="仿宋_GB2312" w:eastAsia="仿宋_GB2312" w:hAnsi="宋体" w:cs="仿宋_GB2312" w:hint="eastAsia"/>
                <w:spacing w:val="-6"/>
                <w:kern w:val="0"/>
                <w:sz w:val="24"/>
                <w:szCs w:val="24"/>
              </w:rPr>
              <w:t>引述公民基本道德规范，评析文化修养与思想道德修养的关系，说明加强社会主义思想道德建设是发展先进文化的重要内容。</w:t>
            </w:r>
          </w:p>
        </w:tc>
        <w:tc>
          <w:tcPr>
            <w:tcW w:w="2832" w:type="dxa"/>
            <w:vMerge/>
            <w:tcMar>
              <w:left w:w="28" w:type="dxa"/>
              <w:right w:w="28" w:type="dxa"/>
            </w:tcMar>
            <w:vAlign w:val="center"/>
          </w:tcPr>
          <w:p w:rsidR="00014E32" w:rsidRPr="004A5D3E" w:rsidRDefault="00014E32" w:rsidP="00014E32">
            <w:pPr>
              <w:spacing w:line="420" w:lineRule="exact"/>
              <w:rPr>
                <w:rFonts w:ascii="仿宋_GB2312" w:eastAsia="仿宋_GB2312" w:hAnsi="宋体"/>
                <w:sz w:val="24"/>
                <w:szCs w:val="24"/>
              </w:rPr>
            </w:pPr>
          </w:p>
        </w:tc>
      </w:tr>
      <w:tr w:rsidR="00014E32" w:rsidRPr="004A5D3E">
        <w:trPr>
          <w:jc w:val="center"/>
        </w:trPr>
        <w:tc>
          <w:tcPr>
            <w:tcW w:w="603" w:type="dxa"/>
            <w:vMerge/>
            <w:tcMar>
              <w:left w:w="28" w:type="dxa"/>
              <w:right w:w="28" w:type="dxa"/>
            </w:tcMar>
            <w:vAlign w:val="center"/>
          </w:tcPr>
          <w:p w:rsidR="00014E32" w:rsidRPr="004A5D3E" w:rsidRDefault="00014E32" w:rsidP="00014E32">
            <w:pPr>
              <w:spacing w:line="420" w:lineRule="exact"/>
              <w:jc w:val="center"/>
              <w:rPr>
                <w:rFonts w:ascii="仿宋_GB2312" w:eastAsia="仿宋_GB2312" w:hAnsi="宋体"/>
                <w:sz w:val="24"/>
                <w:szCs w:val="24"/>
              </w:rPr>
            </w:pPr>
          </w:p>
        </w:tc>
        <w:tc>
          <w:tcPr>
            <w:tcW w:w="8242" w:type="dxa"/>
            <w:gridSpan w:val="2"/>
            <w:tcMar>
              <w:left w:w="28" w:type="dxa"/>
              <w:right w:w="28" w:type="dxa"/>
            </w:tcMar>
            <w:vAlign w:val="center"/>
          </w:tcPr>
          <w:p w:rsidR="00014E32" w:rsidRPr="004A5D3E" w:rsidRDefault="00014E32" w:rsidP="004A5D3E">
            <w:pPr>
              <w:spacing w:line="410" w:lineRule="exact"/>
              <w:rPr>
                <w:rFonts w:ascii="仿宋_GB2312" w:eastAsia="仿宋_GB2312" w:hAnsi="宋体"/>
                <w:b/>
                <w:bCs/>
                <w:sz w:val="24"/>
                <w:szCs w:val="24"/>
              </w:rPr>
            </w:pPr>
            <w:r w:rsidRPr="004A5D3E">
              <w:rPr>
                <w:rFonts w:ascii="仿宋_GB2312" w:eastAsia="仿宋_GB2312" w:hAnsi="宋体" w:cs="仿宋_GB2312" w:hint="eastAsia"/>
                <w:b/>
                <w:bCs/>
                <w:sz w:val="24"/>
                <w:szCs w:val="24"/>
              </w:rPr>
              <w:t>活动建议：</w:t>
            </w:r>
          </w:p>
          <w:p w:rsidR="00014E32" w:rsidRPr="004A5D3E" w:rsidRDefault="00014E32" w:rsidP="004A5D3E">
            <w:pPr>
              <w:spacing w:line="41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实践感悟：参加一项社会主义精神文明的创建活动，思考自己在社会主义精神文明建设中能够做些什么。</w:t>
            </w:r>
          </w:p>
          <w:p w:rsidR="00014E32" w:rsidRPr="004A5D3E" w:rsidRDefault="00014E32" w:rsidP="004A5D3E">
            <w:pPr>
              <w:spacing w:line="41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体验践行：通过查找有关校园文化建设的资料，尤其是校园文化建设模范单位的具体做法和成功经验，了解自己所在学校校园文化建设中的优势和不足，并结合本校实际，提出几条具体可行的建议，从中选出最佳方案，提交给学校有关部门，感受文化建设的重要性。</w:t>
            </w:r>
          </w:p>
          <w:p w:rsidR="00014E32" w:rsidRPr="004A5D3E" w:rsidRDefault="00014E32" w:rsidP="004A5D3E">
            <w:pPr>
              <w:spacing w:line="41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观察思考：引导学生观察身边的人</w:t>
            </w:r>
            <w:r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自己的家人、社区居民、同学等</w:t>
            </w:r>
            <w:r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，了解他们身上所体现出的中华民族传统美德，感悟这些传统美德在现实生活中对人们的影响。</w:t>
            </w:r>
          </w:p>
          <w:p w:rsidR="00014E32" w:rsidRPr="004A5D3E" w:rsidRDefault="00014E32" w:rsidP="004A5D3E">
            <w:pPr>
              <w:spacing w:line="410" w:lineRule="exact"/>
              <w:rPr>
                <w:rFonts w:ascii="仿宋_GB2312" w:eastAsia="仿宋_GB2312" w:hAnsi="宋体"/>
                <w:sz w:val="24"/>
                <w:szCs w:val="24"/>
              </w:rPr>
            </w:pPr>
            <w:r w:rsidRPr="004A5D3E">
              <w:rPr>
                <w:rFonts w:ascii="仿宋_GB2312" w:eastAsia="仿宋_GB2312" w:hAnsi="宋体" w:cs="仿宋_GB2312"/>
                <w:kern w:val="0"/>
                <w:sz w:val="24"/>
                <w:szCs w:val="24"/>
              </w:rPr>
              <w:t>4</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撰文：《软实力》读后感。</w:t>
            </w:r>
          </w:p>
        </w:tc>
      </w:tr>
      <w:tr w:rsidR="00014E32" w:rsidRPr="004A5D3E">
        <w:trPr>
          <w:trHeight w:val="1989"/>
          <w:jc w:val="center"/>
        </w:trPr>
        <w:tc>
          <w:tcPr>
            <w:tcW w:w="603" w:type="dxa"/>
            <w:vMerge w:val="restart"/>
            <w:tcMar>
              <w:left w:w="28" w:type="dxa"/>
              <w:right w:w="28" w:type="dxa"/>
            </w:tcMar>
            <w:vAlign w:val="center"/>
          </w:tcPr>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铸</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就</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兴</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国</w:t>
            </w:r>
          </w:p>
          <w:p w:rsidR="00014E32" w:rsidRPr="004A5D3E" w:rsidRDefault="00014E32" w:rsidP="00014E32">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之</w:t>
            </w:r>
          </w:p>
          <w:p w:rsidR="00014E32" w:rsidRPr="004A5D3E" w:rsidRDefault="00014E32" w:rsidP="00014E32">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魂</w:t>
            </w:r>
          </w:p>
        </w:tc>
        <w:tc>
          <w:tcPr>
            <w:tcW w:w="5410" w:type="dxa"/>
            <w:tcMar>
              <w:left w:w="28" w:type="dxa"/>
              <w:right w:w="28" w:type="dxa"/>
            </w:tcMar>
            <w:vAlign w:val="center"/>
          </w:tcPr>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知道社会主义核心价值观与中华优秀传统文化一脉相承，中华优秀传统文化是涵养社会主义核心价值观的重要源泉。</w:t>
            </w:r>
          </w:p>
        </w:tc>
        <w:tc>
          <w:tcPr>
            <w:tcW w:w="2832" w:type="dxa"/>
            <w:vMerge w:val="restart"/>
            <w:tcMar>
              <w:left w:w="28" w:type="dxa"/>
              <w:right w:w="28" w:type="dxa"/>
            </w:tcMar>
            <w:vAlign w:val="center"/>
          </w:tcPr>
          <w:p w:rsidR="00014E32" w:rsidRPr="004A5D3E" w:rsidRDefault="00014E32" w:rsidP="00E6045C">
            <w:pPr>
              <w:spacing w:line="360" w:lineRule="exact"/>
              <w:rPr>
                <w:rFonts w:ascii="仿宋_GB2312" w:eastAsia="仿宋_GB2312" w:hAnsi="宋体"/>
                <w:spacing w:val="-6"/>
                <w:sz w:val="24"/>
                <w:szCs w:val="24"/>
              </w:rPr>
            </w:pPr>
            <w:r w:rsidRPr="004A5D3E">
              <w:rPr>
                <w:rFonts w:ascii="仿宋_GB2312" w:eastAsia="仿宋_GB2312" w:hAnsi="宋体" w:cs="仿宋_GB2312"/>
                <w:spacing w:val="-6"/>
                <w:sz w:val="24"/>
                <w:szCs w:val="24"/>
              </w:rPr>
              <w:t>1.</w:t>
            </w:r>
            <w:r w:rsidRPr="004A5D3E">
              <w:rPr>
                <w:rFonts w:ascii="仿宋_GB2312" w:eastAsia="仿宋_GB2312" w:hAnsi="宋体" w:cs="仿宋_GB2312" w:hint="eastAsia"/>
                <w:spacing w:val="-6"/>
                <w:sz w:val="24"/>
                <w:szCs w:val="24"/>
              </w:rPr>
              <w:t>形成培育和践行社会主义核心价值观的信念，有践行社会主义核心价值观的实际行动。</w:t>
            </w:r>
          </w:p>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心中有榜样，积极学习英雄人物、先进人物、美好事物。</w:t>
            </w:r>
          </w:p>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从自己做起、从身边做起、从小事做起。</w:t>
            </w:r>
          </w:p>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听得进意见，受得了批评，知错就改。</w:t>
            </w:r>
          </w:p>
        </w:tc>
      </w:tr>
      <w:tr w:rsidR="00014E32" w:rsidRPr="004A5D3E">
        <w:trPr>
          <w:jc w:val="center"/>
        </w:trPr>
        <w:tc>
          <w:tcPr>
            <w:tcW w:w="603" w:type="dxa"/>
            <w:vMerge/>
            <w:tcMar>
              <w:left w:w="28" w:type="dxa"/>
              <w:right w:w="28" w:type="dxa"/>
            </w:tcMar>
          </w:tcPr>
          <w:p w:rsidR="00014E32" w:rsidRPr="004A5D3E" w:rsidRDefault="00014E32" w:rsidP="00014E32">
            <w:pPr>
              <w:spacing w:line="420" w:lineRule="exact"/>
              <w:rPr>
                <w:rFonts w:ascii="仿宋_GB2312" w:eastAsia="仿宋_GB2312" w:hAnsi="宋体"/>
                <w:sz w:val="24"/>
                <w:szCs w:val="24"/>
              </w:rPr>
            </w:pPr>
          </w:p>
        </w:tc>
        <w:tc>
          <w:tcPr>
            <w:tcW w:w="5410" w:type="dxa"/>
            <w:tcMar>
              <w:left w:w="28" w:type="dxa"/>
              <w:right w:w="28" w:type="dxa"/>
            </w:tcMar>
            <w:vAlign w:val="center"/>
          </w:tcPr>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理解社会主义核心价值观的基本内涵，认识培育和践行社会主义核心价值观的重要意义，自觉践行社会主义核心价值观。</w:t>
            </w:r>
          </w:p>
        </w:tc>
        <w:tc>
          <w:tcPr>
            <w:tcW w:w="2832" w:type="dxa"/>
            <w:vMerge/>
            <w:tcMar>
              <w:left w:w="28" w:type="dxa"/>
              <w:right w:w="28" w:type="dxa"/>
            </w:tcMar>
            <w:vAlign w:val="center"/>
          </w:tcPr>
          <w:p w:rsidR="00014E32" w:rsidRPr="004A5D3E" w:rsidRDefault="00014E32" w:rsidP="00E6045C">
            <w:pPr>
              <w:spacing w:line="360" w:lineRule="exact"/>
              <w:rPr>
                <w:rFonts w:ascii="仿宋_GB2312" w:eastAsia="仿宋_GB2312" w:hAnsi="宋体"/>
                <w:sz w:val="24"/>
                <w:szCs w:val="24"/>
              </w:rPr>
            </w:pPr>
          </w:p>
        </w:tc>
      </w:tr>
      <w:tr w:rsidR="00014E32" w:rsidRPr="004A5D3E">
        <w:trPr>
          <w:jc w:val="center"/>
        </w:trPr>
        <w:tc>
          <w:tcPr>
            <w:tcW w:w="603" w:type="dxa"/>
            <w:vMerge/>
            <w:tcMar>
              <w:left w:w="28" w:type="dxa"/>
              <w:right w:w="28" w:type="dxa"/>
            </w:tcMar>
          </w:tcPr>
          <w:p w:rsidR="00014E32" w:rsidRPr="004A5D3E" w:rsidRDefault="00014E32" w:rsidP="00014E32">
            <w:pPr>
              <w:spacing w:line="420" w:lineRule="exact"/>
              <w:rPr>
                <w:rFonts w:ascii="仿宋_GB2312" w:eastAsia="仿宋_GB2312" w:hAnsi="宋体"/>
                <w:sz w:val="24"/>
                <w:szCs w:val="24"/>
              </w:rPr>
            </w:pPr>
          </w:p>
        </w:tc>
        <w:tc>
          <w:tcPr>
            <w:tcW w:w="8242" w:type="dxa"/>
            <w:gridSpan w:val="2"/>
            <w:tcMar>
              <w:left w:w="28" w:type="dxa"/>
              <w:right w:w="28" w:type="dxa"/>
            </w:tcMar>
            <w:vAlign w:val="center"/>
          </w:tcPr>
          <w:p w:rsidR="00014E32" w:rsidRPr="004A5D3E" w:rsidRDefault="00014E32" w:rsidP="00E6045C">
            <w:pPr>
              <w:spacing w:line="360" w:lineRule="exact"/>
              <w:rPr>
                <w:rFonts w:ascii="仿宋_GB2312" w:eastAsia="仿宋_GB2312" w:hAnsi="宋体"/>
                <w:b/>
                <w:bCs/>
                <w:kern w:val="0"/>
                <w:sz w:val="24"/>
                <w:szCs w:val="24"/>
              </w:rPr>
            </w:pPr>
            <w:r w:rsidRPr="004A5D3E">
              <w:rPr>
                <w:rFonts w:ascii="仿宋_GB2312" w:eastAsia="仿宋_GB2312" w:hAnsi="宋体" w:cs="仿宋_GB2312" w:hint="eastAsia"/>
                <w:b/>
                <w:bCs/>
                <w:sz w:val="24"/>
                <w:szCs w:val="24"/>
              </w:rPr>
              <w:t>活动建议：</w:t>
            </w:r>
          </w:p>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sz w:val="24"/>
                <w:szCs w:val="24"/>
              </w:rPr>
              <w:t>搜集交流：搜集培育和践行社会主义核心价值观的典型案例，</w:t>
            </w:r>
            <w:r w:rsidRPr="004A5D3E">
              <w:rPr>
                <w:rFonts w:ascii="仿宋_GB2312" w:eastAsia="仿宋_GB2312" w:hAnsi="宋体" w:cs="仿宋_GB2312" w:hint="eastAsia"/>
                <w:kern w:val="0"/>
                <w:sz w:val="24"/>
                <w:szCs w:val="24"/>
              </w:rPr>
              <w:t>与同学交流社会主义核心价值观在先进人物身上的体现。</w:t>
            </w:r>
          </w:p>
          <w:p w:rsidR="00014E32" w:rsidRPr="004A5D3E" w:rsidRDefault="00014E32" w:rsidP="00E6045C">
            <w:pPr>
              <w:spacing w:line="360" w:lineRule="exact"/>
              <w:rPr>
                <w:rFonts w:ascii="仿宋_GB2312" w:eastAsia="仿宋_GB2312" w:hAnsi="宋体"/>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sz w:val="24"/>
                <w:szCs w:val="24"/>
              </w:rPr>
              <w:t>体验践行：帮助社区办一期以“培育和践行社会主义核心价值观”为主题的板报，写出自己的体会。</w:t>
            </w:r>
          </w:p>
        </w:tc>
      </w:tr>
    </w:tbl>
    <w:p w:rsidR="00B76E24" w:rsidRPr="00354889" w:rsidRDefault="00B76E24" w:rsidP="00E6045C">
      <w:pPr>
        <w:pStyle w:val="3"/>
        <w:ind w:firstLine="640"/>
        <w:rPr>
          <w:rFonts w:cs="Times New Roman"/>
        </w:rPr>
      </w:pPr>
      <w:r w:rsidRPr="00354889">
        <w:rPr>
          <w:rFonts w:hint="eastAsia"/>
        </w:rPr>
        <w:t>八、社会和谐教育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425"/>
        <w:gridCol w:w="3748"/>
      </w:tblGrid>
      <w:tr w:rsidR="00B76E24" w:rsidRPr="004A5D3E">
        <w:trPr>
          <w:trHeight w:val="451"/>
          <w:tblHeader/>
          <w:jc w:val="center"/>
        </w:trPr>
        <w:tc>
          <w:tcPr>
            <w:tcW w:w="5097" w:type="dxa"/>
            <w:gridSpan w:val="2"/>
            <w:tcMar>
              <w:left w:w="28" w:type="dxa"/>
              <w:right w:w="28" w:type="dxa"/>
            </w:tcMar>
            <w:vAlign w:val="center"/>
          </w:tcPr>
          <w:p w:rsidR="00B76E24"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内容目标</w:t>
            </w:r>
          </w:p>
        </w:tc>
        <w:tc>
          <w:tcPr>
            <w:tcW w:w="3748" w:type="dxa"/>
            <w:tcMar>
              <w:left w:w="28" w:type="dxa"/>
              <w:right w:w="28" w:type="dxa"/>
            </w:tcMar>
            <w:vAlign w:val="center"/>
          </w:tcPr>
          <w:p w:rsidR="00B76E24"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预期表现</w:t>
            </w:r>
          </w:p>
        </w:tc>
      </w:tr>
      <w:tr w:rsidR="00B76E24" w:rsidRPr="004A5D3E">
        <w:trPr>
          <w:trHeight w:val="20"/>
          <w:jc w:val="center"/>
        </w:trPr>
        <w:tc>
          <w:tcPr>
            <w:tcW w:w="672" w:type="dxa"/>
            <w:vMerge w:val="restart"/>
            <w:tcMar>
              <w:left w:w="28" w:type="dxa"/>
              <w:right w:w="28" w:type="dxa"/>
            </w:tcMar>
            <w:vAlign w:val="center"/>
          </w:tcPr>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参</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与</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和</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谐</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社</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会</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建</w:t>
            </w:r>
          </w:p>
          <w:p w:rsidR="00B76E24" w:rsidRPr="004A5D3E" w:rsidRDefault="00B76E24" w:rsidP="00E6045C">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设</w:t>
            </w:r>
          </w:p>
        </w:tc>
        <w:tc>
          <w:tcPr>
            <w:tcW w:w="4425" w:type="dxa"/>
            <w:tcMar>
              <w:left w:w="28" w:type="dxa"/>
              <w:right w:w="28" w:type="dxa"/>
            </w:tcMar>
            <w:vAlign w:val="center"/>
          </w:tcPr>
          <w:p w:rsidR="00B76E24" w:rsidRPr="004A5D3E" w:rsidRDefault="00B76E24" w:rsidP="004A5D3E">
            <w:pPr>
              <w:spacing w:line="390" w:lineRule="exact"/>
              <w:rPr>
                <w:rFonts w:ascii="仿宋_GB2312" w:eastAsia="仿宋_GB2312" w:hAnsi="宋体"/>
                <w:sz w:val="24"/>
                <w:szCs w:val="24"/>
              </w:rPr>
            </w:pPr>
            <w:r w:rsidRPr="004A5D3E">
              <w:rPr>
                <w:rFonts w:ascii="仿宋_GB2312" w:eastAsia="仿宋_GB2312" w:hAnsi="宋体" w:cs="仿宋_GB2312" w:hint="eastAsia"/>
                <w:sz w:val="24"/>
                <w:szCs w:val="24"/>
              </w:rPr>
              <w:t>理解社会主义和谐社会的基本内容和特征，认识建设社会主义和谐社会的重要意义，正视社会矛盾和问题，自觉参加社会主义和谐社会的建设。</w:t>
            </w:r>
          </w:p>
        </w:tc>
        <w:tc>
          <w:tcPr>
            <w:tcW w:w="3748" w:type="dxa"/>
            <w:vMerge w:val="restart"/>
            <w:tcMar>
              <w:left w:w="28" w:type="dxa"/>
              <w:right w:w="28" w:type="dxa"/>
            </w:tcMar>
            <w:vAlign w:val="center"/>
          </w:tcPr>
          <w:p w:rsidR="00B76E24" w:rsidRPr="004A5D3E" w:rsidRDefault="00B76E24" w:rsidP="004A5D3E">
            <w:pPr>
              <w:spacing w:line="39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在现实生活中诚实做人、真诚待人，互帮互助，对别人平等友爱，与他人融洽相处。</w:t>
            </w:r>
          </w:p>
          <w:p w:rsidR="00B76E24" w:rsidRPr="004A5D3E" w:rsidRDefault="00B76E24" w:rsidP="004A5D3E">
            <w:pPr>
              <w:spacing w:line="390" w:lineRule="exact"/>
              <w:rPr>
                <w:rFonts w:ascii="仿宋_GB2312" w:eastAsia="仿宋_GB2312" w:hAnsi="宋体"/>
                <w:spacing w:val="-6"/>
                <w:sz w:val="24"/>
                <w:szCs w:val="24"/>
              </w:rPr>
            </w:pPr>
            <w:r w:rsidRPr="004A5D3E">
              <w:rPr>
                <w:rFonts w:ascii="仿宋_GB2312" w:eastAsia="仿宋_GB2312" w:hAnsi="宋体" w:cs="仿宋_GB2312"/>
                <w:spacing w:val="-6"/>
                <w:sz w:val="24"/>
                <w:szCs w:val="24"/>
              </w:rPr>
              <w:t>2.</w:t>
            </w:r>
            <w:r w:rsidRPr="004A5D3E">
              <w:rPr>
                <w:rFonts w:ascii="仿宋_GB2312" w:eastAsia="仿宋_GB2312" w:hAnsi="宋体" w:cs="仿宋_GB2312" w:hint="eastAsia"/>
                <w:spacing w:val="-6"/>
                <w:sz w:val="24"/>
                <w:szCs w:val="24"/>
              </w:rPr>
              <w:t>自觉维护良好的社会秩序，有序排队，遇事不围观，不造谣、不信谣、不传谣，主动让座等。</w:t>
            </w:r>
          </w:p>
          <w:p w:rsidR="00B76E24" w:rsidRPr="004A5D3E" w:rsidRDefault="00B76E24" w:rsidP="004A5D3E">
            <w:pPr>
              <w:spacing w:line="39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看到有人遭遇不公平对待时，敢于直言；看到有人恃强凌弱时，敢于制止。</w:t>
            </w:r>
          </w:p>
        </w:tc>
      </w:tr>
      <w:tr w:rsidR="00B76E24" w:rsidRPr="004A5D3E">
        <w:trPr>
          <w:trHeight w:val="20"/>
          <w:jc w:val="center"/>
        </w:trPr>
        <w:tc>
          <w:tcPr>
            <w:tcW w:w="672" w:type="dxa"/>
            <w:vMerge/>
            <w:tcMar>
              <w:left w:w="28" w:type="dxa"/>
              <w:right w:w="28" w:type="dxa"/>
            </w:tcMar>
            <w:vAlign w:val="center"/>
          </w:tcPr>
          <w:p w:rsidR="00B76E24" w:rsidRPr="004A5D3E" w:rsidRDefault="00B76E24" w:rsidP="00E6045C">
            <w:pPr>
              <w:spacing w:line="420" w:lineRule="exact"/>
              <w:jc w:val="center"/>
              <w:rPr>
                <w:rFonts w:ascii="仿宋_GB2312" w:eastAsia="仿宋_GB2312" w:hAnsi="宋体"/>
                <w:sz w:val="24"/>
                <w:szCs w:val="24"/>
              </w:rPr>
            </w:pPr>
          </w:p>
        </w:tc>
        <w:tc>
          <w:tcPr>
            <w:tcW w:w="4425" w:type="dxa"/>
            <w:tcMar>
              <w:left w:w="28" w:type="dxa"/>
              <w:right w:w="28" w:type="dxa"/>
            </w:tcMar>
            <w:vAlign w:val="center"/>
          </w:tcPr>
          <w:p w:rsidR="00B76E24" w:rsidRPr="004A5D3E" w:rsidRDefault="00B76E24" w:rsidP="004A5D3E">
            <w:pPr>
              <w:spacing w:line="39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一</w:t>
            </w:r>
            <w:r w:rsidRPr="004A5D3E">
              <w:rPr>
                <w:rFonts w:ascii="仿宋_GB2312" w:eastAsia="仿宋_GB2312" w:hAnsi="宋体" w:cs="仿宋_GB2312"/>
                <w:spacing w:val="-8"/>
                <w:kern w:val="0"/>
                <w:sz w:val="24"/>
                <w:szCs w:val="24"/>
              </w:rPr>
              <w:t>4.13</w:t>
            </w:r>
            <w:r w:rsidRPr="004A5D3E">
              <w:rPr>
                <w:rFonts w:ascii="仿宋_GB2312" w:eastAsia="仿宋_GB2312" w:hAnsi="宋体" w:cs="仿宋_GB2312" w:hint="eastAsia"/>
                <w:spacing w:val="-8"/>
                <w:kern w:val="0"/>
                <w:sz w:val="24"/>
                <w:szCs w:val="24"/>
              </w:rPr>
              <w:t>描绘小康社会经济建设的目标，阐明科学发展的涵义；说明全面建设小康社会，最根本的是以经济建设为中心，不断解放和发展社会生产力。</w:t>
            </w:r>
          </w:p>
        </w:tc>
        <w:tc>
          <w:tcPr>
            <w:tcW w:w="3748" w:type="dxa"/>
            <w:vMerge/>
            <w:tcMar>
              <w:left w:w="28" w:type="dxa"/>
              <w:right w:w="28" w:type="dxa"/>
            </w:tcMar>
            <w:vAlign w:val="center"/>
          </w:tcPr>
          <w:p w:rsidR="00B76E24" w:rsidRPr="004A5D3E" w:rsidRDefault="00B76E24" w:rsidP="004A5D3E">
            <w:pPr>
              <w:spacing w:line="390" w:lineRule="exact"/>
              <w:rPr>
                <w:rFonts w:ascii="仿宋_GB2312" w:eastAsia="仿宋_GB2312" w:hAnsi="宋体"/>
                <w:sz w:val="24"/>
                <w:szCs w:val="24"/>
              </w:rPr>
            </w:pPr>
          </w:p>
        </w:tc>
      </w:tr>
      <w:tr w:rsidR="00B76E24" w:rsidRPr="004A5D3E">
        <w:trPr>
          <w:jc w:val="center"/>
        </w:trPr>
        <w:tc>
          <w:tcPr>
            <w:tcW w:w="672" w:type="dxa"/>
            <w:vMerge/>
            <w:tcMar>
              <w:left w:w="28" w:type="dxa"/>
              <w:right w:w="28" w:type="dxa"/>
            </w:tcMar>
            <w:vAlign w:val="center"/>
          </w:tcPr>
          <w:p w:rsidR="00B76E24" w:rsidRPr="004A5D3E" w:rsidRDefault="00B76E24" w:rsidP="00E6045C">
            <w:pPr>
              <w:spacing w:line="420" w:lineRule="exact"/>
              <w:jc w:val="center"/>
              <w:rPr>
                <w:rFonts w:ascii="仿宋_GB2312" w:eastAsia="仿宋_GB2312" w:hAnsi="宋体"/>
                <w:sz w:val="24"/>
                <w:szCs w:val="24"/>
              </w:rPr>
            </w:pPr>
          </w:p>
        </w:tc>
        <w:tc>
          <w:tcPr>
            <w:tcW w:w="8173" w:type="dxa"/>
            <w:gridSpan w:val="2"/>
            <w:tcMar>
              <w:left w:w="28" w:type="dxa"/>
              <w:right w:w="28" w:type="dxa"/>
            </w:tcMar>
            <w:vAlign w:val="center"/>
          </w:tcPr>
          <w:p w:rsidR="00B76E24" w:rsidRPr="004A5D3E" w:rsidRDefault="00B76E24" w:rsidP="004A5D3E">
            <w:pPr>
              <w:spacing w:line="39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4A5D3E">
            <w:pPr>
              <w:spacing w:line="39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讨论：企业坚持诚信经营对构建和谐社会的意义。</w:t>
            </w:r>
          </w:p>
          <w:p w:rsidR="00B76E24" w:rsidRPr="004A5D3E" w:rsidRDefault="00B76E24" w:rsidP="004A5D3E">
            <w:pPr>
              <w:spacing w:line="39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讲座：公民有序参与政治生活与构建和谐社会。</w:t>
            </w:r>
          </w:p>
          <w:p w:rsidR="00B76E24" w:rsidRPr="004A5D3E" w:rsidRDefault="00B76E24" w:rsidP="004A5D3E">
            <w:pPr>
              <w:spacing w:line="390" w:lineRule="exact"/>
              <w:rPr>
                <w:rFonts w:ascii="仿宋_GB2312" w:eastAsia="仿宋_GB2312" w:hAnsi="宋体"/>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sz w:val="24"/>
                <w:szCs w:val="24"/>
              </w:rPr>
              <w:t>列举：当前国家为解决社会矛盾和问题采取的措施，解决社会矛盾和问题对社会和谐的意义。</w:t>
            </w:r>
          </w:p>
        </w:tc>
      </w:tr>
      <w:tr w:rsidR="00B76E24" w:rsidRPr="004A5D3E">
        <w:trPr>
          <w:trHeight w:val="955"/>
          <w:jc w:val="center"/>
        </w:trPr>
        <w:tc>
          <w:tcPr>
            <w:tcW w:w="672" w:type="dxa"/>
            <w:vMerge w:val="restart"/>
            <w:tcMar>
              <w:left w:w="28" w:type="dxa"/>
              <w:right w:w="28" w:type="dxa"/>
            </w:tcMar>
            <w:vAlign w:val="center"/>
          </w:tcPr>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与</w:t>
            </w:r>
          </w:p>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自</w:t>
            </w:r>
          </w:p>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然</w:t>
            </w:r>
          </w:p>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和</w:t>
            </w:r>
          </w:p>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谐</w:t>
            </w:r>
          </w:p>
          <w:p w:rsidR="00E6045C"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相</w:t>
            </w:r>
          </w:p>
          <w:p w:rsidR="00B76E24" w:rsidRPr="004A5D3E" w:rsidRDefault="00B76E24" w:rsidP="00E6045C">
            <w:pPr>
              <w:tabs>
                <w:tab w:val="left" w:pos="1470"/>
              </w:tabs>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处</w:t>
            </w:r>
          </w:p>
        </w:tc>
        <w:tc>
          <w:tcPr>
            <w:tcW w:w="4425" w:type="dxa"/>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hint="eastAsia"/>
                <w:sz w:val="24"/>
                <w:szCs w:val="24"/>
              </w:rPr>
              <w:t>知道人与自然和谐相处，推进生态文明建设是构建社会主义和谐社会的重要要求。</w:t>
            </w:r>
          </w:p>
        </w:tc>
        <w:tc>
          <w:tcPr>
            <w:tcW w:w="3748" w:type="dxa"/>
            <w:vMerge w:val="restart"/>
            <w:tcMar>
              <w:left w:w="28" w:type="dxa"/>
              <w:right w:w="28" w:type="dxa"/>
            </w:tcMar>
            <w:vAlign w:val="center"/>
          </w:tcPr>
          <w:p w:rsidR="00B76E24" w:rsidRPr="004A5D3E" w:rsidRDefault="00E6045C"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00B76E24" w:rsidRPr="004A5D3E">
              <w:rPr>
                <w:rFonts w:ascii="仿宋_GB2312" w:eastAsia="仿宋_GB2312" w:hAnsi="宋体" w:cs="仿宋_GB2312" w:hint="eastAsia"/>
                <w:sz w:val="24"/>
                <w:szCs w:val="24"/>
              </w:rPr>
              <w:t>尊重自然、感恩自然、不破坏自然，养成爱护自然的习惯。</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遇有破坏生态环境的行为时，向有关部门反映。</w:t>
            </w:r>
          </w:p>
          <w:p w:rsidR="00B76E24" w:rsidRPr="004A5D3E" w:rsidRDefault="00E6045C"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00B76E24" w:rsidRPr="004A5D3E">
              <w:rPr>
                <w:rFonts w:ascii="仿宋_GB2312" w:eastAsia="仿宋_GB2312" w:hAnsi="宋体" w:cs="仿宋_GB2312" w:hint="eastAsia"/>
                <w:sz w:val="24"/>
                <w:szCs w:val="24"/>
              </w:rPr>
              <w:t>积极参加植树造林活动。</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参加环保志愿者活动，积极宣传环保理念。</w:t>
            </w:r>
          </w:p>
        </w:tc>
      </w:tr>
      <w:tr w:rsidR="00B76E24" w:rsidRPr="004A5D3E">
        <w:trPr>
          <w:trHeight w:val="1038"/>
          <w:jc w:val="center"/>
        </w:trPr>
        <w:tc>
          <w:tcPr>
            <w:tcW w:w="672" w:type="dxa"/>
            <w:vMerge/>
            <w:tcMar>
              <w:left w:w="28" w:type="dxa"/>
              <w:right w:w="28" w:type="dxa"/>
            </w:tcMar>
            <w:vAlign w:val="center"/>
          </w:tcPr>
          <w:p w:rsidR="00B76E24" w:rsidRPr="004A5D3E" w:rsidRDefault="00B76E24" w:rsidP="00E6045C">
            <w:pPr>
              <w:tabs>
                <w:tab w:val="left" w:pos="1470"/>
              </w:tabs>
              <w:spacing w:line="420" w:lineRule="exact"/>
              <w:jc w:val="center"/>
              <w:rPr>
                <w:rFonts w:ascii="仿宋_GB2312" w:eastAsia="仿宋_GB2312" w:hAnsi="宋体"/>
                <w:sz w:val="24"/>
                <w:szCs w:val="24"/>
              </w:rPr>
            </w:pPr>
          </w:p>
        </w:tc>
        <w:tc>
          <w:tcPr>
            <w:tcW w:w="4425" w:type="dxa"/>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hint="eastAsia"/>
                <w:sz w:val="24"/>
                <w:szCs w:val="24"/>
              </w:rPr>
              <w:t>树立生态文明观念，自觉为建设美丽中国做贡献。</w:t>
            </w:r>
          </w:p>
        </w:tc>
        <w:tc>
          <w:tcPr>
            <w:tcW w:w="3748" w:type="dxa"/>
            <w:vMerge/>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p>
        </w:tc>
      </w:tr>
      <w:tr w:rsidR="00B76E24" w:rsidRPr="004A5D3E">
        <w:trPr>
          <w:trHeight w:val="1499"/>
          <w:jc w:val="center"/>
        </w:trPr>
        <w:tc>
          <w:tcPr>
            <w:tcW w:w="672" w:type="dxa"/>
            <w:vMerge/>
            <w:tcMar>
              <w:left w:w="28" w:type="dxa"/>
              <w:right w:w="28" w:type="dxa"/>
            </w:tcMar>
            <w:vAlign w:val="center"/>
          </w:tcPr>
          <w:p w:rsidR="00B76E24" w:rsidRPr="004A5D3E" w:rsidRDefault="00B76E24" w:rsidP="00E6045C">
            <w:pPr>
              <w:tabs>
                <w:tab w:val="left" w:pos="1470"/>
              </w:tabs>
              <w:spacing w:line="420" w:lineRule="exact"/>
              <w:jc w:val="center"/>
              <w:rPr>
                <w:rFonts w:ascii="仿宋_GB2312" w:eastAsia="仿宋_GB2312" w:hAnsi="宋体"/>
                <w:sz w:val="24"/>
                <w:szCs w:val="24"/>
              </w:rPr>
            </w:pPr>
          </w:p>
        </w:tc>
        <w:tc>
          <w:tcPr>
            <w:tcW w:w="4425" w:type="dxa"/>
            <w:tcMar>
              <w:left w:w="28" w:type="dxa"/>
              <w:right w:w="28" w:type="dxa"/>
            </w:tcMar>
            <w:vAlign w:val="center"/>
          </w:tcPr>
          <w:p w:rsidR="00B76E24" w:rsidRPr="004A5D3E" w:rsidRDefault="00B76E24" w:rsidP="00E6045C">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一</w:t>
            </w:r>
            <w:r w:rsidRPr="004A5D3E">
              <w:rPr>
                <w:rFonts w:ascii="仿宋_GB2312" w:eastAsia="仿宋_GB2312" w:hAnsi="宋体" w:cs="仿宋_GB2312"/>
                <w:kern w:val="0"/>
                <w:sz w:val="24"/>
                <w:szCs w:val="24"/>
              </w:rPr>
              <w:t>1.3</w:t>
            </w:r>
            <w:r w:rsidRPr="004A5D3E">
              <w:rPr>
                <w:rFonts w:ascii="仿宋_GB2312" w:eastAsia="仿宋_GB2312" w:hAnsi="宋体" w:cs="仿宋_GB2312" w:hint="eastAsia"/>
                <w:kern w:val="0"/>
                <w:sz w:val="24"/>
                <w:szCs w:val="24"/>
              </w:rPr>
              <w:t>描述几种消费心理；比较消费行为的差异；辨析消费观念的变化，树立正确的消费观。</w:t>
            </w:r>
          </w:p>
        </w:tc>
        <w:tc>
          <w:tcPr>
            <w:tcW w:w="3748" w:type="dxa"/>
            <w:vMerge/>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p>
        </w:tc>
      </w:tr>
      <w:tr w:rsidR="00B76E24" w:rsidRPr="004A5D3E">
        <w:trPr>
          <w:trHeight w:val="3441"/>
          <w:jc w:val="center"/>
        </w:trPr>
        <w:tc>
          <w:tcPr>
            <w:tcW w:w="672" w:type="dxa"/>
            <w:vMerge/>
            <w:tcMar>
              <w:left w:w="28" w:type="dxa"/>
              <w:right w:w="28" w:type="dxa"/>
            </w:tcMar>
            <w:vAlign w:val="center"/>
          </w:tcPr>
          <w:p w:rsidR="00B76E24" w:rsidRPr="004A5D3E" w:rsidRDefault="00B76E24" w:rsidP="00E6045C">
            <w:pPr>
              <w:spacing w:line="420" w:lineRule="exact"/>
              <w:jc w:val="center"/>
              <w:rPr>
                <w:rFonts w:ascii="仿宋_GB2312" w:eastAsia="仿宋_GB2312" w:hAnsi="宋体"/>
                <w:sz w:val="24"/>
                <w:szCs w:val="24"/>
              </w:rPr>
            </w:pPr>
          </w:p>
        </w:tc>
        <w:tc>
          <w:tcPr>
            <w:tcW w:w="8173" w:type="dxa"/>
            <w:gridSpan w:val="2"/>
            <w:tcMar>
              <w:left w:w="28" w:type="dxa"/>
              <w:right w:w="28" w:type="dxa"/>
            </w:tcMar>
            <w:vAlign w:val="center"/>
          </w:tcPr>
          <w:p w:rsidR="00B76E24" w:rsidRPr="004A5D3E" w:rsidRDefault="00B76E24" w:rsidP="00E6045C">
            <w:pPr>
              <w:spacing w:line="42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E6045C">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列举：人与大自然和谐相处的表现。</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搜集：</w:t>
            </w:r>
            <w:r w:rsidRPr="004A5D3E">
              <w:rPr>
                <w:rFonts w:ascii="仿宋_GB2312" w:eastAsia="仿宋_GB2312" w:hAnsi="宋体" w:cs="仿宋_GB2312" w:hint="eastAsia"/>
                <w:sz w:val="24"/>
                <w:szCs w:val="24"/>
              </w:rPr>
              <w:t>尊重自然，善待自然，保护自然的典型案例，体会人与自然的辩证统一关系。</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主题班会：结合当地居民对生态环境状况的满意度以及历史上英国伦敦“雾都”，比利时的马斯河谷烟雾等事件，分析我国目前面临的雾霾、赤潮、地下水污染等环境问题的成因及危害；召开“良好生态环境是最普惠的民生福祉”主题班会。</w:t>
            </w:r>
          </w:p>
        </w:tc>
      </w:tr>
      <w:tr w:rsidR="00B76E24" w:rsidRPr="004A5D3E">
        <w:trPr>
          <w:jc w:val="center"/>
        </w:trPr>
        <w:tc>
          <w:tcPr>
            <w:tcW w:w="672" w:type="dxa"/>
            <w:vMerge w:val="restart"/>
            <w:tcMar>
              <w:left w:w="28" w:type="dxa"/>
              <w:right w:w="28" w:type="dxa"/>
            </w:tcMar>
            <w:vAlign w:val="center"/>
          </w:tcPr>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推</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进</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和</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谐</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世</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界</w:t>
            </w:r>
          </w:p>
          <w:p w:rsidR="00E6045C" w:rsidRPr="004A5D3E" w:rsidRDefault="00B76E24" w:rsidP="00E6045C">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建</w:t>
            </w:r>
          </w:p>
          <w:p w:rsidR="00B76E24" w:rsidRPr="004A5D3E" w:rsidRDefault="00B76E24" w:rsidP="00E6045C">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设</w:t>
            </w:r>
          </w:p>
        </w:tc>
        <w:tc>
          <w:tcPr>
            <w:tcW w:w="4425" w:type="dxa"/>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二</w:t>
            </w:r>
            <w:r w:rsidRPr="004A5D3E">
              <w:rPr>
                <w:rFonts w:ascii="仿宋_GB2312" w:eastAsia="仿宋_GB2312" w:hAnsi="宋体" w:cs="仿宋_GB2312"/>
                <w:kern w:val="0"/>
                <w:sz w:val="24"/>
                <w:szCs w:val="24"/>
              </w:rPr>
              <w:t>4.14</w:t>
            </w:r>
            <w:r w:rsidRPr="004A5D3E">
              <w:rPr>
                <w:rFonts w:ascii="仿宋_GB2312" w:eastAsia="仿宋_GB2312" w:hAnsi="宋体" w:cs="仿宋_GB2312" w:hint="eastAsia"/>
                <w:kern w:val="0"/>
                <w:sz w:val="24"/>
                <w:szCs w:val="24"/>
              </w:rPr>
              <w:t>引述有关资料，表明和平与发展是当今时代的主题；展示世界多极化趋势和国际竞争的特点；阐明我国外交政策的宗旨是维护世界和平，促进共同发展。</w:t>
            </w:r>
          </w:p>
        </w:tc>
        <w:tc>
          <w:tcPr>
            <w:tcW w:w="3748" w:type="dxa"/>
            <w:vMerge w:val="restart"/>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认同我国提出的构建和谐世界理念，自觉树立和平观念，热爱和平，反对战争，关注人类共同命运。</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对世界战乱地区的人民有同情心。</w:t>
            </w:r>
          </w:p>
        </w:tc>
      </w:tr>
      <w:tr w:rsidR="00B76E24" w:rsidRPr="004A5D3E">
        <w:trPr>
          <w:trHeight w:val="1455"/>
          <w:jc w:val="center"/>
        </w:trPr>
        <w:tc>
          <w:tcPr>
            <w:tcW w:w="672" w:type="dxa"/>
            <w:vMerge/>
            <w:tcMar>
              <w:left w:w="28" w:type="dxa"/>
              <w:right w:w="28" w:type="dxa"/>
            </w:tcMar>
          </w:tcPr>
          <w:p w:rsidR="00B76E24" w:rsidRPr="004A5D3E" w:rsidRDefault="00B76E24" w:rsidP="00E6045C">
            <w:pPr>
              <w:spacing w:line="420" w:lineRule="exact"/>
              <w:rPr>
                <w:rFonts w:ascii="仿宋_GB2312" w:eastAsia="仿宋_GB2312" w:hAnsi="宋体"/>
                <w:sz w:val="24"/>
                <w:szCs w:val="24"/>
              </w:rPr>
            </w:pPr>
          </w:p>
        </w:tc>
        <w:tc>
          <w:tcPr>
            <w:tcW w:w="4425" w:type="dxa"/>
            <w:tcMar>
              <w:left w:w="28" w:type="dxa"/>
              <w:right w:w="28" w:type="dxa"/>
            </w:tcMar>
            <w:vAlign w:val="center"/>
          </w:tcPr>
          <w:p w:rsidR="00B76E24" w:rsidRPr="004A5D3E" w:rsidRDefault="00B76E24" w:rsidP="00E6045C">
            <w:pPr>
              <w:spacing w:line="42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知道推动建设持久和平、共同繁荣的和谐世界是中国政府的主张，我国致力于推进和谐世界建设。</w:t>
            </w:r>
          </w:p>
        </w:tc>
        <w:tc>
          <w:tcPr>
            <w:tcW w:w="3748" w:type="dxa"/>
            <w:vMerge/>
            <w:tcMar>
              <w:left w:w="28" w:type="dxa"/>
              <w:right w:w="28" w:type="dxa"/>
            </w:tcMar>
            <w:vAlign w:val="center"/>
          </w:tcPr>
          <w:p w:rsidR="00B76E24" w:rsidRPr="004A5D3E" w:rsidRDefault="00B76E24" w:rsidP="00E6045C">
            <w:pPr>
              <w:spacing w:line="420" w:lineRule="exact"/>
              <w:rPr>
                <w:rFonts w:ascii="仿宋_GB2312" w:eastAsia="仿宋_GB2312" w:hAnsi="宋体"/>
                <w:sz w:val="24"/>
                <w:szCs w:val="24"/>
              </w:rPr>
            </w:pPr>
          </w:p>
        </w:tc>
      </w:tr>
      <w:tr w:rsidR="00B76E24" w:rsidRPr="004A5D3E">
        <w:trPr>
          <w:trHeight w:val="2115"/>
          <w:jc w:val="center"/>
        </w:trPr>
        <w:tc>
          <w:tcPr>
            <w:tcW w:w="672" w:type="dxa"/>
            <w:vMerge/>
            <w:tcMar>
              <w:left w:w="28" w:type="dxa"/>
              <w:right w:w="28" w:type="dxa"/>
            </w:tcMar>
          </w:tcPr>
          <w:p w:rsidR="00B76E24" w:rsidRPr="004A5D3E" w:rsidRDefault="00B76E24" w:rsidP="00E6045C">
            <w:pPr>
              <w:spacing w:line="420" w:lineRule="exact"/>
              <w:rPr>
                <w:rFonts w:ascii="仿宋_GB2312" w:eastAsia="仿宋_GB2312" w:hAnsi="宋体"/>
                <w:sz w:val="24"/>
                <w:szCs w:val="24"/>
              </w:rPr>
            </w:pPr>
          </w:p>
        </w:tc>
        <w:tc>
          <w:tcPr>
            <w:tcW w:w="8173" w:type="dxa"/>
            <w:gridSpan w:val="2"/>
            <w:tcMar>
              <w:left w:w="28" w:type="dxa"/>
              <w:right w:w="28" w:type="dxa"/>
            </w:tcMar>
            <w:vAlign w:val="center"/>
          </w:tcPr>
          <w:p w:rsidR="00B76E24" w:rsidRPr="004A5D3E" w:rsidRDefault="00B76E24" w:rsidP="00E6045C">
            <w:pPr>
              <w:spacing w:line="42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E6045C">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搜集交流：世界人民爱好和平的故事，与同学交流。</w:t>
            </w:r>
          </w:p>
          <w:p w:rsidR="00B76E24" w:rsidRPr="004A5D3E" w:rsidRDefault="00B76E24" w:rsidP="00E6045C">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讨论：我们中学生能够为世界的和平与发展事业做些什么？</w:t>
            </w:r>
          </w:p>
          <w:p w:rsidR="00B76E24" w:rsidRPr="004A5D3E" w:rsidRDefault="00B76E24" w:rsidP="00E6045C">
            <w:pPr>
              <w:spacing w:line="420" w:lineRule="exact"/>
              <w:rPr>
                <w:rFonts w:ascii="仿宋_GB2312" w:eastAsia="仿宋_GB2312" w:hAnsi="宋体"/>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查一查：（</w:t>
            </w:r>
            <w:r w:rsidRPr="004A5D3E">
              <w:rPr>
                <w:rFonts w:ascii="仿宋_GB2312" w:eastAsia="仿宋_GB2312" w:hAnsi="宋体" w:cs="仿宋_GB2312"/>
                <w:kern w:val="0"/>
                <w:sz w:val="24"/>
                <w:szCs w:val="24"/>
              </w:rPr>
              <w:t>1</w:t>
            </w:r>
            <w:r w:rsidRPr="004A5D3E">
              <w:rPr>
                <w:rFonts w:ascii="仿宋_GB2312" w:eastAsia="仿宋_GB2312" w:hAnsi="宋体" w:cs="仿宋_GB2312" w:hint="eastAsia"/>
                <w:kern w:val="0"/>
                <w:sz w:val="24"/>
                <w:szCs w:val="24"/>
              </w:rPr>
              <w:t>）近年来我国参加的维和行动有哪些？（</w:t>
            </w:r>
            <w:r w:rsidRPr="004A5D3E">
              <w:rPr>
                <w:rFonts w:ascii="仿宋_GB2312" w:eastAsia="仿宋_GB2312" w:hAnsi="宋体" w:cs="仿宋_GB2312"/>
                <w:kern w:val="0"/>
                <w:sz w:val="24"/>
                <w:szCs w:val="24"/>
              </w:rPr>
              <w:t>2</w:t>
            </w:r>
            <w:r w:rsidRPr="004A5D3E">
              <w:rPr>
                <w:rFonts w:ascii="仿宋_GB2312" w:eastAsia="仿宋_GB2312" w:hAnsi="宋体" w:cs="仿宋_GB2312" w:hint="eastAsia"/>
                <w:kern w:val="0"/>
                <w:sz w:val="24"/>
                <w:szCs w:val="24"/>
              </w:rPr>
              <w:t>）在哪些国际重大事件中，我国展现了一个负责任大国的形象。</w:t>
            </w:r>
          </w:p>
        </w:tc>
      </w:tr>
    </w:tbl>
    <w:p w:rsidR="00B76E24" w:rsidRPr="00354889" w:rsidRDefault="00B76E24" w:rsidP="00F77D43">
      <w:pPr>
        <w:pStyle w:val="3"/>
        <w:ind w:firstLine="640"/>
        <w:rPr>
          <w:rFonts w:cs="Times New Roman"/>
        </w:rPr>
      </w:pPr>
      <w:r w:rsidRPr="00354889">
        <w:rPr>
          <w:rFonts w:hint="eastAsia"/>
        </w:rPr>
        <w:lastRenderedPageBreak/>
        <w:t>九、人生价值教育</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9"/>
        <w:gridCol w:w="4844"/>
        <w:gridCol w:w="3482"/>
      </w:tblGrid>
      <w:tr w:rsidR="00B76E24" w:rsidRPr="004A5D3E">
        <w:trPr>
          <w:trHeight w:val="452"/>
          <w:tblHeader/>
          <w:jc w:val="center"/>
        </w:trPr>
        <w:tc>
          <w:tcPr>
            <w:tcW w:w="5363" w:type="dxa"/>
            <w:gridSpan w:val="2"/>
            <w:vAlign w:val="center"/>
          </w:tcPr>
          <w:p w:rsidR="00B76E24"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内容目标</w:t>
            </w:r>
          </w:p>
        </w:tc>
        <w:tc>
          <w:tcPr>
            <w:tcW w:w="3482" w:type="dxa"/>
            <w:vAlign w:val="center"/>
          </w:tcPr>
          <w:p w:rsidR="00B76E24"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预期表现</w:t>
            </w:r>
          </w:p>
        </w:tc>
      </w:tr>
      <w:tr w:rsidR="00B76E24" w:rsidRPr="004A5D3E">
        <w:trPr>
          <w:trHeight w:val="1095"/>
          <w:jc w:val="center"/>
        </w:trPr>
        <w:tc>
          <w:tcPr>
            <w:tcW w:w="519" w:type="dxa"/>
            <w:vMerge w:val="restart"/>
            <w:vAlign w:val="center"/>
          </w:tcPr>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一</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切</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从</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实</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际</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出</w:t>
            </w:r>
          </w:p>
          <w:p w:rsidR="00B76E24" w:rsidRPr="004A5D3E" w:rsidRDefault="00B76E24" w:rsidP="00C45D20">
            <w:pPr>
              <w:spacing w:line="35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发</w:t>
            </w:r>
          </w:p>
        </w:tc>
        <w:tc>
          <w:tcPr>
            <w:tcW w:w="4844" w:type="dxa"/>
            <w:vAlign w:val="center"/>
          </w:tcPr>
          <w:p w:rsidR="00B76E24" w:rsidRPr="004A5D3E" w:rsidRDefault="00B76E24" w:rsidP="00C45D20">
            <w:pPr>
              <w:spacing w:line="350" w:lineRule="exact"/>
              <w:rPr>
                <w:rFonts w:ascii="仿宋_GB2312" w:eastAsia="仿宋_GB2312" w:hAnsi="宋体"/>
                <w:spacing w:val="-6"/>
                <w:sz w:val="24"/>
                <w:szCs w:val="24"/>
              </w:rPr>
            </w:pPr>
            <w:r w:rsidRPr="004A5D3E">
              <w:rPr>
                <w:rFonts w:ascii="仿宋_GB2312" w:eastAsia="仿宋_GB2312" w:hAnsi="宋体" w:cs="仿宋_GB2312" w:hint="eastAsia"/>
                <w:spacing w:val="-6"/>
                <w:kern w:val="0"/>
                <w:sz w:val="24"/>
                <w:szCs w:val="24"/>
              </w:rPr>
              <w:t>四</w:t>
            </w:r>
            <w:r w:rsidRPr="004A5D3E">
              <w:rPr>
                <w:rFonts w:ascii="仿宋_GB2312" w:eastAsia="仿宋_GB2312" w:hAnsi="宋体" w:cs="仿宋_GB2312"/>
                <w:spacing w:val="-6"/>
                <w:kern w:val="0"/>
                <w:sz w:val="24"/>
                <w:szCs w:val="24"/>
              </w:rPr>
              <w:t>1.1</w:t>
            </w:r>
            <w:r w:rsidRPr="004A5D3E">
              <w:rPr>
                <w:rFonts w:ascii="仿宋_GB2312" w:eastAsia="仿宋_GB2312" w:hAnsi="宋体" w:cs="仿宋_GB2312" w:hint="eastAsia"/>
                <w:spacing w:val="-6"/>
                <w:kern w:val="0"/>
                <w:sz w:val="24"/>
                <w:szCs w:val="24"/>
              </w:rPr>
              <w:t>思考日常生活富有哲理的事例，感悟哲学是关于世界观的学问，能够开启人的智慧。</w:t>
            </w:r>
          </w:p>
        </w:tc>
        <w:tc>
          <w:tcPr>
            <w:tcW w:w="3482" w:type="dxa"/>
            <w:vMerge w:val="restart"/>
            <w:vAlign w:val="center"/>
          </w:tcPr>
          <w:p w:rsidR="00B76E24" w:rsidRPr="004A5D3E" w:rsidRDefault="00C45D20"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1.</w:t>
            </w:r>
            <w:r w:rsidR="00B76E24" w:rsidRPr="004A5D3E">
              <w:rPr>
                <w:rFonts w:ascii="仿宋_GB2312" w:eastAsia="仿宋_GB2312" w:hAnsi="宋体" w:cs="仿宋_GB2312" w:hint="eastAsia"/>
                <w:sz w:val="24"/>
                <w:szCs w:val="24"/>
              </w:rPr>
              <w:t>从生活中感悟人生哲理。</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想问题、办事情，一切从实际出发，实事求是，不唯上、不唯书、不盲从。</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尊重生活学习规律，创造性学习，做事不蛮干。</w:t>
            </w:r>
          </w:p>
        </w:tc>
      </w:tr>
      <w:tr w:rsidR="00B76E24" w:rsidRPr="004A5D3E">
        <w:trPr>
          <w:trHeight w:val="912"/>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350" w:lineRule="exact"/>
              <w:rPr>
                <w:rFonts w:ascii="仿宋_GB2312" w:eastAsia="仿宋_GB2312" w:hAnsi="宋体"/>
                <w:spacing w:val="-10"/>
                <w:kern w:val="0"/>
                <w:sz w:val="24"/>
                <w:szCs w:val="24"/>
              </w:rPr>
            </w:pPr>
            <w:r w:rsidRPr="004A5D3E">
              <w:rPr>
                <w:rFonts w:ascii="仿宋_GB2312" w:eastAsia="仿宋_GB2312" w:hAnsi="宋体" w:cs="仿宋_GB2312" w:hint="eastAsia"/>
                <w:spacing w:val="-10"/>
                <w:kern w:val="0"/>
                <w:sz w:val="24"/>
                <w:szCs w:val="24"/>
              </w:rPr>
              <w:t>四</w:t>
            </w:r>
            <w:r w:rsidRPr="004A5D3E">
              <w:rPr>
                <w:rFonts w:ascii="仿宋_GB2312" w:eastAsia="仿宋_GB2312" w:hAnsi="宋体" w:cs="仿宋_GB2312"/>
                <w:spacing w:val="-10"/>
                <w:kern w:val="0"/>
                <w:sz w:val="24"/>
                <w:szCs w:val="24"/>
              </w:rPr>
              <w:t>1.2</w:t>
            </w:r>
            <w:r w:rsidRPr="004A5D3E">
              <w:rPr>
                <w:rFonts w:ascii="仿宋_GB2312" w:eastAsia="仿宋_GB2312" w:hAnsi="宋体" w:cs="仿宋_GB2312" w:hint="eastAsia"/>
                <w:spacing w:val="-10"/>
                <w:kern w:val="0"/>
                <w:sz w:val="24"/>
                <w:szCs w:val="24"/>
              </w:rPr>
              <w:t>援引经典作家的言论，说明对世界的不同看法形成不同的哲学；解释哲学的基本问题。</w:t>
            </w:r>
          </w:p>
        </w:tc>
        <w:tc>
          <w:tcPr>
            <w:tcW w:w="3482" w:type="dxa"/>
            <w:vMerge/>
            <w:vAlign w:val="center"/>
          </w:tcPr>
          <w:p w:rsidR="00B76E24" w:rsidRPr="004A5D3E" w:rsidRDefault="00B76E24" w:rsidP="00C45D20">
            <w:pPr>
              <w:spacing w:line="350" w:lineRule="exact"/>
              <w:rPr>
                <w:rFonts w:ascii="仿宋_GB2312" w:eastAsia="仿宋_GB2312" w:hAnsi="宋体"/>
                <w:sz w:val="24"/>
                <w:szCs w:val="24"/>
              </w:rPr>
            </w:pPr>
          </w:p>
        </w:tc>
      </w:tr>
      <w:tr w:rsidR="00B76E24" w:rsidRPr="004A5D3E">
        <w:trPr>
          <w:trHeight w:val="1305"/>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350" w:lineRule="exact"/>
              <w:rPr>
                <w:rFonts w:ascii="仿宋_GB2312" w:eastAsia="仿宋_GB2312" w:hAnsi="宋体"/>
                <w:spacing w:val="-6"/>
                <w:kern w:val="0"/>
                <w:sz w:val="24"/>
                <w:szCs w:val="24"/>
              </w:rPr>
            </w:pPr>
            <w:r w:rsidRPr="004A5D3E">
              <w:rPr>
                <w:rFonts w:ascii="仿宋_GB2312" w:eastAsia="仿宋_GB2312" w:hAnsi="宋体" w:cs="仿宋_GB2312" w:hint="eastAsia"/>
                <w:spacing w:val="-6"/>
                <w:kern w:val="0"/>
                <w:sz w:val="24"/>
                <w:szCs w:val="24"/>
              </w:rPr>
              <w:t>四</w:t>
            </w:r>
            <w:r w:rsidRPr="004A5D3E">
              <w:rPr>
                <w:rFonts w:ascii="仿宋_GB2312" w:eastAsia="仿宋_GB2312" w:hAnsi="宋体" w:cs="仿宋_GB2312"/>
                <w:spacing w:val="-6"/>
                <w:kern w:val="0"/>
                <w:sz w:val="24"/>
                <w:szCs w:val="24"/>
              </w:rPr>
              <w:t>1.3</w:t>
            </w:r>
            <w:r w:rsidRPr="004A5D3E">
              <w:rPr>
                <w:rFonts w:ascii="仿宋_GB2312" w:eastAsia="仿宋_GB2312" w:hAnsi="宋体" w:cs="仿宋_GB2312" w:hint="eastAsia"/>
                <w:spacing w:val="-6"/>
                <w:kern w:val="0"/>
                <w:sz w:val="24"/>
                <w:szCs w:val="24"/>
              </w:rPr>
              <w:t>分析实例，说明真正的哲学是时代精神的精华，明确马克思主义哲学在人类认识史上的重要地位和作用。</w:t>
            </w:r>
          </w:p>
        </w:tc>
        <w:tc>
          <w:tcPr>
            <w:tcW w:w="3482" w:type="dxa"/>
            <w:vMerge/>
            <w:vAlign w:val="center"/>
          </w:tcPr>
          <w:p w:rsidR="00B76E24" w:rsidRPr="004A5D3E" w:rsidRDefault="00B76E24" w:rsidP="00C45D20">
            <w:pPr>
              <w:spacing w:line="350" w:lineRule="exact"/>
              <w:rPr>
                <w:rFonts w:ascii="仿宋_GB2312" w:eastAsia="仿宋_GB2312" w:hAnsi="宋体"/>
                <w:sz w:val="24"/>
                <w:szCs w:val="24"/>
              </w:rPr>
            </w:pPr>
          </w:p>
        </w:tc>
      </w:tr>
      <w:tr w:rsidR="00B76E24" w:rsidRPr="004A5D3E">
        <w:trPr>
          <w:trHeight w:val="1220"/>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350" w:lineRule="exact"/>
              <w:rPr>
                <w:rFonts w:ascii="仿宋_GB2312" w:eastAsia="仿宋_GB2312" w:hAnsi="宋体"/>
                <w:spacing w:val="-8"/>
                <w:kern w:val="0"/>
                <w:sz w:val="24"/>
                <w:szCs w:val="24"/>
              </w:rPr>
            </w:pPr>
            <w:r w:rsidRPr="004A5D3E">
              <w:rPr>
                <w:rFonts w:ascii="仿宋_GB2312" w:eastAsia="仿宋_GB2312" w:hAnsi="宋体" w:cs="仿宋_GB2312" w:hint="eastAsia"/>
                <w:spacing w:val="-8"/>
                <w:kern w:val="0"/>
                <w:sz w:val="24"/>
                <w:szCs w:val="24"/>
              </w:rPr>
              <w:t>四</w:t>
            </w:r>
            <w:r w:rsidRPr="004A5D3E">
              <w:rPr>
                <w:rFonts w:ascii="仿宋_GB2312" w:eastAsia="仿宋_GB2312" w:hAnsi="宋体" w:cs="仿宋_GB2312"/>
                <w:spacing w:val="-8"/>
                <w:kern w:val="0"/>
                <w:sz w:val="24"/>
                <w:szCs w:val="24"/>
              </w:rPr>
              <w:t>2.4</w:t>
            </w:r>
            <w:r w:rsidRPr="004A5D3E">
              <w:rPr>
                <w:rFonts w:ascii="仿宋_GB2312" w:eastAsia="仿宋_GB2312" w:hAnsi="宋体" w:cs="仿宋_GB2312" w:hint="eastAsia"/>
                <w:spacing w:val="-8"/>
                <w:kern w:val="0"/>
                <w:sz w:val="24"/>
                <w:szCs w:val="24"/>
              </w:rPr>
              <w:t>辨析实例，说明世界是物质的，物质是运动的，运动是有规律的，阐述坚持从实际出发、“实事求是”的意义。</w:t>
            </w:r>
          </w:p>
        </w:tc>
        <w:tc>
          <w:tcPr>
            <w:tcW w:w="3482" w:type="dxa"/>
            <w:vMerge/>
            <w:vAlign w:val="center"/>
          </w:tcPr>
          <w:p w:rsidR="00B76E24" w:rsidRPr="004A5D3E" w:rsidRDefault="00B76E24" w:rsidP="00C45D20">
            <w:pPr>
              <w:spacing w:line="350" w:lineRule="exact"/>
              <w:rPr>
                <w:rFonts w:ascii="仿宋_GB2312" w:eastAsia="仿宋_GB2312" w:hAnsi="宋体"/>
                <w:sz w:val="24"/>
                <w:szCs w:val="24"/>
              </w:rPr>
            </w:pPr>
          </w:p>
        </w:tc>
      </w:tr>
      <w:tr w:rsidR="00B76E24" w:rsidRPr="004A5D3E">
        <w:trPr>
          <w:trHeight w:val="1303"/>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35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2.5</w:t>
            </w:r>
            <w:r w:rsidRPr="004A5D3E">
              <w:rPr>
                <w:rFonts w:ascii="仿宋_GB2312" w:eastAsia="仿宋_GB2312" w:hAnsi="宋体" w:cs="仿宋_GB2312" w:hint="eastAsia"/>
                <w:kern w:val="0"/>
                <w:sz w:val="24"/>
                <w:szCs w:val="24"/>
              </w:rPr>
              <w:t>解析客观规律是可以认识和掌握的事例，印证人们在尊重客观规律的基础上，能够发挥主观能动性，自觉地把握客观规律。</w:t>
            </w:r>
          </w:p>
        </w:tc>
        <w:tc>
          <w:tcPr>
            <w:tcW w:w="3482" w:type="dxa"/>
            <w:vMerge/>
            <w:vAlign w:val="center"/>
          </w:tcPr>
          <w:p w:rsidR="00B76E24" w:rsidRPr="004A5D3E" w:rsidRDefault="00B76E24" w:rsidP="00C45D20">
            <w:pPr>
              <w:spacing w:line="350" w:lineRule="exact"/>
              <w:rPr>
                <w:rFonts w:ascii="仿宋_GB2312" w:eastAsia="仿宋_GB2312" w:hAnsi="宋体"/>
                <w:sz w:val="24"/>
                <w:szCs w:val="24"/>
              </w:rPr>
            </w:pPr>
          </w:p>
        </w:tc>
      </w:tr>
      <w:tr w:rsidR="00B76E24" w:rsidRPr="004A5D3E">
        <w:trPr>
          <w:trHeight w:val="1890"/>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8326" w:type="dxa"/>
            <w:gridSpan w:val="2"/>
            <w:vAlign w:val="center"/>
          </w:tcPr>
          <w:p w:rsidR="00B76E24" w:rsidRPr="004A5D3E" w:rsidRDefault="00B76E24" w:rsidP="00C45D20">
            <w:pPr>
              <w:spacing w:line="350" w:lineRule="exact"/>
              <w:rPr>
                <w:rFonts w:ascii="仿宋_GB2312" w:eastAsia="仿宋_GB2312" w:hAnsi="宋体"/>
                <w:b/>
                <w:bCs/>
                <w:sz w:val="24"/>
                <w:szCs w:val="24"/>
              </w:rPr>
            </w:pPr>
            <w:r w:rsidRPr="004A5D3E">
              <w:rPr>
                <w:rFonts w:ascii="仿宋_GB2312" w:eastAsia="仿宋_GB2312" w:hAnsi="宋体" w:cs="仿宋_GB2312" w:hint="eastAsia"/>
                <w:b/>
                <w:bCs/>
                <w:sz w:val="24"/>
                <w:szCs w:val="24"/>
              </w:rPr>
              <w:t>活动建议：</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sz w:val="24"/>
                <w:szCs w:val="24"/>
              </w:rPr>
              <w:t>搜集交流：搜集古代哲学家关于世界本原的论述，讨论世界的本质，领悟世界的本质是物质的。</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w:t>
            </w:r>
            <w:r w:rsidRPr="004A5D3E">
              <w:rPr>
                <w:rFonts w:ascii="仿宋_GB2312" w:eastAsia="仿宋_GB2312" w:hAnsi="宋体" w:cs="仿宋_GB2312" w:hint="eastAsia"/>
                <w:sz w:val="24"/>
                <w:szCs w:val="24"/>
              </w:rPr>
              <w:t>以“精神不是万能的，但没有精神是万万不行的”为题开展讨论。</w:t>
            </w:r>
          </w:p>
        </w:tc>
      </w:tr>
      <w:tr w:rsidR="00B76E24" w:rsidRPr="004A5D3E">
        <w:trPr>
          <w:jc w:val="center"/>
        </w:trPr>
        <w:tc>
          <w:tcPr>
            <w:tcW w:w="519" w:type="dxa"/>
            <w:vMerge w:val="restart"/>
            <w:vAlign w:val="center"/>
          </w:tcPr>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勇</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于</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追</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求</w:t>
            </w:r>
          </w:p>
          <w:p w:rsidR="00C45D20"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真</w:t>
            </w:r>
          </w:p>
          <w:p w:rsidR="00B76E24" w:rsidRPr="004A5D3E" w:rsidRDefault="00B76E24" w:rsidP="00C45D20">
            <w:pPr>
              <w:spacing w:line="35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理</w:t>
            </w:r>
          </w:p>
        </w:tc>
        <w:tc>
          <w:tcPr>
            <w:tcW w:w="4844" w:type="dxa"/>
            <w:vAlign w:val="center"/>
          </w:tcPr>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2.6</w:t>
            </w:r>
            <w:r w:rsidRPr="004A5D3E">
              <w:rPr>
                <w:rFonts w:ascii="仿宋_GB2312" w:eastAsia="仿宋_GB2312" w:hAnsi="宋体" w:cs="仿宋_GB2312" w:hint="eastAsia"/>
                <w:kern w:val="0"/>
                <w:sz w:val="24"/>
                <w:szCs w:val="24"/>
              </w:rPr>
              <w:t>列举现实生活中的实例，阐明实践是认识的基础，揭示实践在发现真理、检验真理、发展真理过程中的重要作用，确信追求真理要与时俱进。</w:t>
            </w:r>
          </w:p>
        </w:tc>
        <w:tc>
          <w:tcPr>
            <w:tcW w:w="3482" w:type="dxa"/>
            <w:vAlign w:val="center"/>
          </w:tcPr>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自觉坚持实践第一的观点，积极参加社会实践活动。</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敢于坚持真理，反对谬误，正确认识和自觉改正错误。</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在学习过程和生活实践中追求真知。</w:t>
            </w:r>
          </w:p>
        </w:tc>
      </w:tr>
      <w:tr w:rsidR="00B76E24" w:rsidRPr="004A5D3E">
        <w:trPr>
          <w:jc w:val="center"/>
        </w:trPr>
        <w:tc>
          <w:tcPr>
            <w:tcW w:w="519" w:type="dxa"/>
            <w:vMerge/>
            <w:vAlign w:val="center"/>
          </w:tcPr>
          <w:p w:rsidR="00B76E24" w:rsidRPr="004A5D3E" w:rsidRDefault="00B76E24" w:rsidP="00C45D20">
            <w:pPr>
              <w:spacing w:line="350" w:lineRule="exact"/>
              <w:jc w:val="center"/>
              <w:rPr>
                <w:rFonts w:ascii="仿宋_GB2312" w:eastAsia="仿宋_GB2312" w:hAnsi="宋体"/>
                <w:sz w:val="24"/>
                <w:szCs w:val="24"/>
              </w:rPr>
            </w:pPr>
          </w:p>
        </w:tc>
        <w:tc>
          <w:tcPr>
            <w:tcW w:w="8326" w:type="dxa"/>
            <w:gridSpan w:val="2"/>
            <w:vAlign w:val="center"/>
          </w:tcPr>
          <w:p w:rsidR="00B76E24" w:rsidRPr="004A5D3E" w:rsidRDefault="00B76E24" w:rsidP="00C45D20">
            <w:pPr>
              <w:spacing w:line="35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C45D20">
            <w:pPr>
              <w:spacing w:line="35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讨论：演示神舟系列飞船的发展过程，讨论认识发展的无限性。</w:t>
            </w:r>
          </w:p>
          <w:p w:rsidR="00B76E24" w:rsidRPr="004A5D3E" w:rsidRDefault="00B76E24" w:rsidP="00C45D20">
            <w:pPr>
              <w:spacing w:line="35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撰文：《实践论》读后感。</w:t>
            </w:r>
          </w:p>
          <w:p w:rsidR="00B76E24" w:rsidRPr="004A5D3E" w:rsidRDefault="00B76E24" w:rsidP="00C45D20">
            <w:pPr>
              <w:spacing w:line="350" w:lineRule="exact"/>
              <w:rPr>
                <w:rFonts w:ascii="仿宋_GB2312" w:eastAsia="仿宋_GB2312" w:hAnsi="宋体"/>
                <w:sz w:val="24"/>
                <w:szCs w:val="24"/>
              </w:rPr>
            </w:pPr>
            <w:r w:rsidRPr="004A5D3E">
              <w:rPr>
                <w:rFonts w:ascii="仿宋_GB2312" w:eastAsia="仿宋_GB2312" w:hAnsi="宋体" w:cs="仿宋_GB2312"/>
                <w:sz w:val="24"/>
                <w:szCs w:val="24"/>
              </w:rPr>
              <w:t>3</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查阅资料，了解</w:t>
            </w:r>
            <w:r w:rsidRPr="004A5D3E">
              <w:rPr>
                <w:rFonts w:ascii="仿宋_GB2312" w:eastAsia="仿宋_GB2312" w:hAnsi="宋体" w:cs="仿宋_GB2312"/>
                <w:sz w:val="24"/>
                <w:szCs w:val="24"/>
              </w:rPr>
              <w:t>20</w:t>
            </w:r>
            <w:r w:rsidRPr="004A5D3E">
              <w:rPr>
                <w:rFonts w:ascii="仿宋_GB2312" w:eastAsia="仿宋_GB2312" w:hAnsi="宋体" w:cs="仿宋_GB2312" w:hint="eastAsia"/>
                <w:sz w:val="24"/>
                <w:szCs w:val="24"/>
              </w:rPr>
              <w:t>世纪</w:t>
            </w:r>
            <w:r w:rsidRPr="004A5D3E">
              <w:rPr>
                <w:rFonts w:ascii="仿宋_GB2312" w:eastAsia="仿宋_GB2312" w:hAnsi="宋体" w:cs="仿宋_GB2312"/>
                <w:sz w:val="24"/>
                <w:szCs w:val="24"/>
              </w:rPr>
              <w:t>80</w:t>
            </w:r>
            <w:r w:rsidRPr="004A5D3E">
              <w:rPr>
                <w:rFonts w:ascii="仿宋_GB2312" w:eastAsia="仿宋_GB2312" w:hAnsi="宋体" w:cs="仿宋_GB2312" w:hint="eastAsia"/>
                <w:sz w:val="24"/>
                <w:szCs w:val="24"/>
              </w:rPr>
              <w:t>年代我国开展有关真理标准大讨论的历史背景和情况，进一步体会“实践是检验真理的唯一标准”。</w:t>
            </w:r>
          </w:p>
        </w:tc>
      </w:tr>
      <w:tr w:rsidR="00B76E24" w:rsidRPr="004A5D3E">
        <w:trPr>
          <w:trHeight w:val="1877"/>
          <w:jc w:val="center"/>
        </w:trPr>
        <w:tc>
          <w:tcPr>
            <w:tcW w:w="519" w:type="dxa"/>
            <w:vMerge w:val="restart"/>
            <w:vAlign w:val="center"/>
          </w:tcPr>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掌</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握</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思</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想</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方</w:t>
            </w:r>
          </w:p>
          <w:p w:rsidR="00B76E24"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法</w:t>
            </w:r>
          </w:p>
        </w:tc>
        <w:tc>
          <w:tcPr>
            <w:tcW w:w="4844" w:type="dxa"/>
            <w:vAlign w:val="center"/>
          </w:tcPr>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3.7</w:t>
            </w:r>
            <w:r w:rsidRPr="004A5D3E">
              <w:rPr>
                <w:rFonts w:ascii="仿宋_GB2312" w:eastAsia="仿宋_GB2312" w:hAnsi="宋体" w:cs="仿宋_GB2312" w:hint="eastAsia"/>
                <w:kern w:val="0"/>
                <w:sz w:val="24"/>
                <w:szCs w:val="24"/>
              </w:rPr>
              <w:t>观察社会现象和自然现象，领会世界是普遍联系的，学会用联系的观点看问题；解析事物整体与部分的关系，尝试用系统优化的方法安排工作。</w:t>
            </w:r>
          </w:p>
        </w:tc>
        <w:tc>
          <w:tcPr>
            <w:tcW w:w="3482" w:type="dxa"/>
            <w:vMerge w:val="restart"/>
            <w:vAlign w:val="center"/>
          </w:tcPr>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sz w:val="24"/>
                <w:szCs w:val="24"/>
              </w:rPr>
              <w:t>1.</w:t>
            </w:r>
            <w:r w:rsidRPr="004A5D3E">
              <w:rPr>
                <w:rFonts w:ascii="仿宋_GB2312" w:eastAsia="仿宋_GB2312" w:hAnsi="宋体" w:cs="仿宋_GB2312" w:hint="eastAsia"/>
                <w:sz w:val="24"/>
                <w:szCs w:val="24"/>
              </w:rPr>
              <w:t>树立联系的观点，学习不偏科，及时弥补薄弱学科，明确德智体美劳之间都是联系的，全面发展。</w:t>
            </w:r>
          </w:p>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用发展的观点看问题，挖掘自身发展潜力。</w:t>
            </w:r>
          </w:p>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sz w:val="24"/>
                <w:szCs w:val="24"/>
              </w:rPr>
              <w:t>3.</w:t>
            </w:r>
            <w:r w:rsidRPr="004A5D3E">
              <w:rPr>
                <w:rFonts w:ascii="仿宋_GB2312" w:eastAsia="仿宋_GB2312" w:hAnsi="宋体" w:cs="仿宋_GB2312" w:hint="eastAsia"/>
                <w:sz w:val="24"/>
                <w:szCs w:val="24"/>
              </w:rPr>
              <w:t>坚持用全面的观点看问题，辩证地看待社会生活中的矛盾和问题，正视学习生活中的困难。</w:t>
            </w:r>
          </w:p>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在学习中有问题意识，善于发现问题，提出问题，敢于质疑，提出自己的见解。</w:t>
            </w:r>
          </w:p>
        </w:tc>
      </w:tr>
      <w:tr w:rsidR="00B76E24" w:rsidRPr="004A5D3E">
        <w:trPr>
          <w:trHeight w:val="1457"/>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3.8</w:t>
            </w:r>
            <w:r w:rsidRPr="004A5D3E">
              <w:rPr>
                <w:rFonts w:ascii="仿宋_GB2312" w:eastAsia="仿宋_GB2312" w:hAnsi="宋体" w:cs="仿宋_GB2312" w:hint="eastAsia"/>
                <w:kern w:val="0"/>
                <w:sz w:val="24"/>
                <w:szCs w:val="24"/>
              </w:rPr>
              <w:t>剖析自然界与社会生活中的实例，领会世界是永恒发展的，学会用发展的观点看问题。</w:t>
            </w:r>
          </w:p>
        </w:tc>
        <w:tc>
          <w:tcPr>
            <w:tcW w:w="3482" w:type="dxa"/>
            <w:vMerge/>
            <w:vAlign w:val="center"/>
          </w:tcPr>
          <w:p w:rsidR="00B76E24" w:rsidRPr="004A5D3E" w:rsidRDefault="00B76E24" w:rsidP="00C45D20">
            <w:pPr>
              <w:spacing w:line="420" w:lineRule="exact"/>
              <w:rPr>
                <w:rFonts w:ascii="仿宋_GB2312" w:eastAsia="仿宋_GB2312" w:hAnsi="宋体"/>
                <w:sz w:val="24"/>
                <w:szCs w:val="24"/>
              </w:rPr>
            </w:pPr>
          </w:p>
        </w:tc>
      </w:tr>
      <w:tr w:rsidR="00B76E24" w:rsidRPr="004A5D3E">
        <w:trPr>
          <w:trHeight w:val="1904"/>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3.9</w:t>
            </w:r>
            <w:r w:rsidRPr="004A5D3E">
              <w:rPr>
                <w:rFonts w:ascii="仿宋_GB2312" w:eastAsia="仿宋_GB2312" w:hAnsi="宋体" w:cs="仿宋_GB2312" w:hint="eastAsia"/>
                <w:kern w:val="0"/>
                <w:sz w:val="24"/>
                <w:szCs w:val="24"/>
              </w:rPr>
              <w:t>运用生活中的事例，说明事物自身“对立统一”的辩证关系：理解矛盾分析方法的普遍意义，具体问题进行具体分析，解决问题抓住主要矛盾。</w:t>
            </w:r>
          </w:p>
        </w:tc>
        <w:tc>
          <w:tcPr>
            <w:tcW w:w="3482" w:type="dxa"/>
            <w:vMerge/>
            <w:vAlign w:val="center"/>
          </w:tcPr>
          <w:p w:rsidR="00B76E24" w:rsidRPr="004A5D3E" w:rsidRDefault="00B76E24" w:rsidP="00C45D20">
            <w:pPr>
              <w:spacing w:line="420" w:lineRule="exact"/>
              <w:rPr>
                <w:rFonts w:ascii="仿宋_GB2312" w:eastAsia="仿宋_GB2312" w:hAnsi="宋体"/>
                <w:sz w:val="24"/>
                <w:szCs w:val="24"/>
              </w:rPr>
            </w:pPr>
          </w:p>
        </w:tc>
      </w:tr>
      <w:tr w:rsidR="00B76E24" w:rsidRPr="004A5D3E">
        <w:trPr>
          <w:trHeight w:val="1513"/>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3.10</w:t>
            </w:r>
            <w:r w:rsidRPr="004A5D3E">
              <w:rPr>
                <w:rFonts w:ascii="仿宋_GB2312" w:eastAsia="仿宋_GB2312" w:hAnsi="宋体" w:cs="仿宋_GB2312" w:hint="eastAsia"/>
                <w:kern w:val="0"/>
                <w:sz w:val="24"/>
                <w:szCs w:val="24"/>
              </w:rPr>
              <w:t>列举多方面的创新表现和成果，辩证地说明批判性思维在创新过程中的作用。阐释解放思想的重要意义。</w:t>
            </w:r>
          </w:p>
        </w:tc>
        <w:tc>
          <w:tcPr>
            <w:tcW w:w="3482" w:type="dxa"/>
            <w:vMerge/>
            <w:vAlign w:val="center"/>
          </w:tcPr>
          <w:p w:rsidR="00B76E24" w:rsidRPr="004A5D3E" w:rsidRDefault="00B76E24" w:rsidP="00C45D20">
            <w:pPr>
              <w:spacing w:line="420" w:lineRule="exact"/>
              <w:rPr>
                <w:rFonts w:ascii="仿宋_GB2312" w:eastAsia="仿宋_GB2312" w:hAnsi="宋体"/>
                <w:sz w:val="24"/>
                <w:szCs w:val="24"/>
              </w:rPr>
            </w:pPr>
          </w:p>
        </w:tc>
      </w:tr>
      <w:tr w:rsidR="00B76E24" w:rsidRPr="004A5D3E">
        <w:trPr>
          <w:trHeight w:val="5482"/>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8326" w:type="dxa"/>
            <w:gridSpan w:val="2"/>
            <w:vAlign w:val="center"/>
          </w:tcPr>
          <w:p w:rsidR="00B76E24" w:rsidRPr="004A5D3E" w:rsidRDefault="00B76E24" w:rsidP="00C45D20">
            <w:pPr>
              <w:spacing w:line="42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C45D20">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演示：自然界和社会生活中的实例，如生物链的存在，病毒的出现与人口密度、生活习惯、环境之间的关系。</w:t>
            </w:r>
          </w:p>
          <w:p w:rsidR="00B76E24" w:rsidRPr="004A5D3E" w:rsidRDefault="00B76E24" w:rsidP="00C45D20">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w:t>
            </w:r>
            <w:r w:rsidRPr="004A5D3E">
              <w:rPr>
                <w:rFonts w:ascii="仿宋_GB2312" w:eastAsia="仿宋_GB2312" w:hAnsi="宋体" w:cs="仿宋_GB2312" w:hint="eastAsia"/>
                <w:sz w:val="24"/>
                <w:szCs w:val="24"/>
              </w:rPr>
              <w:t>探讨“日常生活中有哪些事情需要从整体着眼”，比如班级活动的组织、学习时间的分配等，引导学生认识到，处理这些问题时只有从整体着眼，学会统筹规划，合理安排，才有可能实现最优目标。</w:t>
            </w:r>
          </w:p>
          <w:p w:rsidR="00B76E24" w:rsidRPr="004A5D3E" w:rsidRDefault="00B76E24" w:rsidP="00C45D20">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展示：各领域取得的一些新发现、新发明、新理论等创新成果，分析批判性思维在其中的作用，在学习和生活要学会解放思想、不断开拓创新。</w:t>
            </w:r>
          </w:p>
          <w:p w:rsidR="00B76E24" w:rsidRPr="004A5D3E" w:rsidRDefault="00B76E24" w:rsidP="00C45D20">
            <w:pPr>
              <w:spacing w:line="42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4</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讨论：“解放思想、实事求是、与时俱进”的辩证关系，及其对开拓创新的意义。</w:t>
            </w:r>
          </w:p>
          <w:p w:rsidR="00B76E24" w:rsidRPr="004A5D3E" w:rsidRDefault="00B76E24" w:rsidP="00C45D20">
            <w:pPr>
              <w:spacing w:line="420" w:lineRule="exact"/>
              <w:rPr>
                <w:rFonts w:ascii="仿宋_GB2312" w:eastAsia="仿宋_GB2312" w:hAnsi="宋体"/>
                <w:sz w:val="24"/>
                <w:szCs w:val="24"/>
              </w:rPr>
            </w:pPr>
            <w:r w:rsidRPr="004A5D3E">
              <w:rPr>
                <w:rFonts w:ascii="仿宋_GB2312" w:eastAsia="仿宋_GB2312" w:hAnsi="宋体" w:cs="仿宋_GB2312"/>
                <w:kern w:val="0"/>
                <w:sz w:val="24"/>
                <w:szCs w:val="24"/>
              </w:rPr>
              <w:t>5</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撰文：《矛盾论》读后感。</w:t>
            </w:r>
          </w:p>
        </w:tc>
      </w:tr>
      <w:tr w:rsidR="00B76E24" w:rsidRPr="004A5D3E">
        <w:trPr>
          <w:jc w:val="center"/>
        </w:trPr>
        <w:tc>
          <w:tcPr>
            <w:tcW w:w="519" w:type="dxa"/>
            <w:vMerge w:val="restart"/>
            <w:vAlign w:val="center"/>
          </w:tcPr>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lastRenderedPageBreak/>
              <w:t>树</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立</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正</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确</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社</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会</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意</w:t>
            </w:r>
          </w:p>
          <w:p w:rsidR="00B76E24" w:rsidRPr="004A5D3E" w:rsidRDefault="00B76E24" w:rsidP="00C45D20">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识</w:t>
            </w:r>
          </w:p>
        </w:tc>
        <w:tc>
          <w:tcPr>
            <w:tcW w:w="4844" w:type="dxa"/>
            <w:vAlign w:val="center"/>
          </w:tcPr>
          <w:p w:rsidR="00B76E24" w:rsidRPr="004A5D3E" w:rsidRDefault="00B76E24" w:rsidP="00C45D20">
            <w:pPr>
              <w:spacing w:line="360" w:lineRule="exact"/>
              <w:rPr>
                <w:rFonts w:ascii="仿宋_GB2312" w:eastAsia="仿宋_GB2312" w:hAnsi="宋体"/>
                <w:spacing w:val="-6"/>
                <w:sz w:val="24"/>
                <w:szCs w:val="24"/>
              </w:rPr>
            </w:pPr>
            <w:r w:rsidRPr="004A5D3E">
              <w:rPr>
                <w:rFonts w:ascii="仿宋_GB2312" w:eastAsia="仿宋_GB2312" w:hAnsi="宋体" w:cs="仿宋_GB2312" w:hint="eastAsia"/>
                <w:spacing w:val="-6"/>
                <w:kern w:val="0"/>
                <w:sz w:val="24"/>
                <w:szCs w:val="24"/>
              </w:rPr>
              <w:t>四</w:t>
            </w:r>
            <w:r w:rsidRPr="004A5D3E">
              <w:rPr>
                <w:rFonts w:ascii="仿宋_GB2312" w:eastAsia="仿宋_GB2312" w:hAnsi="宋体" w:cs="仿宋_GB2312"/>
                <w:spacing w:val="-6"/>
                <w:kern w:val="0"/>
                <w:sz w:val="24"/>
                <w:szCs w:val="24"/>
              </w:rPr>
              <w:t>4.12</w:t>
            </w:r>
            <w:r w:rsidRPr="004A5D3E">
              <w:rPr>
                <w:rFonts w:ascii="仿宋_GB2312" w:eastAsia="仿宋_GB2312" w:hAnsi="宋体" w:cs="仿宋_GB2312" w:hint="eastAsia"/>
                <w:spacing w:val="-6"/>
                <w:kern w:val="0"/>
                <w:sz w:val="24"/>
                <w:szCs w:val="24"/>
              </w:rPr>
              <w:t>剖析生活实例，说明人们的社会地位不同、认识事物的角度不同，时间、地点、条件不同，会形成不同的价值判断；领悟社会存在决定社会意识。</w:t>
            </w:r>
          </w:p>
        </w:tc>
        <w:tc>
          <w:tcPr>
            <w:tcW w:w="3482" w:type="dxa"/>
            <w:vMerge w:val="restart"/>
            <w:vAlign w:val="center"/>
          </w:tcPr>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Pr="004A5D3E">
              <w:rPr>
                <w:rFonts w:ascii="仿宋_GB2312" w:eastAsia="仿宋_GB2312" w:hAnsi="宋体" w:cs="仿宋_GB2312" w:hint="eastAsia"/>
                <w:kern w:val="0"/>
                <w:sz w:val="24"/>
                <w:szCs w:val="24"/>
              </w:rPr>
              <w:t>主动学习掌握先进的思想观念和科学理论。</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kern w:val="0"/>
                <w:sz w:val="24"/>
                <w:szCs w:val="24"/>
              </w:rPr>
              <w:t>2.</w:t>
            </w:r>
            <w:r w:rsidRPr="004A5D3E">
              <w:rPr>
                <w:rFonts w:ascii="仿宋_GB2312" w:eastAsia="仿宋_GB2312" w:hAnsi="宋体" w:cs="仿宋_GB2312" w:hint="eastAsia"/>
                <w:kern w:val="0"/>
                <w:sz w:val="24"/>
                <w:szCs w:val="24"/>
              </w:rPr>
              <w:t>尊重劳动者，对人民群众有深厚的感情，虚心向人民群众学习，积极参加生产劳动。</w:t>
            </w:r>
          </w:p>
        </w:tc>
      </w:tr>
      <w:tr w:rsidR="00B76E24" w:rsidRPr="004A5D3E">
        <w:trPr>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4844" w:type="dxa"/>
            <w:vAlign w:val="center"/>
          </w:tcPr>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知道人民群众是历史的创造者，初步树立群众观点。</w:t>
            </w:r>
          </w:p>
        </w:tc>
        <w:tc>
          <w:tcPr>
            <w:tcW w:w="3482" w:type="dxa"/>
            <w:vMerge/>
            <w:vAlign w:val="center"/>
          </w:tcPr>
          <w:p w:rsidR="00B76E24" w:rsidRPr="004A5D3E" w:rsidRDefault="00B76E24" w:rsidP="00C45D20">
            <w:pPr>
              <w:spacing w:line="360" w:lineRule="exact"/>
              <w:rPr>
                <w:rFonts w:ascii="仿宋_GB2312" w:eastAsia="仿宋_GB2312" w:hAnsi="宋体"/>
                <w:kern w:val="0"/>
                <w:sz w:val="24"/>
                <w:szCs w:val="24"/>
              </w:rPr>
            </w:pPr>
          </w:p>
        </w:tc>
      </w:tr>
      <w:tr w:rsidR="00B76E24" w:rsidRPr="004A5D3E">
        <w:trPr>
          <w:jc w:val="center"/>
        </w:trPr>
        <w:tc>
          <w:tcPr>
            <w:tcW w:w="519" w:type="dxa"/>
            <w:vMerge/>
            <w:vAlign w:val="center"/>
          </w:tcPr>
          <w:p w:rsidR="00B76E24" w:rsidRPr="004A5D3E" w:rsidRDefault="00B76E24" w:rsidP="00C45D20">
            <w:pPr>
              <w:spacing w:line="420" w:lineRule="exact"/>
              <w:jc w:val="center"/>
              <w:rPr>
                <w:rFonts w:ascii="仿宋_GB2312" w:eastAsia="仿宋_GB2312" w:hAnsi="宋体"/>
                <w:sz w:val="24"/>
                <w:szCs w:val="24"/>
              </w:rPr>
            </w:pPr>
          </w:p>
        </w:tc>
        <w:tc>
          <w:tcPr>
            <w:tcW w:w="8326" w:type="dxa"/>
            <w:gridSpan w:val="2"/>
            <w:vAlign w:val="center"/>
          </w:tcPr>
          <w:p w:rsidR="00B76E24" w:rsidRPr="004A5D3E" w:rsidRDefault="00B76E24" w:rsidP="00C45D20">
            <w:pPr>
              <w:spacing w:line="36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讨论：运用社会存在与社会意识的辩证关系，说明“四个全面”的战略布局的合理性。</w:t>
            </w:r>
          </w:p>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讨论：网络热词背后的我国经济社会变迁。</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列举：中国共产党相信群众、依靠群众的具体做法和事例。</w:t>
            </w:r>
          </w:p>
        </w:tc>
      </w:tr>
      <w:tr w:rsidR="00B76E24" w:rsidRPr="004A5D3E">
        <w:trPr>
          <w:jc w:val="center"/>
        </w:trPr>
        <w:tc>
          <w:tcPr>
            <w:tcW w:w="519" w:type="dxa"/>
            <w:vMerge w:val="restart"/>
            <w:vAlign w:val="center"/>
          </w:tcPr>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实</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现</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人</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生</w:t>
            </w:r>
          </w:p>
          <w:p w:rsidR="00C45D20" w:rsidRPr="004A5D3E" w:rsidRDefault="00B76E24" w:rsidP="00C45D20">
            <w:pPr>
              <w:spacing w:line="42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价</w:t>
            </w:r>
          </w:p>
          <w:p w:rsidR="00B76E24" w:rsidRPr="004A5D3E" w:rsidRDefault="00B76E24" w:rsidP="00C45D20">
            <w:pPr>
              <w:spacing w:line="420" w:lineRule="exact"/>
              <w:jc w:val="center"/>
              <w:rPr>
                <w:rFonts w:ascii="仿宋_GB2312" w:eastAsia="仿宋_GB2312" w:hAnsi="宋体"/>
                <w:sz w:val="24"/>
                <w:szCs w:val="24"/>
              </w:rPr>
            </w:pPr>
            <w:r w:rsidRPr="004A5D3E">
              <w:rPr>
                <w:rFonts w:ascii="仿宋_GB2312" w:eastAsia="仿宋_GB2312" w:hAnsi="宋体" w:cs="仿宋_GB2312" w:hint="eastAsia"/>
                <w:b/>
                <w:bCs/>
                <w:sz w:val="24"/>
                <w:szCs w:val="24"/>
              </w:rPr>
              <w:t>值</w:t>
            </w:r>
          </w:p>
        </w:tc>
        <w:tc>
          <w:tcPr>
            <w:tcW w:w="4844" w:type="dxa"/>
            <w:vAlign w:val="center"/>
          </w:tcPr>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4.11</w:t>
            </w:r>
            <w:r w:rsidRPr="004A5D3E">
              <w:rPr>
                <w:rFonts w:ascii="仿宋_GB2312" w:eastAsia="仿宋_GB2312" w:hAnsi="宋体" w:cs="仿宋_GB2312" w:hint="eastAsia"/>
                <w:kern w:val="0"/>
                <w:sz w:val="24"/>
                <w:szCs w:val="24"/>
              </w:rPr>
              <w:t>识别事实判断与价值判断的表现，说明价值判断的意义，理解价值对人们行为的导向作用。</w:t>
            </w:r>
          </w:p>
        </w:tc>
        <w:tc>
          <w:tcPr>
            <w:tcW w:w="3482" w:type="dxa"/>
            <w:vMerge w:val="restart"/>
            <w:vAlign w:val="center"/>
          </w:tcPr>
          <w:p w:rsidR="00B76E24" w:rsidRPr="004A5D3E" w:rsidRDefault="00C45D20" w:rsidP="00C45D20">
            <w:pPr>
              <w:spacing w:line="360" w:lineRule="exact"/>
              <w:rPr>
                <w:rFonts w:ascii="仿宋_GB2312" w:eastAsia="仿宋_GB2312" w:hAnsi="宋体"/>
                <w:sz w:val="24"/>
                <w:szCs w:val="24"/>
              </w:rPr>
            </w:pPr>
            <w:r w:rsidRPr="004A5D3E">
              <w:rPr>
                <w:rFonts w:ascii="仿宋_GB2312" w:eastAsia="仿宋_GB2312" w:hAnsi="宋体" w:cs="仿宋_GB2312"/>
                <w:sz w:val="24"/>
                <w:szCs w:val="24"/>
              </w:rPr>
              <w:t>1.</w:t>
            </w:r>
            <w:r w:rsidR="00B76E24" w:rsidRPr="004A5D3E">
              <w:rPr>
                <w:rFonts w:ascii="仿宋_GB2312" w:eastAsia="仿宋_GB2312" w:hAnsi="宋体" w:cs="仿宋_GB2312" w:hint="eastAsia"/>
                <w:sz w:val="24"/>
                <w:szCs w:val="24"/>
              </w:rPr>
              <w:t>坚持正确的人生价值观。</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sz w:val="24"/>
                <w:szCs w:val="24"/>
              </w:rPr>
              <w:t>2.</w:t>
            </w:r>
            <w:r w:rsidRPr="004A5D3E">
              <w:rPr>
                <w:rFonts w:ascii="仿宋_GB2312" w:eastAsia="仿宋_GB2312" w:hAnsi="宋体" w:cs="仿宋_GB2312" w:hint="eastAsia"/>
                <w:sz w:val="24"/>
                <w:szCs w:val="24"/>
              </w:rPr>
              <w:t>在生活中的是非面前做出正确的选择。能够分辨什么是对的、什么是错的，应该怎么做、不应该怎么做。</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sz w:val="24"/>
                <w:szCs w:val="24"/>
              </w:rPr>
              <w:t>3</w:t>
            </w:r>
            <w:r w:rsidR="003A0282" w:rsidRPr="004A5D3E">
              <w:rPr>
                <w:rFonts w:ascii="仿宋_GB2312" w:eastAsia="仿宋_GB2312" w:hAnsi="宋体" w:cs="仿宋_GB2312"/>
                <w:sz w:val="24"/>
                <w:szCs w:val="24"/>
              </w:rPr>
              <w:t>.</w:t>
            </w:r>
            <w:r w:rsidRPr="004A5D3E">
              <w:rPr>
                <w:rFonts w:ascii="仿宋_GB2312" w:eastAsia="仿宋_GB2312" w:hAnsi="宋体" w:cs="仿宋_GB2312" w:hint="eastAsia"/>
                <w:spacing w:val="-12"/>
                <w:sz w:val="24"/>
                <w:szCs w:val="24"/>
              </w:rPr>
              <w:t>努力学习锻炼，有奉献精神。</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sz w:val="24"/>
                <w:szCs w:val="24"/>
              </w:rPr>
              <w:t>4.</w:t>
            </w:r>
            <w:r w:rsidRPr="004A5D3E">
              <w:rPr>
                <w:rFonts w:ascii="仿宋_GB2312" w:eastAsia="仿宋_GB2312" w:hAnsi="宋体" w:cs="仿宋_GB2312" w:hint="eastAsia"/>
                <w:sz w:val="24"/>
                <w:szCs w:val="24"/>
              </w:rPr>
              <w:t>学习了解先进模范人物的事迹。</w:t>
            </w:r>
          </w:p>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sz w:val="24"/>
                <w:szCs w:val="24"/>
              </w:rPr>
              <w:t>5.</w:t>
            </w:r>
            <w:r w:rsidRPr="004A5D3E">
              <w:rPr>
                <w:rFonts w:ascii="仿宋_GB2312" w:eastAsia="仿宋_GB2312" w:hAnsi="宋体" w:cs="仿宋_GB2312" w:hint="eastAsia"/>
                <w:sz w:val="24"/>
                <w:szCs w:val="24"/>
              </w:rPr>
              <w:t>在参加社会实践活动中，了解人民群众的需求。</w:t>
            </w:r>
          </w:p>
        </w:tc>
      </w:tr>
      <w:tr w:rsidR="00B76E24" w:rsidRPr="004A5D3E">
        <w:trPr>
          <w:trHeight w:val="1401"/>
          <w:jc w:val="center"/>
        </w:trPr>
        <w:tc>
          <w:tcPr>
            <w:tcW w:w="519" w:type="dxa"/>
            <w:vMerge/>
          </w:tcPr>
          <w:p w:rsidR="00B76E24" w:rsidRPr="004A5D3E" w:rsidRDefault="00B76E24" w:rsidP="00F77D43">
            <w:pPr>
              <w:spacing w:line="420" w:lineRule="exact"/>
              <w:rPr>
                <w:rFonts w:ascii="仿宋_GB2312" w:eastAsia="仿宋_GB2312" w:hAnsi="宋体"/>
                <w:sz w:val="24"/>
                <w:szCs w:val="24"/>
              </w:rPr>
            </w:pPr>
          </w:p>
        </w:tc>
        <w:tc>
          <w:tcPr>
            <w:tcW w:w="4844" w:type="dxa"/>
            <w:vAlign w:val="center"/>
          </w:tcPr>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4.13</w:t>
            </w:r>
            <w:r w:rsidRPr="004A5D3E">
              <w:rPr>
                <w:rFonts w:ascii="仿宋_GB2312" w:eastAsia="仿宋_GB2312" w:hAnsi="宋体" w:cs="仿宋_GB2312" w:hint="eastAsia"/>
                <w:kern w:val="0"/>
                <w:sz w:val="24"/>
                <w:szCs w:val="24"/>
              </w:rPr>
              <w:t>剖析价值冲突的实例；体验价值比较、鉴别、选择的过程；认同人民的利益为最高价值标准，树立为人民服务的思想。</w:t>
            </w:r>
          </w:p>
        </w:tc>
        <w:tc>
          <w:tcPr>
            <w:tcW w:w="3482" w:type="dxa"/>
            <w:vMerge/>
            <w:vAlign w:val="center"/>
          </w:tcPr>
          <w:p w:rsidR="00B76E24" w:rsidRPr="004A5D3E" w:rsidRDefault="00B76E24" w:rsidP="00C45D20">
            <w:pPr>
              <w:spacing w:line="360" w:lineRule="exact"/>
              <w:rPr>
                <w:rFonts w:ascii="仿宋_GB2312" w:eastAsia="仿宋_GB2312" w:hAnsi="宋体"/>
                <w:sz w:val="24"/>
                <w:szCs w:val="24"/>
              </w:rPr>
            </w:pPr>
          </w:p>
        </w:tc>
      </w:tr>
      <w:tr w:rsidR="00B76E24" w:rsidRPr="004A5D3E">
        <w:trPr>
          <w:trHeight w:val="1107"/>
          <w:jc w:val="center"/>
        </w:trPr>
        <w:tc>
          <w:tcPr>
            <w:tcW w:w="519" w:type="dxa"/>
            <w:vMerge/>
          </w:tcPr>
          <w:p w:rsidR="00B76E24" w:rsidRPr="004A5D3E" w:rsidRDefault="00B76E24" w:rsidP="00F77D43">
            <w:pPr>
              <w:spacing w:line="420" w:lineRule="exact"/>
              <w:rPr>
                <w:rFonts w:ascii="仿宋_GB2312" w:eastAsia="仿宋_GB2312" w:hAnsi="宋体"/>
                <w:sz w:val="24"/>
                <w:szCs w:val="24"/>
              </w:rPr>
            </w:pPr>
          </w:p>
        </w:tc>
        <w:tc>
          <w:tcPr>
            <w:tcW w:w="4844" w:type="dxa"/>
            <w:vAlign w:val="center"/>
          </w:tcPr>
          <w:p w:rsidR="00B76E24" w:rsidRPr="004A5D3E" w:rsidRDefault="00B76E24" w:rsidP="00C45D20">
            <w:pPr>
              <w:spacing w:line="36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四</w:t>
            </w:r>
            <w:r w:rsidRPr="004A5D3E">
              <w:rPr>
                <w:rFonts w:ascii="仿宋_GB2312" w:eastAsia="仿宋_GB2312" w:hAnsi="宋体" w:cs="仿宋_GB2312"/>
                <w:kern w:val="0"/>
                <w:sz w:val="24"/>
                <w:szCs w:val="24"/>
              </w:rPr>
              <w:t>4.14</w:t>
            </w:r>
            <w:r w:rsidRPr="004A5D3E">
              <w:rPr>
                <w:rFonts w:ascii="仿宋_GB2312" w:eastAsia="仿宋_GB2312" w:hAnsi="宋体" w:cs="仿宋_GB2312" w:hint="eastAsia"/>
                <w:kern w:val="0"/>
                <w:sz w:val="24"/>
                <w:szCs w:val="24"/>
              </w:rPr>
              <w:t>探寻实现人生价值的条件和途径，阐明生活意义，理解只有对社会做出贡献才是真正有价值的人生。</w:t>
            </w:r>
          </w:p>
        </w:tc>
        <w:tc>
          <w:tcPr>
            <w:tcW w:w="3482" w:type="dxa"/>
            <w:vMerge/>
            <w:vAlign w:val="center"/>
          </w:tcPr>
          <w:p w:rsidR="00B76E24" w:rsidRPr="004A5D3E" w:rsidRDefault="00B76E24" w:rsidP="00C45D20">
            <w:pPr>
              <w:spacing w:line="360" w:lineRule="exact"/>
              <w:rPr>
                <w:rFonts w:ascii="仿宋_GB2312" w:eastAsia="仿宋_GB2312" w:hAnsi="宋体"/>
                <w:sz w:val="24"/>
                <w:szCs w:val="24"/>
              </w:rPr>
            </w:pPr>
          </w:p>
        </w:tc>
      </w:tr>
      <w:tr w:rsidR="00B76E24" w:rsidRPr="004A5D3E">
        <w:trPr>
          <w:jc w:val="center"/>
        </w:trPr>
        <w:tc>
          <w:tcPr>
            <w:tcW w:w="519" w:type="dxa"/>
            <w:vMerge/>
          </w:tcPr>
          <w:p w:rsidR="00B76E24" w:rsidRPr="004A5D3E" w:rsidRDefault="00B76E24" w:rsidP="00F77D43">
            <w:pPr>
              <w:spacing w:line="420" w:lineRule="exact"/>
              <w:rPr>
                <w:rFonts w:ascii="仿宋_GB2312" w:eastAsia="仿宋_GB2312" w:hAnsi="宋体"/>
                <w:sz w:val="24"/>
                <w:szCs w:val="24"/>
              </w:rPr>
            </w:pPr>
          </w:p>
        </w:tc>
        <w:tc>
          <w:tcPr>
            <w:tcW w:w="8326" w:type="dxa"/>
            <w:gridSpan w:val="2"/>
            <w:vAlign w:val="center"/>
          </w:tcPr>
          <w:p w:rsidR="00B76E24" w:rsidRPr="004A5D3E" w:rsidRDefault="00B76E24" w:rsidP="00C45D20">
            <w:pPr>
              <w:spacing w:line="360" w:lineRule="exact"/>
              <w:rPr>
                <w:rFonts w:ascii="仿宋_GB2312" w:eastAsia="仿宋_GB2312" w:hAnsi="宋体"/>
                <w:b/>
                <w:bCs/>
                <w:kern w:val="0"/>
                <w:sz w:val="24"/>
                <w:szCs w:val="24"/>
              </w:rPr>
            </w:pPr>
            <w:r w:rsidRPr="004A5D3E">
              <w:rPr>
                <w:rFonts w:ascii="仿宋_GB2312" w:eastAsia="仿宋_GB2312" w:hAnsi="宋体" w:cs="仿宋_GB2312" w:hint="eastAsia"/>
                <w:b/>
                <w:bCs/>
                <w:kern w:val="0"/>
                <w:sz w:val="24"/>
                <w:szCs w:val="24"/>
              </w:rPr>
              <w:t>活动建议：</w:t>
            </w:r>
          </w:p>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1</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演示：校训、班徽的制订，说明价值判断在人们的行为选择中的作用。</w:t>
            </w:r>
          </w:p>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2</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讨论：针对大家关注的公共问题，讨论不同的解决方案，在比较、选择的过程中，认同人民的利益是最高价值标准。</w:t>
            </w:r>
          </w:p>
          <w:p w:rsidR="00B76E24" w:rsidRPr="004A5D3E" w:rsidRDefault="00B76E24" w:rsidP="00C45D20">
            <w:pPr>
              <w:spacing w:line="360" w:lineRule="exact"/>
              <w:rPr>
                <w:rFonts w:ascii="仿宋_GB2312" w:eastAsia="仿宋_GB2312" w:hAnsi="宋体"/>
                <w:kern w:val="0"/>
                <w:sz w:val="24"/>
                <w:szCs w:val="24"/>
              </w:rPr>
            </w:pPr>
            <w:r w:rsidRPr="004A5D3E">
              <w:rPr>
                <w:rFonts w:ascii="仿宋_GB2312" w:eastAsia="仿宋_GB2312" w:hAnsi="宋体" w:cs="仿宋_GB2312"/>
                <w:kern w:val="0"/>
                <w:sz w:val="24"/>
                <w:szCs w:val="24"/>
              </w:rPr>
              <w:t>3</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撰文：观看感动中国人物颁奖晚会，想想他们为什么能感动中国，撰写观后感。</w:t>
            </w:r>
          </w:p>
          <w:p w:rsidR="00B76E24" w:rsidRPr="004A5D3E" w:rsidRDefault="00B76E24" w:rsidP="00C45D20">
            <w:pPr>
              <w:pStyle w:val="ab"/>
              <w:spacing w:line="360" w:lineRule="exact"/>
              <w:ind w:firstLineChars="0" w:firstLine="0"/>
              <w:rPr>
                <w:rFonts w:ascii="仿宋_GB2312" w:eastAsia="仿宋_GB2312" w:hAnsi="宋体" w:cs="Times New Roman"/>
                <w:sz w:val="24"/>
                <w:szCs w:val="24"/>
              </w:rPr>
            </w:pPr>
            <w:r w:rsidRPr="004A5D3E">
              <w:rPr>
                <w:rFonts w:ascii="仿宋_GB2312" w:eastAsia="仿宋_GB2312" w:hAnsi="宋体" w:cs="仿宋_GB2312"/>
                <w:kern w:val="0"/>
                <w:sz w:val="24"/>
                <w:szCs w:val="24"/>
              </w:rPr>
              <w:t>4</w:t>
            </w:r>
            <w:r w:rsidR="003A0282" w:rsidRPr="004A5D3E">
              <w:rPr>
                <w:rFonts w:ascii="仿宋_GB2312" w:eastAsia="仿宋_GB2312" w:hAnsi="宋体" w:cs="仿宋_GB2312"/>
                <w:kern w:val="0"/>
                <w:sz w:val="24"/>
                <w:szCs w:val="24"/>
              </w:rPr>
              <w:t>.</w:t>
            </w:r>
            <w:r w:rsidRPr="004A5D3E">
              <w:rPr>
                <w:rFonts w:ascii="仿宋_GB2312" w:eastAsia="仿宋_GB2312" w:hAnsi="宋体" w:cs="仿宋_GB2312" w:hint="eastAsia"/>
                <w:kern w:val="0"/>
                <w:sz w:val="24"/>
                <w:szCs w:val="24"/>
              </w:rPr>
              <w:t>围绕“你最佩服的人是谁？”“什么是你生活中最想追求的？”“你打算怎样去创造和实现自己的人生价值？”等生活中的具体问题进行探讨。</w:t>
            </w:r>
          </w:p>
        </w:tc>
      </w:tr>
    </w:tbl>
    <w:p w:rsidR="00B76E24" w:rsidRPr="004A5D3E" w:rsidRDefault="00B76E24" w:rsidP="00A313E5">
      <w:pPr>
        <w:autoSpaceDE w:val="0"/>
        <w:autoSpaceDN w:val="0"/>
        <w:adjustRightInd w:val="0"/>
        <w:spacing w:line="360" w:lineRule="exact"/>
        <w:ind w:firstLineChars="200" w:firstLine="482"/>
        <w:rPr>
          <w:rFonts w:ascii="楷体_GB2312" w:eastAsia="楷体_GB2312" w:hAnsi="宋体"/>
          <w:b/>
          <w:bCs/>
          <w:kern w:val="0"/>
          <w:sz w:val="32"/>
          <w:szCs w:val="32"/>
        </w:rPr>
      </w:pPr>
      <w:r w:rsidRPr="004A5D3E">
        <w:rPr>
          <w:rFonts w:ascii="楷体_GB2312" w:eastAsia="楷体_GB2312" w:hAnsi="华文楷体" w:cs="楷体_GB2312" w:hint="eastAsia"/>
          <w:b/>
          <w:bCs/>
          <w:kern w:val="0"/>
          <w:sz w:val="24"/>
          <w:szCs w:val="24"/>
        </w:rPr>
        <w:t>注：</w:t>
      </w:r>
      <w:r w:rsidRPr="004A5D3E">
        <w:rPr>
          <w:rFonts w:ascii="楷体_GB2312" w:eastAsia="楷体_GB2312" w:hAnsi="华文楷体" w:cs="楷体_GB2312" w:hint="eastAsia"/>
          <w:kern w:val="0"/>
          <w:sz w:val="24"/>
          <w:szCs w:val="24"/>
        </w:rPr>
        <w:t>内容目标采用了三位数字表述，如一</w:t>
      </w:r>
      <w:r w:rsidRPr="004A5D3E">
        <w:rPr>
          <w:rFonts w:ascii="楷体_GB2312" w:eastAsia="楷体_GB2312" w:hAnsi="华文楷体" w:cs="楷体_GB2312"/>
          <w:kern w:val="0"/>
          <w:sz w:val="24"/>
          <w:szCs w:val="24"/>
        </w:rPr>
        <w:t>1.3</w:t>
      </w:r>
      <w:r w:rsidRPr="004A5D3E">
        <w:rPr>
          <w:rFonts w:ascii="楷体_GB2312" w:eastAsia="楷体_GB2312" w:hAnsi="华文楷体" w:cs="楷体_GB2312" w:hint="eastAsia"/>
          <w:kern w:val="0"/>
          <w:sz w:val="24"/>
          <w:szCs w:val="24"/>
        </w:rPr>
        <w:t>，其中第一位数字代表必修模块，必修一《经济生活》为一，必修二《政治生活》为二，必修三《文化生活》为三，必修四《生活与哲学》为四；后两位数字与《课程标准》一一对应。内容目标中未加序号的为根据主题教育需要新增加的内容。</w:t>
      </w:r>
    </w:p>
    <w:p w:rsidR="00B76E24" w:rsidRPr="00354889" w:rsidRDefault="00B76E24" w:rsidP="00CA5728">
      <w:pPr>
        <w:shd w:val="clear" w:color="auto" w:fill="FFFFFF"/>
        <w:adjustRightInd w:val="0"/>
        <w:snapToGrid w:val="0"/>
        <w:spacing w:beforeLines="50" w:before="156" w:afterLines="50" w:after="156" w:line="580" w:lineRule="exact"/>
        <w:jc w:val="center"/>
        <w:rPr>
          <w:rFonts w:ascii="方正小标宋简体" w:eastAsia="方正小标宋简体"/>
          <w:kern w:val="0"/>
          <w:sz w:val="32"/>
          <w:szCs w:val="32"/>
        </w:rPr>
      </w:pPr>
      <w:r w:rsidRPr="00354889">
        <w:rPr>
          <w:rFonts w:ascii="方正小标宋简体" w:eastAsia="方正小标宋简体" w:cs="方正小标宋简体" w:hint="eastAsia"/>
          <w:kern w:val="0"/>
          <w:sz w:val="32"/>
          <w:szCs w:val="32"/>
        </w:rPr>
        <w:lastRenderedPageBreak/>
        <w:t>第四部分</w:t>
      </w:r>
      <w:r w:rsidRPr="00354889">
        <w:rPr>
          <w:rFonts w:ascii="方正小标宋简体" w:eastAsia="方正小标宋简体" w:cs="方正小标宋简体"/>
          <w:kern w:val="0"/>
          <w:sz w:val="32"/>
          <w:szCs w:val="32"/>
        </w:rPr>
        <w:t xml:space="preserve">  </w:t>
      </w:r>
      <w:r w:rsidRPr="00354889">
        <w:rPr>
          <w:rFonts w:ascii="方正小标宋简体" w:eastAsia="方正小标宋简体" w:cs="方正小标宋简体" w:hint="eastAsia"/>
          <w:kern w:val="0"/>
          <w:sz w:val="32"/>
          <w:szCs w:val="32"/>
        </w:rPr>
        <w:t>评价方式</w:t>
      </w:r>
    </w:p>
    <w:p w:rsidR="00B76E24" w:rsidRPr="00354889" w:rsidRDefault="00B76E24"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中小学德育课程对学生的评价，应</w:t>
      </w:r>
      <w:r w:rsidRPr="00354889">
        <w:rPr>
          <w:rFonts w:ascii="仿宋_GB2312" w:eastAsia="仿宋_GB2312" w:hAnsi="宋体" w:cs="仿宋_GB2312" w:hint="eastAsia"/>
          <w:kern w:val="0"/>
          <w:sz w:val="32"/>
          <w:szCs w:val="32"/>
        </w:rPr>
        <w:t>突出道德素质、思想政治素质和品德行为表现的评价，坚持鼓励性和发展性评价原则，重视学生的参与，把形成性评价与终结性评价结合起来，采取更为开放多元的评价方式。</w:t>
      </w:r>
    </w:p>
    <w:p w:rsidR="00B76E24" w:rsidRPr="00354889" w:rsidRDefault="00B76E24" w:rsidP="006E1721">
      <w:pPr>
        <w:adjustRightInd w:val="0"/>
        <w:snapToGrid w:val="0"/>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（一）考试。</w:t>
      </w:r>
      <w:r w:rsidRPr="00354889">
        <w:rPr>
          <w:rFonts w:ascii="仿宋_GB2312" w:eastAsia="仿宋_GB2312" w:hAnsi="宋体" w:cs="仿宋_GB2312" w:hint="eastAsia"/>
          <w:kern w:val="0"/>
          <w:sz w:val="32"/>
          <w:szCs w:val="32"/>
        </w:rPr>
        <w:t>在提供多种题型的同时，倡导综合的、开放的题型，</w:t>
      </w:r>
      <w:r w:rsidRPr="00354889">
        <w:rPr>
          <w:rFonts w:ascii="仿宋_GB2312" w:eastAsia="仿宋_GB2312" w:cs="仿宋_GB2312" w:hint="eastAsia"/>
          <w:sz w:val="32"/>
          <w:szCs w:val="32"/>
        </w:rPr>
        <w:t>注重考查学生运用知识解决道德实践中实际问题的能力，</w:t>
      </w:r>
      <w:r w:rsidRPr="00354889">
        <w:rPr>
          <w:rFonts w:ascii="仿宋_GB2312" w:eastAsia="仿宋_GB2312" w:hAnsi="宋体" w:cs="仿宋_GB2312" w:hint="eastAsia"/>
          <w:kern w:val="0"/>
          <w:sz w:val="32"/>
          <w:szCs w:val="32"/>
        </w:rPr>
        <w:t>注重试题中包含的情感、态度和价值观的考查。除书面测试外，还可采用情境测验、辩论、模拟活动等多种形式。</w:t>
      </w:r>
    </w:p>
    <w:p w:rsidR="00B76E24" w:rsidRPr="00354889" w:rsidRDefault="00B76E24" w:rsidP="006E1721">
      <w:pPr>
        <w:adjustRightInd w:val="0"/>
        <w:snapToGrid w:val="0"/>
        <w:spacing w:line="580" w:lineRule="exact"/>
        <w:ind w:firstLineChars="200" w:firstLine="643"/>
        <w:rPr>
          <w:rFonts w:ascii="仿宋_GB2312" w:eastAsia="仿宋_GB2312" w:hAnsi="华文楷体"/>
          <w:kern w:val="0"/>
          <w:sz w:val="32"/>
          <w:szCs w:val="32"/>
        </w:rPr>
      </w:pPr>
      <w:r w:rsidRPr="00354889">
        <w:rPr>
          <w:rFonts w:ascii="仿宋_GB2312" w:eastAsia="仿宋_GB2312" w:hAnsi="华文楷体" w:cs="仿宋_GB2312" w:hint="eastAsia"/>
          <w:b/>
          <w:bCs/>
          <w:kern w:val="0"/>
          <w:sz w:val="32"/>
          <w:szCs w:val="32"/>
        </w:rPr>
        <w:t>案例一</w:t>
      </w:r>
      <w:r w:rsidR="003A0282">
        <w:rPr>
          <w:rFonts w:ascii="仿宋_GB2312" w:eastAsia="仿宋_GB2312" w:hAnsi="华文楷体" w:cs="仿宋_GB2312"/>
          <w:b/>
          <w:bCs/>
          <w:kern w:val="0"/>
          <w:sz w:val="32"/>
          <w:szCs w:val="32"/>
        </w:rPr>
        <w:t xml:space="preserve"> </w:t>
      </w:r>
      <w:r w:rsidRPr="00354889">
        <w:rPr>
          <w:rFonts w:ascii="仿宋_GB2312" w:eastAsia="仿宋_GB2312" w:hAnsi="华文楷体" w:cs="仿宋_GB2312" w:hint="eastAsia"/>
          <w:kern w:val="0"/>
          <w:sz w:val="32"/>
          <w:szCs w:val="32"/>
        </w:rPr>
        <w:t>山东省</w:t>
      </w:r>
      <w:r w:rsidRPr="00354889">
        <w:rPr>
          <w:rFonts w:ascii="仿宋_GB2312" w:eastAsia="仿宋_GB2312" w:hAnsi="华文楷体" w:cs="仿宋_GB2312"/>
          <w:kern w:val="0"/>
          <w:sz w:val="32"/>
          <w:szCs w:val="32"/>
        </w:rPr>
        <w:t>2015</w:t>
      </w:r>
      <w:r w:rsidRPr="00354889">
        <w:rPr>
          <w:rFonts w:ascii="仿宋_GB2312" w:eastAsia="仿宋_GB2312" w:hAnsi="华文楷体" w:cs="仿宋_GB2312" w:hint="eastAsia"/>
          <w:kern w:val="0"/>
          <w:sz w:val="32"/>
          <w:szCs w:val="32"/>
        </w:rPr>
        <w:t>年普通高中学业水平考试思想政治学科的一道试题</w:t>
      </w:r>
    </w:p>
    <w:p w:rsidR="00B76E24" w:rsidRPr="00AB05A1" w:rsidRDefault="00B76E24" w:rsidP="006E1721">
      <w:pPr>
        <w:adjustRightInd w:val="0"/>
        <w:snapToGrid w:val="0"/>
        <w:spacing w:line="580" w:lineRule="exact"/>
        <w:ind w:firstLineChars="200" w:firstLine="640"/>
        <w:rPr>
          <w:rFonts w:ascii="楷体_GB2312" w:eastAsia="楷体_GB2312" w:hAnsi="华文楷体"/>
          <w:kern w:val="0"/>
          <w:sz w:val="32"/>
          <w:szCs w:val="32"/>
        </w:rPr>
      </w:pPr>
      <w:r w:rsidRPr="00AB05A1">
        <w:rPr>
          <w:rFonts w:ascii="楷体_GB2312" w:eastAsia="楷体_GB2312" w:hAnsi="华文楷体" w:cs="楷体_GB2312" w:hint="eastAsia"/>
          <w:kern w:val="0"/>
          <w:sz w:val="32"/>
          <w:szCs w:val="32"/>
        </w:rPr>
        <w:t>“让居民望得见山、看得见水、记得住乡愁。”这是人们对城镇化和乡村建设的美好愿景，也触动了很多人心中最柔软的部分。有人说，乡愁就是那条儿时玩耍的小河、老人们常常讲起的故事、落在记忆深处的面孔、常在耳边回荡着的声音……我们说，乡愁不仅是记忆中的山水和建筑，还包括割不断的血脉和乡情。</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运用文化生活知识回答：</w:t>
      </w:r>
    </w:p>
    <w:p w:rsidR="00B76E24" w:rsidRPr="00354889" w:rsidRDefault="00CA5728" w:rsidP="00CA5728">
      <w:pPr>
        <w:adjustRightInd w:val="0"/>
        <w:snapToGrid w:val="0"/>
        <w:spacing w:line="580" w:lineRule="exact"/>
        <w:ind w:left="48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w:t>
      </w:r>
      <w:r w:rsidRPr="00354889">
        <w:rPr>
          <w:rFonts w:ascii="仿宋_GB2312" w:eastAsia="仿宋_GB2312" w:hAnsi="华文楷体" w:cs="仿宋_GB2312"/>
          <w:kern w:val="0"/>
          <w:sz w:val="32"/>
          <w:szCs w:val="32"/>
        </w:rPr>
        <w:t>1</w:t>
      </w:r>
      <w:r w:rsidRPr="00354889">
        <w:rPr>
          <w:rFonts w:ascii="仿宋_GB2312" w:eastAsia="仿宋_GB2312" w:hAnsi="华文楷体" w:cs="仿宋_GB2312" w:hint="eastAsia"/>
          <w:kern w:val="0"/>
          <w:sz w:val="32"/>
          <w:szCs w:val="32"/>
        </w:rPr>
        <w:t>）</w:t>
      </w:r>
      <w:r w:rsidR="00B76E24" w:rsidRPr="00354889">
        <w:rPr>
          <w:rFonts w:ascii="仿宋_GB2312" w:eastAsia="仿宋_GB2312" w:hAnsi="华文楷体" w:cs="仿宋_GB2312" w:hint="eastAsia"/>
          <w:kern w:val="0"/>
          <w:sz w:val="32"/>
          <w:szCs w:val="32"/>
        </w:rPr>
        <w:t>城镇化和乡村建设为什么要让人们“记得住乡愁”？</w:t>
      </w:r>
    </w:p>
    <w:p w:rsidR="00B76E24" w:rsidRPr="00354889" w:rsidRDefault="00CA5728" w:rsidP="00CA5728">
      <w:pPr>
        <w:adjustRightInd w:val="0"/>
        <w:snapToGrid w:val="0"/>
        <w:spacing w:line="580" w:lineRule="exact"/>
        <w:ind w:left="48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w:t>
      </w:r>
      <w:r w:rsidRPr="00354889">
        <w:rPr>
          <w:rFonts w:ascii="仿宋_GB2312" w:eastAsia="仿宋_GB2312" w:hAnsi="华文楷体" w:cs="仿宋_GB2312"/>
          <w:kern w:val="0"/>
          <w:sz w:val="32"/>
          <w:szCs w:val="32"/>
        </w:rPr>
        <w:t>2</w:t>
      </w:r>
      <w:r w:rsidRPr="00354889">
        <w:rPr>
          <w:rFonts w:ascii="仿宋_GB2312" w:eastAsia="仿宋_GB2312" w:hAnsi="华文楷体" w:cs="仿宋_GB2312" w:hint="eastAsia"/>
          <w:kern w:val="0"/>
          <w:sz w:val="32"/>
          <w:szCs w:val="32"/>
        </w:rPr>
        <w:t>）</w:t>
      </w:r>
      <w:r w:rsidR="00B76E24" w:rsidRPr="00354889">
        <w:rPr>
          <w:rFonts w:ascii="仿宋_GB2312" w:eastAsia="仿宋_GB2312" w:hAnsi="华文楷体" w:cs="仿宋_GB2312" w:hint="eastAsia"/>
          <w:kern w:val="0"/>
          <w:sz w:val="32"/>
          <w:szCs w:val="32"/>
        </w:rPr>
        <w:t>你记忆中的乡愁是什么？</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评价目的：创设社会现实生活情境，考查学生对继承和弘扬优秀传统文化的认知程度，运用理论观点观察分析社会现实生活</w:t>
      </w:r>
      <w:r w:rsidRPr="00354889">
        <w:rPr>
          <w:rFonts w:ascii="仿宋_GB2312" w:eastAsia="仿宋_GB2312" w:hAnsi="华文楷体" w:cs="仿宋_GB2312" w:hint="eastAsia"/>
          <w:kern w:val="0"/>
          <w:sz w:val="32"/>
          <w:szCs w:val="32"/>
        </w:rPr>
        <w:lastRenderedPageBreak/>
        <w:t>问题的能力，力求体现出学生认同优秀传统文化的情感态度及对家乡的热爱之情。</w:t>
      </w:r>
    </w:p>
    <w:p w:rsidR="00B76E24" w:rsidRPr="00354889" w:rsidRDefault="00B76E24" w:rsidP="006E1721">
      <w:pPr>
        <w:adjustRightInd w:val="0"/>
        <w:snapToGrid w:val="0"/>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（二）谈话法。</w:t>
      </w:r>
      <w:r w:rsidRPr="00354889">
        <w:rPr>
          <w:rFonts w:ascii="仿宋_GB2312" w:eastAsia="仿宋_GB2312" w:hAnsi="宋体" w:cs="仿宋_GB2312" w:hint="eastAsia"/>
          <w:kern w:val="0"/>
          <w:sz w:val="32"/>
          <w:szCs w:val="32"/>
        </w:rPr>
        <w:t>有目的有计划地通过与学生谈话、对话，了解学生的思想认识状况和品德行为表现。</w:t>
      </w:r>
    </w:p>
    <w:p w:rsidR="00B76E24" w:rsidRPr="00354889" w:rsidRDefault="00B76E24" w:rsidP="005C0902">
      <w:pPr>
        <w:adjustRightInd w:val="0"/>
        <w:snapToGrid w:val="0"/>
        <w:spacing w:line="580" w:lineRule="exact"/>
        <w:ind w:firstLineChars="200" w:firstLine="643"/>
        <w:rPr>
          <w:rFonts w:ascii="仿宋_GB2312" w:eastAsia="仿宋_GB2312" w:hAnsi="华文楷体"/>
          <w:sz w:val="32"/>
          <w:szCs w:val="32"/>
        </w:rPr>
      </w:pPr>
      <w:r w:rsidRPr="00354889">
        <w:rPr>
          <w:rFonts w:ascii="仿宋_GB2312" w:eastAsia="仿宋_GB2312" w:hAnsi="华文楷体" w:cs="仿宋_GB2312" w:hint="eastAsia"/>
          <w:b/>
          <w:bCs/>
          <w:kern w:val="0"/>
          <w:sz w:val="32"/>
          <w:szCs w:val="32"/>
        </w:rPr>
        <w:t>案例二</w:t>
      </w:r>
      <w:r w:rsidR="005C0902">
        <w:rPr>
          <w:rFonts w:ascii="仿宋_GB2312" w:eastAsia="仿宋_GB2312" w:hAnsi="华文楷体" w:cs="仿宋_GB2312" w:hint="eastAsia"/>
          <w:kern w:val="0"/>
          <w:sz w:val="32"/>
          <w:szCs w:val="32"/>
        </w:rPr>
        <w:t>：</w:t>
      </w:r>
      <w:r w:rsidRPr="00354889">
        <w:rPr>
          <w:rFonts w:ascii="仿宋_GB2312" w:eastAsia="仿宋_GB2312" w:hAnsi="华文楷体" w:cs="仿宋_GB2312" w:hint="eastAsia"/>
          <w:kern w:val="0"/>
          <w:sz w:val="32"/>
          <w:szCs w:val="32"/>
        </w:rPr>
        <w:t>以</w:t>
      </w:r>
      <w:r w:rsidRPr="00354889">
        <w:rPr>
          <w:rFonts w:ascii="仿宋_GB2312" w:eastAsia="仿宋_GB2312" w:hAnsi="华文楷体" w:cs="仿宋_GB2312" w:hint="eastAsia"/>
          <w:sz w:val="32"/>
          <w:szCs w:val="32"/>
        </w:rPr>
        <w:t>“走进传统节日”活动的交流为例（小学）</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谈话提纲：</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1</w:t>
      </w:r>
      <w:r w:rsidR="003A0282">
        <w:rPr>
          <w:rFonts w:ascii="仿宋_GB2312" w:eastAsia="仿宋_GB2312" w:hAnsi="华文楷体" w:cs="仿宋_GB2312"/>
          <w:sz w:val="32"/>
          <w:szCs w:val="32"/>
        </w:rPr>
        <w:t>.</w:t>
      </w:r>
      <w:r w:rsidRPr="00354889">
        <w:rPr>
          <w:rFonts w:ascii="仿宋_GB2312" w:eastAsia="仿宋_GB2312" w:hAnsi="华文楷体" w:cs="仿宋_GB2312" w:hint="eastAsia"/>
          <w:sz w:val="32"/>
          <w:szCs w:val="32"/>
        </w:rPr>
        <w:t>你了解了哪些家乡传统节日的民俗活动？</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2</w:t>
      </w:r>
      <w:r w:rsidR="003A0282">
        <w:rPr>
          <w:rFonts w:ascii="仿宋_GB2312" w:eastAsia="仿宋_GB2312" w:hAnsi="华文楷体" w:cs="仿宋_GB2312"/>
          <w:sz w:val="32"/>
          <w:szCs w:val="32"/>
        </w:rPr>
        <w:t>.</w:t>
      </w:r>
      <w:r w:rsidRPr="00354889">
        <w:rPr>
          <w:rFonts w:ascii="仿宋_GB2312" w:eastAsia="仿宋_GB2312" w:hAnsi="华文楷体" w:cs="仿宋_GB2312" w:hint="eastAsia"/>
          <w:sz w:val="32"/>
          <w:szCs w:val="32"/>
        </w:rPr>
        <w:t>说说你最喜欢的民俗活动是什么？为什么喜欢呢？</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3</w:t>
      </w:r>
      <w:r w:rsidR="003A0282">
        <w:rPr>
          <w:rFonts w:ascii="仿宋_GB2312" w:eastAsia="仿宋_GB2312" w:hAnsi="华文楷体" w:cs="仿宋_GB2312"/>
          <w:sz w:val="32"/>
          <w:szCs w:val="32"/>
        </w:rPr>
        <w:t>.</w:t>
      </w:r>
      <w:r w:rsidRPr="00354889">
        <w:rPr>
          <w:rFonts w:ascii="仿宋_GB2312" w:eastAsia="仿宋_GB2312" w:hAnsi="华文楷体" w:cs="仿宋_GB2312" w:hint="eastAsia"/>
          <w:sz w:val="32"/>
          <w:szCs w:val="32"/>
        </w:rPr>
        <w:t>了解了这么多家乡的传统节日及习俗，你最大的收获是什么？</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评价目的：通过谈话，了解学生是否有关注家乡风俗、文化的积极情感，知道的多还是少，能否对传统节日习俗有一定的欣赏能力，是否乐于参加传统习俗活动，在参加传统节日活动后有哪些收获。</w:t>
      </w:r>
    </w:p>
    <w:p w:rsidR="00B76E24" w:rsidRPr="00354889" w:rsidRDefault="00B76E24" w:rsidP="006E1721">
      <w:pPr>
        <w:adjustRightInd w:val="0"/>
        <w:snapToGrid w:val="0"/>
        <w:spacing w:line="580" w:lineRule="exact"/>
        <w:ind w:firstLineChars="200" w:firstLine="643"/>
        <w:rPr>
          <w:rFonts w:ascii="仿宋_GB2312" w:eastAsia="仿宋_GB2312" w:hAnsi="华文楷体"/>
          <w:kern w:val="0"/>
          <w:sz w:val="32"/>
          <w:szCs w:val="32"/>
        </w:rPr>
      </w:pPr>
      <w:r w:rsidRPr="00354889">
        <w:rPr>
          <w:rFonts w:ascii="仿宋_GB2312" w:eastAsia="仿宋_GB2312" w:hAnsi="华文楷体" w:cs="仿宋_GB2312" w:hint="eastAsia"/>
          <w:b/>
          <w:bCs/>
          <w:kern w:val="0"/>
          <w:sz w:val="32"/>
          <w:szCs w:val="32"/>
        </w:rPr>
        <w:t>案例三</w:t>
      </w:r>
      <w:r w:rsidR="005C0902">
        <w:rPr>
          <w:rFonts w:ascii="仿宋_GB2312" w:eastAsia="仿宋_GB2312" w:hAnsi="华文楷体" w:cs="仿宋_GB2312" w:hint="eastAsia"/>
          <w:b/>
          <w:bCs/>
          <w:kern w:val="0"/>
          <w:sz w:val="32"/>
          <w:szCs w:val="32"/>
        </w:rPr>
        <w:t>：</w:t>
      </w:r>
      <w:r w:rsidRPr="00354889">
        <w:rPr>
          <w:rFonts w:ascii="仿宋_GB2312" w:eastAsia="仿宋_GB2312" w:hAnsi="华文楷体" w:cs="仿宋_GB2312" w:hint="eastAsia"/>
          <w:kern w:val="0"/>
          <w:sz w:val="32"/>
          <w:szCs w:val="32"/>
        </w:rPr>
        <w:t>话题：如何看待社会上存在的不公正现象（高中）</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谈话提纲：</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kern w:val="0"/>
          <w:sz w:val="32"/>
          <w:szCs w:val="32"/>
        </w:rPr>
        <w:t>1.</w:t>
      </w:r>
      <w:r w:rsidRPr="00354889">
        <w:rPr>
          <w:rFonts w:ascii="仿宋_GB2312" w:eastAsia="仿宋_GB2312" w:hAnsi="华文楷体" w:cs="仿宋_GB2312" w:hint="eastAsia"/>
          <w:kern w:val="0"/>
          <w:sz w:val="32"/>
          <w:szCs w:val="32"/>
        </w:rPr>
        <w:t>你观察到目前社会上存在哪些不公正的现象？</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kern w:val="0"/>
          <w:sz w:val="32"/>
          <w:szCs w:val="32"/>
        </w:rPr>
        <w:t>2.</w:t>
      </w:r>
      <w:r w:rsidRPr="00354889">
        <w:rPr>
          <w:rFonts w:ascii="仿宋_GB2312" w:eastAsia="仿宋_GB2312" w:hAnsi="华文楷体" w:cs="仿宋_GB2312" w:hint="eastAsia"/>
          <w:kern w:val="0"/>
          <w:sz w:val="32"/>
          <w:szCs w:val="32"/>
        </w:rPr>
        <w:t>你认为应该怎样看待这些不公正现象？</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kern w:val="0"/>
          <w:sz w:val="32"/>
          <w:szCs w:val="32"/>
        </w:rPr>
        <w:t>3.</w:t>
      </w:r>
      <w:r w:rsidRPr="00354889">
        <w:rPr>
          <w:rFonts w:ascii="仿宋_GB2312" w:eastAsia="仿宋_GB2312" w:hAnsi="华文楷体" w:cs="仿宋_GB2312" w:hint="eastAsia"/>
          <w:kern w:val="0"/>
          <w:sz w:val="32"/>
          <w:szCs w:val="32"/>
        </w:rPr>
        <w:t>你了解政府为解决社会不公正现象采取的措施吗？</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kern w:val="0"/>
          <w:sz w:val="32"/>
          <w:szCs w:val="32"/>
        </w:rPr>
        <w:t>4.</w:t>
      </w:r>
      <w:r w:rsidRPr="00354889">
        <w:rPr>
          <w:rFonts w:ascii="仿宋_GB2312" w:eastAsia="仿宋_GB2312" w:hAnsi="华文楷体" w:cs="仿宋_GB2312" w:hint="eastAsia"/>
          <w:kern w:val="0"/>
          <w:sz w:val="32"/>
          <w:szCs w:val="32"/>
        </w:rPr>
        <w:t>当个人遭遇到社会不公时，你是怎样对待的？</w:t>
      </w:r>
    </w:p>
    <w:p w:rsidR="00B76E24" w:rsidRPr="00354889" w:rsidRDefault="00B76E24" w:rsidP="00CA5728">
      <w:pPr>
        <w:spacing w:line="56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评价目的：通过谈话了解学生对社会不公现象能否有正确的认识，是否有积极关注社会现实的情感态度，有没有思想认识上</w:t>
      </w:r>
      <w:r w:rsidRPr="00354889">
        <w:rPr>
          <w:rFonts w:ascii="仿宋_GB2312" w:eastAsia="仿宋_GB2312" w:hAnsi="华文楷体" w:cs="仿宋_GB2312" w:hint="eastAsia"/>
          <w:kern w:val="0"/>
          <w:sz w:val="32"/>
          <w:szCs w:val="32"/>
        </w:rPr>
        <w:lastRenderedPageBreak/>
        <w:t>的误区，是否认同政府为解决社会不公采取的重大措施以及个人在处理具体社会不公问题时的态度等等。</w:t>
      </w:r>
    </w:p>
    <w:p w:rsidR="00B76E24" w:rsidRPr="00354889" w:rsidRDefault="00B76E24" w:rsidP="00CA5728">
      <w:pPr>
        <w:adjustRightInd w:val="0"/>
        <w:snapToGrid w:val="0"/>
        <w:spacing w:line="56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（三）观察法。</w:t>
      </w:r>
      <w:r w:rsidRPr="00354889">
        <w:rPr>
          <w:rFonts w:ascii="仿宋_GB2312" w:eastAsia="仿宋_GB2312" w:hAnsi="宋体" w:cs="仿宋_GB2312" w:hint="eastAsia"/>
          <w:kern w:val="0"/>
          <w:sz w:val="32"/>
          <w:szCs w:val="32"/>
        </w:rPr>
        <w:t>观察学生在日常学习生活中所表现出来的情感态度价值观和品德行为，并随时记录下来，作为对学生品行评价的依据。</w:t>
      </w:r>
    </w:p>
    <w:p w:rsidR="00B76E24" w:rsidRPr="00354889" w:rsidRDefault="00B76E24" w:rsidP="005C0902">
      <w:pPr>
        <w:spacing w:line="560" w:lineRule="exact"/>
        <w:ind w:firstLineChars="200" w:firstLine="643"/>
        <w:rPr>
          <w:rFonts w:ascii="仿宋_GB2312" w:eastAsia="仿宋_GB2312" w:hAnsi="华文楷体"/>
          <w:b/>
          <w:bCs/>
          <w:sz w:val="32"/>
          <w:szCs w:val="32"/>
        </w:rPr>
      </w:pPr>
      <w:r w:rsidRPr="00354889">
        <w:rPr>
          <w:rFonts w:ascii="仿宋_GB2312" w:eastAsia="仿宋_GB2312" w:hAnsi="华文楷体" w:cs="仿宋_GB2312" w:hint="eastAsia"/>
          <w:b/>
          <w:bCs/>
          <w:kern w:val="0"/>
          <w:sz w:val="32"/>
          <w:szCs w:val="32"/>
        </w:rPr>
        <w:t>案例四</w:t>
      </w:r>
      <w:r w:rsidR="005C0902">
        <w:rPr>
          <w:rFonts w:ascii="仿宋_GB2312" w:eastAsia="仿宋_GB2312" w:hAnsi="华文楷体" w:cs="仿宋_GB2312" w:hint="eastAsia"/>
          <w:kern w:val="0"/>
          <w:sz w:val="32"/>
          <w:szCs w:val="32"/>
        </w:rPr>
        <w:t>：</w:t>
      </w:r>
      <w:r w:rsidRPr="00354889">
        <w:rPr>
          <w:rFonts w:ascii="仿宋_GB2312" w:eastAsia="仿宋_GB2312" w:hAnsi="华文楷体" w:cs="仿宋_GB2312" w:hint="eastAsia"/>
          <w:kern w:val="0"/>
          <w:sz w:val="32"/>
          <w:szCs w:val="32"/>
        </w:rPr>
        <w:t>以</w:t>
      </w:r>
      <w:r w:rsidRPr="00354889">
        <w:rPr>
          <w:rFonts w:ascii="仿宋_GB2312" w:eastAsia="仿宋_GB2312" w:hAnsi="华文楷体" w:cs="仿宋_GB2312" w:hint="eastAsia"/>
          <w:sz w:val="32"/>
          <w:szCs w:val="32"/>
        </w:rPr>
        <w:t>“过有意义的生活”为例（小学）</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时间范围：一个月</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主要观测点：</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1.</w:t>
      </w:r>
      <w:r w:rsidRPr="00354889">
        <w:rPr>
          <w:rFonts w:ascii="仿宋_GB2312" w:eastAsia="仿宋_GB2312" w:hAnsi="华文楷体" w:cs="仿宋_GB2312" w:hint="eastAsia"/>
          <w:sz w:val="32"/>
          <w:szCs w:val="32"/>
        </w:rPr>
        <w:t>是否喜欢自己的事情自己做。</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2.</w:t>
      </w:r>
      <w:r w:rsidRPr="00354889">
        <w:rPr>
          <w:rFonts w:ascii="仿宋_GB2312" w:eastAsia="仿宋_GB2312" w:hAnsi="华文楷体" w:cs="仿宋_GB2312" w:hint="eastAsia"/>
          <w:sz w:val="32"/>
          <w:szCs w:val="32"/>
        </w:rPr>
        <w:t>自己能做的事情是否依赖大人。</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sz w:val="32"/>
          <w:szCs w:val="32"/>
        </w:rPr>
        <w:t>3</w:t>
      </w:r>
      <w:r w:rsidR="003A0282">
        <w:rPr>
          <w:rFonts w:ascii="仿宋_GB2312" w:eastAsia="仿宋_GB2312" w:hAnsi="华文楷体" w:cs="仿宋_GB2312"/>
          <w:sz w:val="32"/>
          <w:szCs w:val="32"/>
        </w:rPr>
        <w:t>.</w:t>
      </w:r>
      <w:r w:rsidRPr="00354889">
        <w:rPr>
          <w:rFonts w:ascii="仿宋_GB2312" w:eastAsia="仿宋_GB2312" w:hAnsi="华文楷体" w:cs="仿宋_GB2312" w:hint="eastAsia"/>
          <w:sz w:val="32"/>
          <w:szCs w:val="32"/>
        </w:rPr>
        <w:t>是否有主动做力所能及家务的习惯。</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评价目的：通过观察记录判断学生是否自己的事情自己做，不依赖大人，主动</w:t>
      </w:r>
    </w:p>
    <w:p w:rsidR="00B76E24" w:rsidRPr="00354889" w:rsidRDefault="00B76E24" w:rsidP="00CA5728">
      <w:pPr>
        <w:spacing w:line="56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做力所能及的家务，追求自己自主生活的意义。</w:t>
      </w:r>
    </w:p>
    <w:p w:rsidR="00B76E24" w:rsidRPr="00354889" w:rsidRDefault="00B76E24" w:rsidP="006E1721">
      <w:pPr>
        <w:adjustRightInd w:val="0"/>
        <w:snapToGrid w:val="0"/>
        <w:spacing w:line="580" w:lineRule="exact"/>
        <w:ind w:firstLineChars="200" w:firstLine="643"/>
        <w:rPr>
          <w:rFonts w:ascii="仿宋_GB2312" w:eastAsia="仿宋_GB2312" w:hAnsi="华文楷体"/>
          <w:sz w:val="32"/>
          <w:szCs w:val="32"/>
        </w:rPr>
      </w:pPr>
      <w:r w:rsidRPr="00354889">
        <w:rPr>
          <w:rFonts w:ascii="仿宋_GB2312" w:eastAsia="仿宋_GB2312" w:hAnsi="楷体" w:cs="仿宋_GB2312" w:hint="eastAsia"/>
          <w:b/>
          <w:bCs/>
          <w:sz w:val="32"/>
          <w:szCs w:val="32"/>
        </w:rPr>
        <w:t>案例五</w:t>
      </w:r>
      <w:r w:rsidR="005C0902">
        <w:rPr>
          <w:rFonts w:ascii="仿宋_GB2312" w:eastAsia="仿宋_GB2312" w:hAnsi="楷体" w:cs="仿宋_GB2312" w:hint="eastAsia"/>
          <w:b/>
          <w:bCs/>
          <w:sz w:val="32"/>
          <w:szCs w:val="32"/>
        </w:rPr>
        <w:t>：</w:t>
      </w:r>
      <w:r w:rsidRPr="00354889">
        <w:rPr>
          <w:rFonts w:ascii="仿宋_GB2312" w:eastAsia="仿宋_GB2312" w:hAnsi="华文楷体" w:cs="仿宋_GB2312" w:hint="eastAsia"/>
          <w:sz w:val="32"/>
          <w:szCs w:val="32"/>
        </w:rPr>
        <w:t>初中学生人际交往情况及心理表现观测表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955"/>
        <w:gridCol w:w="955"/>
        <w:gridCol w:w="956"/>
        <w:gridCol w:w="955"/>
        <w:gridCol w:w="956"/>
        <w:gridCol w:w="955"/>
        <w:gridCol w:w="956"/>
      </w:tblGrid>
      <w:tr w:rsidR="00B76E24" w:rsidRPr="004A5D3E">
        <w:trPr>
          <w:trHeight w:val="567"/>
          <w:jc w:val="center"/>
        </w:trPr>
        <w:tc>
          <w:tcPr>
            <w:tcW w:w="2157" w:type="dxa"/>
            <w:tcBorders>
              <w:tl2br w:val="single" w:sz="4" w:space="0" w:color="auto"/>
            </w:tcBorders>
          </w:tcPr>
          <w:p w:rsidR="00B76E24" w:rsidRPr="004A5D3E" w:rsidRDefault="00B76E24" w:rsidP="004A5D3E">
            <w:pPr>
              <w:snapToGrid w:val="0"/>
              <w:spacing w:line="360" w:lineRule="exact"/>
              <w:jc w:val="right"/>
              <w:rPr>
                <w:rFonts w:ascii="仿宋_GB2312" w:eastAsia="仿宋_GB2312" w:hAnsi="华文楷体"/>
              </w:rPr>
            </w:pPr>
            <w:r w:rsidRPr="004A5D3E">
              <w:rPr>
                <w:rFonts w:ascii="仿宋_GB2312" w:eastAsia="仿宋_GB2312" w:hAnsi="华文楷体" w:cs="仿宋_GB2312" w:hint="eastAsia"/>
              </w:rPr>
              <w:t>观测维度</w:t>
            </w:r>
          </w:p>
          <w:p w:rsidR="00B76E24" w:rsidRPr="004A5D3E" w:rsidRDefault="00B76E24" w:rsidP="004A5D3E">
            <w:pPr>
              <w:snapToGrid w:val="0"/>
              <w:spacing w:line="360" w:lineRule="exact"/>
              <w:rPr>
                <w:rFonts w:ascii="仿宋_GB2312" w:eastAsia="仿宋_GB2312" w:hAnsi="华文楷体"/>
              </w:rPr>
            </w:pPr>
            <w:r w:rsidRPr="004A5D3E">
              <w:rPr>
                <w:rFonts w:ascii="仿宋_GB2312" w:eastAsia="仿宋_GB2312" w:hAnsi="华文楷体" w:cs="仿宋_GB2312" w:hint="eastAsia"/>
              </w:rPr>
              <w:t>姓名</w:t>
            </w:r>
          </w:p>
        </w:tc>
        <w:tc>
          <w:tcPr>
            <w:tcW w:w="955" w:type="dxa"/>
            <w:vAlign w:val="bottom"/>
          </w:tcPr>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师生</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交往</w:t>
            </w:r>
          </w:p>
        </w:tc>
        <w:tc>
          <w:tcPr>
            <w:tcW w:w="955" w:type="dxa"/>
            <w:vAlign w:val="bottom"/>
          </w:tcPr>
          <w:p w:rsidR="00CA5728"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同伴</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交往</w:t>
            </w:r>
          </w:p>
        </w:tc>
        <w:tc>
          <w:tcPr>
            <w:tcW w:w="956" w:type="dxa"/>
            <w:vAlign w:val="bottom"/>
          </w:tcPr>
          <w:p w:rsidR="00CA5728"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课间</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活动</w:t>
            </w:r>
          </w:p>
        </w:tc>
        <w:tc>
          <w:tcPr>
            <w:tcW w:w="955" w:type="dxa"/>
            <w:vAlign w:val="bottom"/>
          </w:tcPr>
          <w:p w:rsidR="00CA5728"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合作</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学习</w:t>
            </w:r>
          </w:p>
        </w:tc>
        <w:tc>
          <w:tcPr>
            <w:tcW w:w="956" w:type="dxa"/>
            <w:vAlign w:val="bottom"/>
          </w:tcPr>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集体</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活动</w:t>
            </w:r>
          </w:p>
        </w:tc>
        <w:tc>
          <w:tcPr>
            <w:tcW w:w="955" w:type="dxa"/>
            <w:vAlign w:val="bottom"/>
          </w:tcPr>
          <w:p w:rsidR="00CA5728"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其他</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方面</w:t>
            </w:r>
          </w:p>
        </w:tc>
        <w:tc>
          <w:tcPr>
            <w:tcW w:w="956" w:type="dxa"/>
            <w:vAlign w:val="bottom"/>
          </w:tcPr>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总体</w:t>
            </w:r>
          </w:p>
          <w:p w:rsidR="00B76E24" w:rsidRPr="004A5D3E" w:rsidRDefault="00B76E24" w:rsidP="004A5D3E">
            <w:pPr>
              <w:snapToGrid w:val="0"/>
              <w:spacing w:line="360" w:lineRule="exact"/>
              <w:jc w:val="center"/>
              <w:rPr>
                <w:rFonts w:ascii="仿宋_GB2312" w:eastAsia="仿宋_GB2312" w:hAnsi="华文楷体"/>
              </w:rPr>
            </w:pPr>
            <w:r w:rsidRPr="004A5D3E">
              <w:rPr>
                <w:rFonts w:ascii="仿宋_GB2312" w:eastAsia="仿宋_GB2312" w:hAnsi="华文楷体" w:cs="仿宋_GB2312" w:hint="eastAsia"/>
              </w:rPr>
              <w:t>评价</w:t>
            </w:r>
          </w:p>
        </w:tc>
      </w:tr>
      <w:tr w:rsidR="00B76E24" w:rsidRPr="004A5D3E">
        <w:trPr>
          <w:trHeight w:val="567"/>
          <w:jc w:val="center"/>
        </w:trPr>
        <w:tc>
          <w:tcPr>
            <w:tcW w:w="2157"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r>
      <w:tr w:rsidR="00B76E24" w:rsidRPr="004A5D3E">
        <w:trPr>
          <w:trHeight w:val="567"/>
          <w:jc w:val="center"/>
        </w:trPr>
        <w:tc>
          <w:tcPr>
            <w:tcW w:w="2157"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c>
          <w:tcPr>
            <w:tcW w:w="955" w:type="dxa"/>
          </w:tcPr>
          <w:p w:rsidR="00B76E24" w:rsidRPr="004A5D3E" w:rsidRDefault="00B76E24" w:rsidP="004A5D3E">
            <w:pPr>
              <w:snapToGrid w:val="0"/>
              <w:spacing w:line="360" w:lineRule="exact"/>
              <w:rPr>
                <w:rFonts w:ascii="仿宋_GB2312" w:eastAsia="仿宋_GB2312" w:hAnsi="华文楷体"/>
              </w:rPr>
            </w:pPr>
          </w:p>
        </w:tc>
        <w:tc>
          <w:tcPr>
            <w:tcW w:w="956" w:type="dxa"/>
          </w:tcPr>
          <w:p w:rsidR="00B76E24" w:rsidRPr="004A5D3E" w:rsidRDefault="00B76E24" w:rsidP="004A5D3E">
            <w:pPr>
              <w:snapToGrid w:val="0"/>
              <w:spacing w:line="360" w:lineRule="exact"/>
              <w:rPr>
                <w:rFonts w:ascii="仿宋_GB2312" w:eastAsia="仿宋_GB2312" w:hAnsi="华文楷体"/>
              </w:rPr>
            </w:pPr>
          </w:p>
        </w:tc>
      </w:tr>
    </w:tbl>
    <w:p w:rsidR="00B76E24" w:rsidRPr="00354889" w:rsidRDefault="00B76E24" w:rsidP="006E1721">
      <w:pPr>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华文楷体" w:cs="仿宋_GB2312" w:hint="eastAsia"/>
          <w:sz w:val="32"/>
          <w:szCs w:val="32"/>
        </w:rPr>
        <w:t>评价目的：通过观察和分析学生的行为和心理表现，判断学生是否落实了“文明交往”“团结友爱”的基本要求，是否具有健康的交往心理，并据此对学生的交往心理、交往能力和个性品格等做出评价和引导。</w:t>
      </w:r>
    </w:p>
    <w:p w:rsidR="00B76E24" w:rsidRPr="00354889" w:rsidRDefault="00B76E24" w:rsidP="006E1721">
      <w:pPr>
        <w:adjustRightInd w:val="0"/>
        <w:snapToGrid w:val="0"/>
        <w:spacing w:line="580" w:lineRule="exact"/>
        <w:ind w:firstLineChars="200" w:firstLine="643"/>
        <w:rPr>
          <w:rFonts w:ascii="仿宋_GB2312" w:eastAsia="仿宋_GB2312"/>
          <w:sz w:val="32"/>
          <w:szCs w:val="32"/>
        </w:rPr>
      </w:pPr>
      <w:r w:rsidRPr="00354889">
        <w:rPr>
          <w:rFonts w:ascii="仿宋_GB2312" w:eastAsia="仿宋_GB2312" w:hAnsi="宋体" w:cs="仿宋_GB2312" w:hint="eastAsia"/>
          <w:b/>
          <w:bCs/>
          <w:kern w:val="0"/>
          <w:sz w:val="32"/>
          <w:szCs w:val="32"/>
        </w:rPr>
        <w:lastRenderedPageBreak/>
        <w:t>（四）描述性评语。</w:t>
      </w:r>
      <w:r w:rsidRPr="00354889">
        <w:rPr>
          <w:rFonts w:ascii="仿宋_GB2312" w:eastAsia="仿宋_GB2312" w:hAnsi="宋体" w:cs="仿宋_GB2312" w:hint="eastAsia"/>
          <w:kern w:val="0"/>
          <w:sz w:val="32"/>
          <w:szCs w:val="32"/>
        </w:rPr>
        <w:t>个人、小组（或班级）、教师、家长等事实求是地填写简要而明确的评语。评语要杜绝千人一面的空话、套话，要符合学生的实际表现和个性特征。</w:t>
      </w:r>
      <w:r w:rsidRPr="00354889">
        <w:rPr>
          <w:rFonts w:ascii="仿宋_GB2312" w:eastAsia="仿宋_GB2312" w:cs="仿宋_GB2312" w:hint="eastAsia"/>
          <w:sz w:val="32"/>
          <w:szCs w:val="32"/>
        </w:rPr>
        <w:t>要指出学生存在的问题和不足，提出改正建议，帮助学生认识自我、调整自我、发展自我。</w:t>
      </w:r>
    </w:p>
    <w:p w:rsidR="00B76E24" w:rsidRPr="00354889" w:rsidRDefault="00B76E24" w:rsidP="005C0902">
      <w:pPr>
        <w:adjustRightInd w:val="0"/>
        <w:snapToGrid w:val="0"/>
        <w:spacing w:line="580" w:lineRule="exact"/>
        <w:ind w:firstLineChars="200" w:firstLine="643"/>
        <w:rPr>
          <w:rFonts w:ascii="仿宋_GB2312" w:eastAsia="仿宋_GB2312" w:hAnsi="华文楷体"/>
          <w:sz w:val="32"/>
          <w:szCs w:val="32"/>
        </w:rPr>
      </w:pPr>
      <w:r w:rsidRPr="00354889">
        <w:rPr>
          <w:rFonts w:ascii="仿宋_GB2312" w:eastAsia="仿宋_GB2312" w:hAnsi="华文楷体" w:cs="仿宋_GB2312" w:hint="eastAsia"/>
          <w:b/>
          <w:bCs/>
          <w:kern w:val="0"/>
          <w:sz w:val="32"/>
          <w:szCs w:val="32"/>
        </w:rPr>
        <w:t>案例六</w:t>
      </w:r>
      <w:r w:rsidR="005C0902">
        <w:rPr>
          <w:rFonts w:ascii="仿宋_GB2312" w:eastAsia="仿宋_GB2312" w:hAnsi="华文楷体" w:cs="仿宋_GB2312" w:hint="eastAsia"/>
          <w:kern w:val="0"/>
          <w:sz w:val="32"/>
          <w:szCs w:val="32"/>
        </w:rPr>
        <w:t>：</w:t>
      </w:r>
      <w:r w:rsidRPr="00354889">
        <w:rPr>
          <w:rFonts w:ascii="仿宋_GB2312" w:eastAsia="仿宋_GB2312" w:hAnsi="华文楷体" w:cs="仿宋_GB2312" w:hint="eastAsia"/>
          <w:sz w:val="32"/>
          <w:szCs w:val="32"/>
        </w:rPr>
        <w:t>对某位同学在开展法制教育宣传月活动中表现的评语（初中）</w:t>
      </w:r>
    </w:p>
    <w:p w:rsidR="00B76E24" w:rsidRPr="00354889" w:rsidRDefault="00B76E24" w:rsidP="006E1721">
      <w:pPr>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你对规则的认识很到位，在“自由与纪律”的辩论中，你的发言博得了热烈的掌声；在“普法社区行”活动中，你编写的“明白纸”内容充实，通俗易懂，被同学称为“法律小博士”；你制作的“宪法在我心中”手抄报，引文准确，图文并茂，让大家加深了对根本大法的认识……如果你能够运用法律知识，主动帮助居民解决身边的法律困惑，会有更多的人为你“点赞”。</w:t>
      </w:r>
    </w:p>
    <w:p w:rsidR="00B76E24" w:rsidRPr="00354889" w:rsidRDefault="00B76E24" w:rsidP="006E1721">
      <w:pPr>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华文楷体" w:cs="仿宋_GB2312" w:hint="eastAsia"/>
          <w:sz w:val="32"/>
          <w:szCs w:val="32"/>
        </w:rPr>
        <w:t>评价目的：通过描述学生在法制教育宣传月活动中的表现，评价学生在遵守规则、学法守法、宪法意识等德目的落实情况，引导学生逐步树立法治观念。</w:t>
      </w:r>
    </w:p>
    <w:p w:rsidR="00B76E24" w:rsidRPr="00354889" w:rsidRDefault="00B76E24" w:rsidP="006E1721">
      <w:pPr>
        <w:adjustRightInd w:val="0"/>
        <w:snapToGrid w:val="0"/>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（五）活动项目评议。</w:t>
      </w:r>
      <w:r w:rsidRPr="00354889">
        <w:rPr>
          <w:rFonts w:ascii="仿宋_GB2312" w:eastAsia="仿宋_GB2312" w:hAnsi="宋体" w:cs="仿宋_GB2312" w:hint="eastAsia"/>
          <w:kern w:val="0"/>
          <w:sz w:val="32"/>
          <w:szCs w:val="32"/>
        </w:rPr>
        <w:t>把在课堂讨论、辩论以及社会实践活动中学生的参与表现及活动成果作为重要评价内容，促进学生良好品行的养成。</w:t>
      </w:r>
    </w:p>
    <w:p w:rsidR="00B76E24" w:rsidRPr="00354889" w:rsidRDefault="00B76E24" w:rsidP="005C0902">
      <w:pPr>
        <w:spacing w:line="580" w:lineRule="exact"/>
        <w:ind w:firstLineChars="200" w:firstLine="643"/>
        <w:rPr>
          <w:rFonts w:ascii="仿宋_GB2312" w:eastAsia="仿宋_GB2312" w:hAnsi="华文楷体"/>
          <w:sz w:val="32"/>
          <w:szCs w:val="32"/>
        </w:rPr>
      </w:pPr>
      <w:r w:rsidRPr="00354889">
        <w:rPr>
          <w:rFonts w:ascii="仿宋_GB2312" w:eastAsia="仿宋_GB2312" w:hAnsi="华文楷体" w:cs="仿宋_GB2312" w:hint="eastAsia"/>
          <w:b/>
          <w:bCs/>
          <w:kern w:val="0"/>
          <w:sz w:val="32"/>
          <w:szCs w:val="32"/>
        </w:rPr>
        <w:t>案例七</w:t>
      </w:r>
      <w:r w:rsidR="005C0902">
        <w:rPr>
          <w:rFonts w:ascii="仿宋_GB2312" w:eastAsia="仿宋_GB2312" w:hAnsi="华文楷体" w:cs="仿宋_GB2312" w:hint="eastAsia"/>
          <w:kern w:val="0"/>
          <w:sz w:val="32"/>
          <w:szCs w:val="32"/>
        </w:rPr>
        <w:t>：</w:t>
      </w:r>
      <w:r w:rsidRPr="00354889">
        <w:rPr>
          <w:rFonts w:ascii="仿宋_GB2312" w:eastAsia="仿宋_GB2312" w:hAnsi="华文楷体" w:cs="仿宋_GB2312" w:hint="eastAsia"/>
          <w:sz w:val="32"/>
          <w:szCs w:val="32"/>
        </w:rPr>
        <w:t>以开展“与自然和谐相处”活动为例（小学）</w:t>
      </w:r>
    </w:p>
    <w:p w:rsidR="00B76E24" w:rsidRPr="00354889" w:rsidRDefault="00B76E24" w:rsidP="006E1721">
      <w:pPr>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活动要求：学生围绕学习主题，开展网上收集资料、社会调查访问，并把学习过程中收集的资料、实物及学习体会等制作成</w:t>
      </w:r>
      <w:r w:rsidRPr="00354889">
        <w:rPr>
          <w:rFonts w:ascii="仿宋_GB2312" w:eastAsia="仿宋_GB2312" w:hAnsi="华文楷体" w:cs="仿宋_GB2312" w:hint="eastAsia"/>
          <w:sz w:val="32"/>
          <w:szCs w:val="32"/>
        </w:rPr>
        <w:lastRenderedPageBreak/>
        <w:t>手抄报，进行展览，教师引导学生对每一份手抄报进行分析评价。</w:t>
      </w:r>
    </w:p>
    <w:p w:rsidR="00B76E24" w:rsidRPr="00354889" w:rsidRDefault="00B76E24" w:rsidP="006E1721">
      <w:pPr>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评价目的：通过对手抄报的分析与评价，了解学生对</w:t>
      </w:r>
      <w:r w:rsidRPr="00354889">
        <w:rPr>
          <w:rFonts w:ascii="仿宋_GB2312" w:eastAsia="仿宋_GB2312" w:hAnsi="华文楷体" w:cs="仿宋_GB2312" w:hint="eastAsia"/>
          <w:kern w:val="0"/>
          <w:sz w:val="32"/>
          <w:szCs w:val="32"/>
        </w:rPr>
        <w:t>我国不同地区有不同的自然环境的认识状况，以及对自然环境差异对人们的生产和生活影响的理解程度。</w:t>
      </w:r>
    </w:p>
    <w:p w:rsidR="00B76E24" w:rsidRPr="00354889" w:rsidRDefault="00B76E24" w:rsidP="006E1721">
      <w:pPr>
        <w:adjustRightInd w:val="0"/>
        <w:snapToGrid w:val="0"/>
        <w:spacing w:line="580" w:lineRule="exact"/>
        <w:ind w:firstLineChars="200" w:firstLine="643"/>
        <w:rPr>
          <w:rFonts w:ascii="仿宋_GB2312" w:eastAsia="仿宋_GB2312" w:hAnsi="华文楷体"/>
          <w:kern w:val="0"/>
          <w:sz w:val="32"/>
          <w:szCs w:val="32"/>
        </w:rPr>
      </w:pPr>
      <w:r w:rsidRPr="00354889">
        <w:rPr>
          <w:rFonts w:ascii="仿宋_GB2312" w:eastAsia="仿宋_GB2312" w:hAnsi="华文楷体" w:cs="仿宋_GB2312" w:hint="eastAsia"/>
          <w:b/>
          <w:bCs/>
          <w:kern w:val="0"/>
          <w:sz w:val="32"/>
          <w:szCs w:val="32"/>
        </w:rPr>
        <w:t>案例八</w:t>
      </w:r>
      <w:r w:rsidR="005C0902">
        <w:rPr>
          <w:rFonts w:ascii="仿宋_GB2312" w:eastAsia="仿宋_GB2312" w:hAnsi="华文楷体" w:cs="仿宋_GB2312" w:hint="eastAsia"/>
          <w:b/>
          <w:bCs/>
          <w:kern w:val="0"/>
          <w:sz w:val="32"/>
          <w:szCs w:val="32"/>
        </w:rPr>
        <w:t>：</w:t>
      </w:r>
      <w:r w:rsidRPr="00354889">
        <w:rPr>
          <w:rFonts w:ascii="仿宋_GB2312" w:eastAsia="仿宋_GB2312" w:hAnsi="华文楷体" w:cs="仿宋_GB2312" w:hint="eastAsia"/>
          <w:kern w:val="0"/>
          <w:sz w:val="32"/>
          <w:szCs w:val="32"/>
        </w:rPr>
        <w:t>项目名称：大学毕业生创新创业社会调查（高中）</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活动要求：学生自由组合划分调查小组，制定调查计划，针对调查目的自编调查问卷，实地调查走访，汇总整理分析收集的资料，撰写调查报告或思想政治小论文。</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评价目的：通过教师观察、学生自评互评、设计评价量表等方式对学生进行评价。根据学生在活动过程中的表现，评价学生的实践能力和关注社会、深入社会的情感态度；根据成果展示，评价学生对创新创业重要意义的认识和国家政策的理解程度，判断学生是否具有一定的社会责任感和正确的就业观念。</w:t>
      </w:r>
    </w:p>
    <w:p w:rsidR="00B76E24" w:rsidRPr="00354889" w:rsidRDefault="00B76E24" w:rsidP="006E1721">
      <w:pPr>
        <w:adjustRightInd w:val="0"/>
        <w:snapToGrid w:val="0"/>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（六）学生自评与互评。</w:t>
      </w:r>
      <w:r w:rsidRPr="00354889">
        <w:rPr>
          <w:rFonts w:ascii="仿宋_GB2312" w:eastAsia="仿宋_GB2312" w:hAnsi="宋体" w:cs="仿宋_GB2312" w:hint="eastAsia"/>
          <w:kern w:val="0"/>
          <w:sz w:val="32"/>
          <w:szCs w:val="32"/>
        </w:rPr>
        <w:t>学生既是评价对象，也是评价主体。重视被评价者品行的自我评价和相互评价，使评价真正成为让被评价者能够接受和认可并促进其品行不断自我完善的重要手段。</w:t>
      </w:r>
    </w:p>
    <w:p w:rsidR="00B76E24" w:rsidRPr="00354889" w:rsidRDefault="00B76E24" w:rsidP="006E1721">
      <w:pPr>
        <w:adjustRightInd w:val="0"/>
        <w:snapToGrid w:val="0"/>
        <w:spacing w:line="580" w:lineRule="exact"/>
        <w:ind w:firstLineChars="200" w:firstLine="643"/>
        <w:rPr>
          <w:rFonts w:ascii="仿宋_GB2312" w:eastAsia="仿宋_GB2312" w:hAnsi="华文楷体"/>
          <w:kern w:val="0"/>
          <w:sz w:val="32"/>
          <w:szCs w:val="32"/>
        </w:rPr>
      </w:pPr>
      <w:r w:rsidRPr="00354889">
        <w:rPr>
          <w:rFonts w:ascii="仿宋_GB2312" w:eastAsia="仿宋_GB2312" w:hAnsi="华文楷体" w:cs="仿宋_GB2312" w:hint="eastAsia"/>
          <w:b/>
          <w:bCs/>
          <w:kern w:val="0"/>
          <w:sz w:val="32"/>
          <w:szCs w:val="32"/>
        </w:rPr>
        <w:t>案例九</w:t>
      </w:r>
      <w:r w:rsidR="005C0902">
        <w:rPr>
          <w:rFonts w:ascii="仿宋_GB2312" w:eastAsia="仿宋_GB2312" w:hAnsi="华文楷体" w:cs="仿宋_GB2312" w:hint="eastAsia"/>
          <w:b/>
          <w:bCs/>
          <w:kern w:val="0"/>
          <w:sz w:val="32"/>
          <w:szCs w:val="32"/>
        </w:rPr>
        <w:t>：</w:t>
      </w:r>
      <w:r w:rsidRPr="00354889">
        <w:rPr>
          <w:rFonts w:ascii="仿宋_GB2312" w:eastAsia="仿宋_GB2312" w:hAnsi="华文楷体" w:cs="仿宋_GB2312" w:hint="eastAsia"/>
          <w:kern w:val="0"/>
          <w:sz w:val="32"/>
          <w:szCs w:val="32"/>
        </w:rPr>
        <w:t>高一年级学习了《经济生活》模块之后，某学习小组的同学进行了自评和互评。摘录如下：</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t>学习投资理财知识之后，我有了一定的理财意识，以后我要做到合理花钱，并在将来合法挣钱，让自己的钱不断增值。通过一学期的学习，我逐步感悟到经济学其实研究的就是如何挣钱和怎样花钱的问题，无论国家、社会还是个人都是如此。（自评）</w:t>
      </w:r>
    </w:p>
    <w:p w:rsidR="00B76E24" w:rsidRPr="00354889" w:rsidRDefault="00B76E24" w:rsidP="006E1721">
      <w:pPr>
        <w:adjustRightInd w:val="0"/>
        <w:snapToGrid w:val="0"/>
        <w:spacing w:line="580" w:lineRule="exact"/>
        <w:ind w:firstLineChars="200" w:firstLine="640"/>
        <w:rPr>
          <w:rFonts w:ascii="仿宋_GB2312" w:eastAsia="仿宋_GB2312" w:hAnsi="华文楷体"/>
          <w:kern w:val="0"/>
          <w:sz w:val="32"/>
          <w:szCs w:val="32"/>
        </w:rPr>
      </w:pPr>
      <w:r w:rsidRPr="00354889">
        <w:rPr>
          <w:rFonts w:ascii="仿宋_GB2312" w:eastAsia="仿宋_GB2312" w:hAnsi="华文楷体" w:cs="仿宋_GB2312" w:hint="eastAsia"/>
          <w:kern w:val="0"/>
          <w:sz w:val="32"/>
          <w:szCs w:val="32"/>
        </w:rPr>
        <w:lastRenderedPageBreak/>
        <w:t>你学习《经济生活》时，善于和生活实际相联系，注重搜集生活中的经济案例，在案例分析中感悟道理的学习方法，效果很好，值得我们学习。（互评）</w:t>
      </w:r>
    </w:p>
    <w:p w:rsidR="00B76E24" w:rsidRPr="00354889" w:rsidRDefault="00B76E24" w:rsidP="006E1721">
      <w:pPr>
        <w:adjustRightInd w:val="0"/>
        <w:snapToGrid w:val="0"/>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（七）学生个人成长档案袋。</w:t>
      </w:r>
      <w:r w:rsidRPr="00354889">
        <w:rPr>
          <w:rFonts w:ascii="仿宋_GB2312" w:eastAsia="仿宋_GB2312" w:hAnsi="宋体" w:cs="仿宋_GB2312" w:hint="eastAsia"/>
          <w:kern w:val="0"/>
          <w:sz w:val="32"/>
          <w:szCs w:val="32"/>
        </w:rPr>
        <w:t>通过记录和汇集学生成长和发展过程中一系列的资料，展现学生的进步。档案袋的内容主要包括：学生参加志愿者服务活动和社会实践活动的记录及体会、学生在学习过程中某些活动计划的设想、编制和修改等作品产生过程的说明；学生在完成计划的过程中创作的各种作品，如小论文、调查报告、建议等；学生描述自己作品的特征、自己的成长进步、已经实现的目标等反思记录；本人、同学、教师、家长、育人导师等各方面对学生一段时间以来的评价。</w:t>
      </w:r>
    </w:p>
    <w:p w:rsidR="00B76E24" w:rsidRPr="00354889" w:rsidRDefault="00B76E24" w:rsidP="006E1721">
      <w:pPr>
        <w:adjustRightInd w:val="0"/>
        <w:snapToGrid w:val="0"/>
        <w:spacing w:line="580" w:lineRule="exact"/>
        <w:ind w:firstLineChars="200" w:firstLine="643"/>
        <w:rPr>
          <w:rFonts w:ascii="仿宋_GB2312" w:eastAsia="仿宋_GB2312" w:hAnsi="华文楷体"/>
          <w:sz w:val="32"/>
          <w:szCs w:val="32"/>
        </w:rPr>
      </w:pPr>
      <w:r w:rsidRPr="00354889">
        <w:rPr>
          <w:rFonts w:ascii="仿宋_GB2312" w:eastAsia="仿宋_GB2312" w:hAnsi="华文楷体" w:cs="仿宋_GB2312" w:hint="eastAsia"/>
          <w:b/>
          <w:bCs/>
          <w:kern w:val="0"/>
          <w:sz w:val="32"/>
          <w:szCs w:val="32"/>
        </w:rPr>
        <w:t>案例十</w:t>
      </w:r>
      <w:r w:rsidR="005C0902">
        <w:rPr>
          <w:rFonts w:ascii="仿宋_GB2312" w:eastAsia="仿宋_GB2312" w:hAnsi="华文楷体" w:cs="仿宋_GB2312" w:hint="eastAsia"/>
          <w:kern w:val="0"/>
          <w:sz w:val="32"/>
          <w:szCs w:val="32"/>
        </w:rPr>
        <w:t>：</w:t>
      </w:r>
      <w:r w:rsidRPr="00354889">
        <w:rPr>
          <w:rFonts w:ascii="仿宋_GB2312" w:eastAsia="仿宋_GB2312" w:hAnsi="华文楷体" w:cs="仿宋_GB2312" w:hint="eastAsia"/>
          <w:sz w:val="32"/>
          <w:szCs w:val="32"/>
        </w:rPr>
        <w:t>学生“个人诚信”档案（初中）</w:t>
      </w:r>
    </w:p>
    <w:p w:rsidR="00B76E24" w:rsidRPr="00354889" w:rsidRDefault="00B76E24" w:rsidP="006E1721">
      <w:pPr>
        <w:adjustRightInd w:val="0"/>
        <w:snapToGrid w:val="0"/>
        <w:spacing w:line="580" w:lineRule="exact"/>
        <w:ind w:firstLineChars="200" w:firstLine="640"/>
        <w:rPr>
          <w:rFonts w:ascii="仿宋_GB2312" w:eastAsia="仿宋_GB2312" w:hAnsi="华文楷体"/>
          <w:sz w:val="32"/>
          <w:szCs w:val="32"/>
        </w:rPr>
      </w:pPr>
      <w:r w:rsidRPr="00354889">
        <w:rPr>
          <w:rFonts w:ascii="仿宋_GB2312" w:eastAsia="仿宋_GB2312" w:hAnsi="华文楷体" w:cs="仿宋_GB2312" w:hint="eastAsia"/>
          <w:sz w:val="32"/>
          <w:szCs w:val="32"/>
        </w:rPr>
        <w:t>记录内容：围绕“诚实守信”这一德育主题，指导某同学收集整理一学期来有关个人诚信品质的记录材料。材料包括关于信守承诺的自我评价表、个人诚信表现的同学评价记录、在主题班会“我看善意的谎言”中的发言稿、“如何看待生活中的失信现象”的谈话记录、学校德育处对其拾金不昧行为的表扬通报等。</w:t>
      </w:r>
    </w:p>
    <w:p w:rsidR="00B76E24" w:rsidRPr="00354889" w:rsidRDefault="00B76E24" w:rsidP="006E1721">
      <w:pPr>
        <w:adjustRightInd w:val="0"/>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华文楷体" w:cs="仿宋_GB2312" w:hint="eastAsia"/>
          <w:sz w:val="32"/>
          <w:szCs w:val="32"/>
        </w:rPr>
        <w:t>评价目的：通过建立诚信档案，记录学生学习和生活中的诚信表现，反映学生对诚信的认识水平，促进学生养成诚实守信的良好品质。</w:t>
      </w:r>
    </w:p>
    <w:p w:rsidR="00B76E24" w:rsidRPr="00354889" w:rsidRDefault="00B76E24" w:rsidP="006E1721">
      <w:pPr>
        <w:spacing w:line="580" w:lineRule="exact"/>
        <w:ind w:firstLineChars="200" w:firstLine="640"/>
        <w:rPr>
          <w:rFonts w:ascii="仿宋_GB2312" w:eastAsia="仿宋_GB2312"/>
          <w:sz w:val="32"/>
          <w:szCs w:val="32"/>
        </w:rPr>
      </w:pPr>
    </w:p>
    <w:p w:rsidR="00B76E24" w:rsidRPr="00354889" w:rsidRDefault="00B76E24" w:rsidP="00CA5728">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附件：中小学德育课程内容一体化图谱</w:t>
      </w:r>
    </w:p>
    <w:p w:rsidR="00B76E24" w:rsidRPr="00354889" w:rsidRDefault="00B76E24" w:rsidP="006E1721">
      <w:pPr>
        <w:snapToGrid w:val="0"/>
        <w:spacing w:line="580" w:lineRule="exact"/>
        <w:ind w:firstLineChars="200" w:firstLine="640"/>
        <w:rPr>
          <w:rFonts w:ascii="仿宋_GB2312" w:eastAsia="仿宋_GB2312" w:hAnsi="宋体"/>
          <w:sz w:val="32"/>
          <w:szCs w:val="32"/>
        </w:rPr>
        <w:sectPr w:rsidR="00B76E24" w:rsidRPr="00354889" w:rsidSect="006E1721">
          <w:footerReference w:type="default" r:id="rId10"/>
          <w:pgSz w:w="11906" w:h="16838" w:code="9"/>
          <w:pgMar w:top="2041" w:right="1531" w:bottom="1985" w:left="1531" w:header="851" w:footer="1644" w:gutter="0"/>
          <w:pgNumType w:start="1"/>
          <w:cols w:space="720"/>
          <w:docGrid w:type="lines" w:linePitch="312"/>
        </w:sectPr>
      </w:pPr>
    </w:p>
    <w:p w:rsidR="00B76E24" w:rsidRPr="00354889" w:rsidRDefault="00B76E24" w:rsidP="00CA5728">
      <w:pPr>
        <w:spacing w:line="580" w:lineRule="exact"/>
        <w:rPr>
          <w:rFonts w:ascii="黑体" w:eastAsia="黑体" w:hAnsi="黑体" w:cs="黑体"/>
          <w:sz w:val="32"/>
          <w:szCs w:val="32"/>
        </w:rPr>
      </w:pPr>
      <w:r w:rsidRPr="00354889">
        <w:rPr>
          <w:rFonts w:ascii="黑体" w:eastAsia="黑体" w:hAnsi="黑体" w:cs="黑体" w:hint="eastAsia"/>
          <w:sz w:val="32"/>
          <w:szCs w:val="32"/>
        </w:rPr>
        <w:lastRenderedPageBreak/>
        <w:t>附件</w:t>
      </w:r>
      <w:r w:rsidRPr="00354889">
        <w:rPr>
          <w:rFonts w:ascii="黑体" w:eastAsia="黑体" w:hAnsi="黑体" w:cs="黑体"/>
          <w:sz w:val="32"/>
          <w:szCs w:val="32"/>
        </w:rPr>
        <w:t xml:space="preserve"> </w:t>
      </w:r>
    </w:p>
    <w:p w:rsidR="00B76E24" w:rsidRPr="00354889" w:rsidRDefault="00B76E24" w:rsidP="00CA5728">
      <w:pPr>
        <w:pStyle w:val="1"/>
      </w:pPr>
      <w:r w:rsidRPr="00354889">
        <w:rPr>
          <w:rFonts w:cs="方正小标宋简体" w:hint="eastAsia"/>
        </w:rPr>
        <w:t>中小学德育课程内容一体化图谱</w:t>
      </w:r>
    </w:p>
    <w:p w:rsidR="00B76E24" w:rsidRPr="00354889" w:rsidRDefault="00B76E24" w:rsidP="00CA5728">
      <w:pPr>
        <w:snapToGrid w:val="0"/>
        <w:spacing w:line="500" w:lineRule="exact"/>
        <w:jc w:val="center"/>
        <w:rPr>
          <w:rFonts w:ascii="楷体_GB2312" w:eastAsia="楷体_GB2312" w:hAnsi="黑体"/>
          <w:sz w:val="32"/>
          <w:szCs w:val="32"/>
        </w:rPr>
      </w:pPr>
      <w:r w:rsidRPr="00354889">
        <w:rPr>
          <w:rFonts w:ascii="楷体_GB2312" w:eastAsia="楷体_GB2312" w:hAnsi="宋体" w:cs="楷体_GB2312" w:hint="eastAsia"/>
          <w:sz w:val="32"/>
          <w:szCs w:val="32"/>
        </w:rPr>
        <w:t>（品德与生活、品德与社会、思想品德、思想政治）</w:t>
      </w:r>
    </w:p>
    <w:tbl>
      <w:tblPr>
        <w:tblW w:w="12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5"/>
        <w:gridCol w:w="1345"/>
        <w:gridCol w:w="2288"/>
        <w:gridCol w:w="2898"/>
        <w:gridCol w:w="2896"/>
        <w:gridCol w:w="2686"/>
      </w:tblGrid>
      <w:tr w:rsidR="00B76E24" w:rsidRPr="004A5D3E">
        <w:trPr>
          <w:trHeight w:val="20"/>
          <w:tblHeader/>
          <w:jc w:val="center"/>
        </w:trPr>
        <w:tc>
          <w:tcPr>
            <w:tcW w:w="835" w:type="pct"/>
            <w:gridSpan w:val="2"/>
            <w:vAlign w:val="center"/>
          </w:tcPr>
          <w:p w:rsidR="00B76E24" w:rsidRPr="004A5D3E" w:rsidRDefault="00B76E24" w:rsidP="00CA5728">
            <w:pPr>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内容目标</w:t>
            </w:r>
          </w:p>
        </w:tc>
        <w:tc>
          <w:tcPr>
            <w:tcW w:w="4165" w:type="pct"/>
            <w:gridSpan w:val="4"/>
            <w:vAlign w:val="center"/>
          </w:tcPr>
          <w:p w:rsidR="00B76E24" w:rsidRPr="004A5D3E" w:rsidRDefault="00B76E24" w:rsidP="00CA5728">
            <w:pPr>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要点提示</w:t>
            </w:r>
          </w:p>
        </w:tc>
      </w:tr>
      <w:tr w:rsidR="00B76E24" w:rsidRPr="004A5D3E">
        <w:trPr>
          <w:trHeight w:val="20"/>
          <w:tblHeader/>
          <w:jc w:val="center"/>
        </w:trPr>
        <w:tc>
          <w:tcPr>
            <w:tcW w:w="315"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一级</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指标</w:t>
            </w:r>
          </w:p>
        </w:tc>
        <w:tc>
          <w:tcPr>
            <w:tcW w:w="520"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二级</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指标</w:t>
            </w:r>
          </w:p>
        </w:tc>
        <w:tc>
          <w:tcPr>
            <w:tcW w:w="885"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品德与生活</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（小学</w:t>
            </w:r>
            <w:r w:rsidRPr="004A5D3E">
              <w:rPr>
                <w:rFonts w:ascii="仿宋_GB2312" w:eastAsia="仿宋_GB2312" w:hAnsi="宋体" w:cs="仿宋_GB2312"/>
                <w:b/>
                <w:bCs/>
                <w:sz w:val="24"/>
                <w:szCs w:val="24"/>
              </w:rPr>
              <w:t>1</w:t>
            </w:r>
            <w:r w:rsidRPr="004A5D3E">
              <w:rPr>
                <w:rFonts w:ascii="仿宋_GB2312" w:eastAsia="仿宋_GB2312" w:hAnsi="宋体" w:cs="仿宋_GB2312"/>
                <w:b/>
                <w:bCs/>
                <w:sz w:val="24"/>
                <w:szCs w:val="24"/>
              </w:rPr>
              <w:t>—</w:t>
            </w:r>
            <w:r w:rsidRPr="004A5D3E">
              <w:rPr>
                <w:rFonts w:ascii="仿宋_GB2312" w:eastAsia="仿宋_GB2312" w:hAnsi="宋体" w:cs="仿宋_GB2312"/>
                <w:b/>
                <w:bCs/>
                <w:sz w:val="24"/>
                <w:szCs w:val="24"/>
              </w:rPr>
              <w:t>2</w:t>
            </w:r>
            <w:r w:rsidRPr="004A5D3E">
              <w:rPr>
                <w:rFonts w:ascii="仿宋_GB2312" w:eastAsia="仿宋_GB2312" w:hAnsi="宋体" w:cs="仿宋_GB2312" w:hint="eastAsia"/>
                <w:b/>
                <w:bCs/>
                <w:sz w:val="24"/>
                <w:szCs w:val="24"/>
              </w:rPr>
              <w:t>年级）</w:t>
            </w:r>
          </w:p>
        </w:tc>
        <w:tc>
          <w:tcPr>
            <w:tcW w:w="1121"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品德与社会</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（小学</w:t>
            </w:r>
            <w:r w:rsidRPr="004A5D3E">
              <w:rPr>
                <w:rFonts w:ascii="仿宋_GB2312" w:eastAsia="仿宋_GB2312" w:hAnsi="宋体" w:cs="仿宋_GB2312"/>
                <w:b/>
                <w:bCs/>
                <w:sz w:val="24"/>
                <w:szCs w:val="24"/>
              </w:rPr>
              <w:t>3</w:t>
            </w:r>
            <w:r w:rsidRPr="004A5D3E">
              <w:rPr>
                <w:rFonts w:ascii="仿宋_GB2312" w:eastAsia="仿宋_GB2312" w:hAnsi="宋体" w:cs="仿宋_GB2312"/>
                <w:b/>
                <w:bCs/>
                <w:sz w:val="24"/>
                <w:szCs w:val="24"/>
              </w:rPr>
              <w:t>—</w:t>
            </w:r>
            <w:r w:rsidRPr="004A5D3E">
              <w:rPr>
                <w:rFonts w:ascii="仿宋_GB2312" w:eastAsia="仿宋_GB2312" w:hAnsi="宋体" w:cs="仿宋_GB2312"/>
                <w:b/>
                <w:bCs/>
                <w:sz w:val="24"/>
                <w:szCs w:val="24"/>
              </w:rPr>
              <w:t>6</w:t>
            </w:r>
            <w:r w:rsidRPr="004A5D3E">
              <w:rPr>
                <w:rFonts w:ascii="仿宋_GB2312" w:eastAsia="仿宋_GB2312" w:hAnsi="宋体" w:cs="仿宋_GB2312" w:hint="eastAsia"/>
                <w:b/>
                <w:bCs/>
                <w:sz w:val="24"/>
                <w:szCs w:val="24"/>
              </w:rPr>
              <w:t>年级）</w:t>
            </w:r>
          </w:p>
        </w:tc>
        <w:tc>
          <w:tcPr>
            <w:tcW w:w="1120"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思想品德</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（初中</w:t>
            </w:r>
            <w:r w:rsidRPr="004A5D3E">
              <w:rPr>
                <w:rFonts w:ascii="仿宋_GB2312" w:eastAsia="仿宋_GB2312" w:hAnsi="宋体" w:cs="仿宋_GB2312"/>
                <w:b/>
                <w:bCs/>
                <w:sz w:val="24"/>
                <w:szCs w:val="24"/>
              </w:rPr>
              <w:t>7</w:t>
            </w:r>
            <w:r w:rsidRPr="004A5D3E">
              <w:rPr>
                <w:rFonts w:ascii="仿宋_GB2312" w:eastAsia="仿宋_GB2312" w:hAnsi="宋体" w:cs="仿宋_GB2312"/>
                <w:b/>
                <w:bCs/>
                <w:sz w:val="24"/>
                <w:szCs w:val="24"/>
              </w:rPr>
              <w:t>—</w:t>
            </w:r>
            <w:r w:rsidRPr="004A5D3E">
              <w:rPr>
                <w:rFonts w:ascii="仿宋_GB2312" w:eastAsia="仿宋_GB2312" w:hAnsi="宋体" w:cs="仿宋_GB2312"/>
                <w:b/>
                <w:bCs/>
                <w:sz w:val="24"/>
                <w:szCs w:val="24"/>
              </w:rPr>
              <w:t>9</w:t>
            </w:r>
            <w:r w:rsidRPr="004A5D3E">
              <w:rPr>
                <w:rFonts w:ascii="仿宋_GB2312" w:eastAsia="仿宋_GB2312" w:hAnsi="宋体" w:cs="仿宋_GB2312" w:hint="eastAsia"/>
                <w:b/>
                <w:bCs/>
                <w:sz w:val="24"/>
                <w:szCs w:val="24"/>
              </w:rPr>
              <w:t>年级）</w:t>
            </w:r>
          </w:p>
        </w:tc>
        <w:tc>
          <w:tcPr>
            <w:tcW w:w="1039" w:type="pct"/>
            <w:vAlign w:val="center"/>
          </w:tcPr>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思想政治</w:t>
            </w:r>
          </w:p>
          <w:p w:rsidR="00B76E24" w:rsidRPr="004A5D3E" w:rsidRDefault="00B76E24" w:rsidP="00CA5728">
            <w:pPr>
              <w:snapToGrid w:val="0"/>
              <w:spacing w:line="400" w:lineRule="exact"/>
              <w:jc w:val="center"/>
              <w:rPr>
                <w:rFonts w:ascii="仿宋_GB2312" w:eastAsia="仿宋_GB2312" w:hAnsi="宋体"/>
                <w:b/>
                <w:bCs/>
                <w:sz w:val="24"/>
                <w:szCs w:val="24"/>
              </w:rPr>
            </w:pPr>
            <w:r w:rsidRPr="004A5D3E">
              <w:rPr>
                <w:rFonts w:ascii="仿宋_GB2312" w:eastAsia="仿宋_GB2312" w:hAnsi="宋体" w:cs="仿宋_GB2312" w:hint="eastAsia"/>
                <w:b/>
                <w:bCs/>
                <w:sz w:val="24"/>
                <w:szCs w:val="24"/>
              </w:rPr>
              <w:t>（高中</w:t>
            </w:r>
            <w:r w:rsidRPr="004A5D3E">
              <w:rPr>
                <w:rFonts w:ascii="仿宋_GB2312" w:eastAsia="仿宋_GB2312" w:hAnsi="宋体" w:cs="仿宋_GB2312"/>
                <w:b/>
                <w:bCs/>
                <w:sz w:val="24"/>
                <w:szCs w:val="24"/>
              </w:rPr>
              <w:t>1</w:t>
            </w:r>
            <w:r w:rsidRPr="004A5D3E">
              <w:rPr>
                <w:rFonts w:ascii="仿宋_GB2312" w:eastAsia="仿宋_GB2312" w:hAnsi="宋体" w:cs="仿宋_GB2312"/>
                <w:b/>
                <w:bCs/>
                <w:sz w:val="24"/>
                <w:szCs w:val="24"/>
              </w:rPr>
              <w:t>—</w:t>
            </w:r>
            <w:r w:rsidRPr="004A5D3E">
              <w:rPr>
                <w:rFonts w:ascii="仿宋_GB2312" w:eastAsia="仿宋_GB2312" w:hAnsi="宋体" w:cs="仿宋_GB2312"/>
                <w:b/>
                <w:bCs/>
                <w:sz w:val="24"/>
                <w:szCs w:val="24"/>
              </w:rPr>
              <w:t>3</w:t>
            </w:r>
            <w:r w:rsidRPr="004A5D3E">
              <w:rPr>
                <w:rFonts w:ascii="仿宋_GB2312" w:eastAsia="仿宋_GB2312" w:hAnsi="宋体" w:cs="仿宋_GB2312" w:hint="eastAsia"/>
                <w:b/>
                <w:bCs/>
                <w:sz w:val="24"/>
                <w:szCs w:val="24"/>
              </w:rPr>
              <w:t>年级）</w:t>
            </w:r>
          </w:p>
        </w:tc>
      </w:tr>
      <w:tr w:rsidR="00CA5728" w:rsidRPr="004A5D3E">
        <w:trPr>
          <w:trHeight w:val="1827"/>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t>道</w:t>
            </w:r>
          </w:p>
          <w:p w:rsidR="00CA5728" w:rsidRPr="004A5D3E" w:rsidRDefault="00CA5728" w:rsidP="00CA5728">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t>德</w:t>
            </w:r>
          </w:p>
          <w:p w:rsidR="00CA5728" w:rsidRPr="004A5D3E" w:rsidRDefault="00CA5728" w:rsidP="00CA5728">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t>规</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napToGrid w:val="0"/>
                <w:kern w:val="0"/>
                <w:sz w:val="24"/>
                <w:szCs w:val="24"/>
              </w:rPr>
              <w:t>范</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热爱祖国</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认识国旗国徽</w:t>
            </w:r>
            <w:r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学唱国歌，热爱领袖，热爱家乡风景名胜</w:t>
            </w:r>
            <w:r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为家乡发展变化而自豪</w:t>
            </w:r>
          </w:p>
        </w:tc>
        <w:tc>
          <w:tcPr>
            <w:tcW w:w="1121" w:type="pct"/>
            <w:vAlign w:val="center"/>
          </w:tcPr>
          <w:p w:rsidR="00CA5728" w:rsidRPr="004A5D3E" w:rsidRDefault="00CA5728"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初步了解祖国的发展变化、疆域辽阔及为祖国发展做出贡献的人</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关注祖国发展变化，感受个人成长与国家命运之间的联系</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培养爱国主义精神、理性爱国</w:t>
            </w:r>
          </w:p>
        </w:tc>
      </w:tr>
      <w:tr w:rsidR="00CA5728" w:rsidRPr="004A5D3E">
        <w:trPr>
          <w:trHeight w:val="1491"/>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文明礼貌</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学会常见的礼貌用语</w:t>
            </w:r>
          </w:p>
        </w:tc>
        <w:tc>
          <w:tcPr>
            <w:tcW w:w="1121" w:type="pct"/>
            <w:vAlign w:val="center"/>
          </w:tcPr>
          <w:p w:rsidR="00CA5728" w:rsidRPr="004A5D3E" w:rsidRDefault="00CA5728"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爱护身边公共设施，遵守公共秩序，做有礼貌的人</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掌握基本的交往礼仪和技能，理解文明交往的个人意义和社会价值</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p>
        </w:tc>
      </w:tr>
      <w:tr w:rsidR="00CA5728" w:rsidRPr="004A5D3E">
        <w:trPr>
          <w:trHeight w:val="1086"/>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诚实守信</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勇于承认错误，诚实不说谎</w:t>
            </w: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做人要诚实守信，学习做有诚信的人</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正确认识生活中诚实的复杂性，努力做诚实的人</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诚实劳动、诚信经营、诚信做人</w:t>
            </w:r>
          </w:p>
        </w:tc>
      </w:tr>
      <w:tr w:rsidR="00CA5728" w:rsidRPr="004A5D3E">
        <w:trPr>
          <w:trHeight w:val="1240"/>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自立自强</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尝试独立做事，初步学习自立</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养成自信自立的生活态度，体会自强不息的意义</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自强不息、扎实奋斗</w:t>
            </w:r>
          </w:p>
        </w:tc>
      </w:tr>
      <w:tr w:rsidR="00CA5728" w:rsidRPr="004A5D3E">
        <w:trPr>
          <w:trHeight w:val="2261"/>
          <w:jc w:val="center"/>
        </w:trPr>
        <w:tc>
          <w:tcPr>
            <w:tcW w:w="315" w:type="pct"/>
            <w:vMerge w:val="restart"/>
            <w:vAlign w:val="center"/>
          </w:tcPr>
          <w:p w:rsidR="00CA5728" w:rsidRPr="004A5D3E" w:rsidRDefault="00CA5728" w:rsidP="003508DD">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lastRenderedPageBreak/>
              <w:t>道</w:t>
            </w:r>
          </w:p>
          <w:p w:rsidR="00CA5728" w:rsidRPr="004A5D3E" w:rsidRDefault="00CA5728" w:rsidP="003508DD">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t>德</w:t>
            </w:r>
          </w:p>
          <w:p w:rsidR="00CA5728" w:rsidRPr="004A5D3E" w:rsidRDefault="00CA5728" w:rsidP="003508DD">
            <w:pPr>
              <w:spacing w:line="400" w:lineRule="exact"/>
              <w:jc w:val="center"/>
              <w:rPr>
                <w:rFonts w:ascii="仿宋_GB2312" w:eastAsia="仿宋_GB2312" w:hAnsi="宋体"/>
                <w:snapToGrid w:val="0"/>
                <w:kern w:val="0"/>
                <w:sz w:val="24"/>
                <w:szCs w:val="24"/>
              </w:rPr>
            </w:pPr>
            <w:r w:rsidRPr="004A5D3E">
              <w:rPr>
                <w:rFonts w:ascii="仿宋_GB2312" w:eastAsia="仿宋_GB2312" w:hAnsi="宋体" w:cs="仿宋_GB2312" w:hint="eastAsia"/>
                <w:snapToGrid w:val="0"/>
                <w:kern w:val="0"/>
                <w:sz w:val="24"/>
                <w:szCs w:val="24"/>
              </w:rPr>
              <w:t>规</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napToGrid w:val="0"/>
                <w:kern w:val="0"/>
                <w:sz w:val="24"/>
                <w:szCs w:val="24"/>
              </w:rPr>
              <w:t>范</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团结友善</w:t>
            </w:r>
          </w:p>
        </w:tc>
        <w:tc>
          <w:tcPr>
            <w:tcW w:w="885" w:type="pct"/>
            <w:vAlign w:val="center"/>
          </w:tcPr>
          <w:p w:rsidR="00CA5728" w:rsidRPr="004A5D3E" w:rsidRDefault="00CA5728" w:rsidP="00CA5728">
            <w:pPr>
              <w:spacing w:line="340" w:lineRule="exact"/>
              <w:rPr>
                <w:rFonts w:ascii="仿宋_GB2312" w:eastAsia="仿宋_GB2312" w:hAnsi="宋体"/>
                <w:spacing w:val="-8"/>
                <w:sz w:val="24"/>
                <w:szCs w:val="24"/>
              </w:rPr>
            </w:pPr>
            <w:r w:rsidRPr="004A5D3E">
              <w:rPr>
                <w:rFonts w:ascii="仿宋_GB2312" w:eastAsia="仿宋_GB2312" w:hAnsi="宋体" w:cs="仿宋_GB2312" w:hint="eastAsia"/>
                <w:spacing w:val="-8"/>
                <w:sz w:val="24"/>
                <w:szCs w:val="24"/>
              </w:rPr>
              <w:t>建立初步的团体意识，关心他人，对于有困难的同伴给与力所能及的帮助，体贴家人，尊重各行各业劳动者，珍惜他们的劳动成果</w:t>
            </w:r>
          </w:p>
        </w:tc>
        <w:tc>
          <w:tcPr>
            <w:tcW w:w="1121" w:type="pct"/>
            <w:vAlign w:val="center"/>
          </w:tcPr>
          <w:p w:rsidR="00CA5728" w:rsidRPr="004A5D3E" w:rsidRDefault="00CA5728" w:rsidP="00CA5728">
            <w:pPr>
              <w:spacing w:line="340" w:lineRule="exact"/>
              <w:rPr>
                <w:rFonts w:ascii="仿宋_GB2312" w:eastAsia="仿宋_GB2312" w:hAnsi="宋体"/>
                <w:sz w:val="24"/>
                <w:szCs w:val="24"/>
              </w:rPr>
            </w:pPr>
            <w:r w:rsidRPr="004A5D3E">
              <w:rPr>
                <w:rFonts w:ascii="仿宋_GB2312" w:eastAsia="仿宋_GB2312" w:hAnsi="宋体" w:cs="仿宋_GB2312" w:hint="eastAsia"/>
                <w:sz w:val="24"/>
                <w:szCs w:val="24"/>
              </w:rPr>
              <w:t>学会欣赏、宽容和尊重他人，以恰当的方式表达对父母的感激、尊敬和关心；关心不同行业的劳动者，尊重并珍惜他们的劳动成果</w:t>
            </w:r>
          </w:p>
        </w:tc>
        <w:tc>
          <w:tcPr>
            <w:tcW w:w="1120" w:type="pct"/>
            <w:vAlign w:val="center"/>
          </w:tcPr>
          <w:p w:rsidR="00CA5728" w:rsidRPr="004A5D3E" w:rsidRDefault="00CA5728" w:rsidP="00CA5728">
            <w:pPr>
              <w:spacing w:line="340" w:lineRule="exact"/>
              <w:rPr>
                <w:rFonts w:ascii="仿宋_GB2312" w:eastAsia="仿宋_GB2312" w:hAnsi="宋体"/>
                <w:sz w:val="24"/>
                <w:szCs w:val="24"/>
              </w:rPr>
            </w:pPr>
            <w:r w:rsidRPr="004A5D3E">
              <w:rPr>
                <w:rFonts w:ascii="仿宋_GB2312" w:eastAsia="仿宋_GB2312" w:hAnsi="宋体" w:cs="仿宋_GB2312" w:hint="eastAsia"/>
                <w:sz w:val="24"/>
                <w:szCs w:val="24"/>
              </w:rPr>
              <w:t>有团队意识和集体荣誉感，平等待人，学会尊重、理解与宽容</w:t>
            </w:r>
          </w:p>
        </w:tc>
        <w:tc>
          <w:tcPr>
            <w:tcW w:w="1039" w:type="pct"/>
            <w:vAlign w:val="center"/>
          </w:tcPr>
          <w:p w:rsidR="00CA5728" w:rsidRPr="004A5D3E" w:rsidRDefault="00CA5728" w:rsidP="00CA5728">
            <w:pPr>
              <w:spacing w:line="340" w:lineRule="exact"/>
              <w:rPr>
                <w:rFonts w:ascii="仿宋_GB2312" w:eastAsia="仿宋_GB2312" w:hAnsi="宋体"/>
                <w:sz w:val="24"/>
                <w:szCs w:val="24"/>
              </w:rPr>
            </w:pPr>
            <w:r w:rsidRPr="004A5D3E">
              <w:rPr>
                <w:rFonts w:ascii="仿宋_GB2312" w:eastAsia="仿宋_GB2312" w:hAnsi="宋体" w:cs="仿宋_GB2312" w:hint="eastAsia"/>
                <w:sz w:val="24"/>
                <w:szCs w:val="24"/>
              </w:rPr>
              <w:t>维护民族团结、友善待人、加强思想道德修养</w:t>
            </w:r>
          </w:p>
        </w:tc>
      </w:tr>
      <w:tr w:rsidR="00CA5728" w:rsidRPr="004A5D3E">
        <w:trPr>
          <w:trHeight w:val="1296"/>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爱岗敬业</w:t>
            </w:r>
          </w:p>
        </w:tc>
        <w:tc>
          <w:tcPr>
            <w:tcW w:w="885" w:type="pct"/>
            <w:vAlign w:val="center"/>
          </w:tcPr>
          <w:p w:rsidR="00CA5728" w:rsidRPr="004A5D3E" w:rsidRDefault="00CA5728" w:rsidP="00CA5728">
            <w:pPr>
              <w:spacing w:line="36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正确对待学习，了解不同劳动和职业的特点及其独特价值</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热爱本职工作、做新时代的劳动者</w:t>
            </w:r>
          </w:p>
        </w:tc>
      </w:tr>
      <w:tr w:rsidR="00CA5728" w:rsidRPr="004A5D3E">
        <w:trPr>
          <w:trHeight w:val="1645"/>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心</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理</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健</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康</w:t>
            </w:r>
          </w:p>
        </w:tc>
        <w:tc>
          <w:tcPr>
            <w:tcW w:w="5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自尊自爱</w:t>
            </w:r>
          </w:p>
        </w:tc>
        <w:tc>
          <w:tcPr>
            <w:tcW w:w="885" w:type="pct"/>
            <w:vAlign w:val="center"/>
          </w:tcPr>
          <w:p w:rsidR="00CA5728" w:rsidRPr="004A5D3E" w:rsidRDefault="00CA5728" w:rsidP="00CA5728">
            <w:pPr>
              <w:spacing w:line="360" w:lineRule="exact"/>
              <w:rPr>
                <w:rFonts w:ascii="仿宋_GB2312" w:eastAsia="仿宋_GB2312"/>
                <w:sz w:val="24"/>
                <w:szCs w:val="24"/>
              </w:rPr>
            </w:pPr>
            <w:r w:rsidRPr="004A5D3E">
              <w:rPr>
                <w:rFonts w:ascii="仿宋_GB2312" w:eastAsia="仿宋_GB2312" w:cs="仿宋_GB2312" w:hint="eastAsia"/>
                <w:sz w:val="24"/>
                <w:szCs w:val="24"/>
              </w:rPr>
              <w:t>做事认真负责，有始有终，养成良好的学习、生活、卫生习惯</w:t>
            </w:r>
          </w:p>
        </w:tc>
        <w:tc>
          <w:tcPr>
            <w:tcW w:w="1121"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知道人各有所长，初步了解自己的长处；爱护自己的身体和健康；自觉抵制不良影响</w:t>
            </w: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珍爱生命，自尊自爱，不做有损人格的事</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维护自己的尊严、维护民族的尊严、增强民族自尊心</w:t>
            </w:r>
          </w:p>
        </w:tc>
      </w:tr>
      <w:tr w:rsidR="00CA5728" w:rsidRPr="004A5D3E">
        <w:trPr>
          <w:trHeight w:val="807"/>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乐观向上</w:t>
            </w:r>
          </w:p>
        </w:tc>
        <w:tc>
          <w:tcPr>
            <w:tcW w:w="885" w:type="pct"/>
            <w:vAlign w:val="center"/>
          </w:tcPr>
          <w:p w:rsidR="00CA5728" w:rsidRPr="004A5D3E" w:rsidRDefault="00CA5728" w:rsidP="00CA5728">
            <w:pPr>
              <w:spacing w:line="360" w:lineRule="exact"/>
              <w:rPr>
                <w:rFonts w:ascii="仿宋_GB2312" w:eastAsia="仿宋_GB2312" w:hAnsi="宋体"/>
                <w:spacing w:val="-6"/>
                <w:sz w:val="24"/>
                <w:szCs w:val="24"/>
              </w:rPr>
            </w:pPr>
            <w:r w:rsidRPr="004A5D3E">
              <w:rPr>
                <w:rFonts w:ascii="仿宋_GB2312" w:eastAsia="仿宋_GB2312" w:hAnsi="宋体" w:cs="仿宋_GB2312" w:hint="eastAsia"/>
                <w:spacing w:val="-6"/>
                <w:sz w:val="24"/>
                <w:szCs w:val="24"/>
              </w:rPr>
              <w:t>制定并积极实现成长目标，活动中积极出主意</w:t>
            </w:r>
            <w:r w:rsidRPr="004A5D3E">
              <w:rPr>
                <w:rFonts w:ascii="仿宋_GB2312" w:eastAsia="仿宋_GB2312" w:hAnsi="宋体" w:cs="仿宋_GB2312"/>
                <w:spacing w:val="-6"/>
                <w:sz w:val="24"/>
                <w:szCs w:val="24"/>
              </w:rPr>
              <w:t>,</w:t>
            </w:r>
            <w:r w:rsidRPr="004A5D3E">
              <w:rPr>
                <w:rFonts w:ascii="仿宋_GB2312" w:eastAsia="仿宋_GB2312" w:hAnsi="宋体" w:cs="仿宋_GB2312" w:hint="eastAsia"/>
                <w:spacing w:val="-6"/>
                <w:sz w:val="24"/>
                <w:szCs w:val="24"/>
              </w:rPr>
              <w:t>想办法</w:t>
            </w:r>
          </w:p>
        </w:tc>
        <w:tc>
          <w:tcPr>
            <w:tcW w:w="1121"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知道人各有所长，了解自己的特点，发扬自己的优势，有自信心</w:t>
            </w: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学会调控情绪，悦纳自我，保持乐观、积极的心态</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乐观的生活态度、积极向上的人生追求</w:t>
            </w:r>
          </w:p>
        </w:tc>
      </w:tr>
      <w:tr w:rsidR="00CA5728" w:rsidRPr="004A5D3E">
        <w:trPr>
          <w:trHeight w:val="1101"/>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坚强意志</w:t>
            </w:r>
          </w:p>
        </w:tc>
        <w:tc>
          <w:tcPr>
            <w:tcW w:w="885" w:type="pct"/>
            <w:vAlign w:val="center"/>
          </w:tcPr>
          <w:p w:rsidR="00CA5728" w:rsidRPr="004A5D3E" w:rsidRDefault="00CA5728"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遇到困难不放弃，有战胜困难的信心</w:t>
            </w: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面对学习和生活中遇到的困难和问题，尝试自己解决问题，克服困难</w:t>
            </w:r>
          </w:p>
        </w:tc>
        <w:tc>
          <w:tcPr>
            <w:tcW w:w="1120" w:type="pct"/>
            <w:vAlign w:val="center"/>
          </w:tcPr>
          <w:p w:rsidR="00CA5728" w:rsidRPr="004A5D3E" w:rsidRDefault="00CA5728" w:rsidP="00CA5728">
            <w:pPr>
              <w:spacing w:line="400" w:lineRule="exact"/>
              <w:rPr>
                <w:rFonts w:ascii="仿宋_GB2312" w:eastAsia="仿宋_GB2312" w:hAnsi="宋体"/>
                <w:spacing w:val="-6"/>
                <w:sz w:val="24"/>
                <w:szCs w:val="24"/>
              </w:rPr>
            </w:pPr>
            <w:r w:rsidRPr="004A5D3E">
              <w:rPr>
                <w:rFonts w:ascii="仿宋_GB2312" w:eastAsia="仿宋_GB2312" w:hAnsi="宋体" w:cs="仿宋_GB2312" w:hint="eastAsia"/>
                <w:spacing w:val="-6"/>
                <w:sz w:val="24"/>
                <w:szCs w:val="24"/>
              </w:rPr>
              <w:t>正确对待挫折，主动磨砺意志，形成良好的学习、劳动习惯和生活态度</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p>
        </w:tc>
      </w:tr>
      <w:tr w:rsidR="00CA5728" w:rsidRPr="004A5D3E">
        <w:trPr>
          <w:trHeight w:val="1367"/>
          <w:jc w:val="center"/>
        </w:trPr>
        <w:tc>
          <w:tcPr>
            <w:tcW w:w="315" w:type="pct"/>
            <w:vMerge w:val="restart"/>
            <w:vAlign w:val="center"/>
          </w:tcPr>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心</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理</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健</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康</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学会交往</w:t>
            </w:r>
          </w:p>
        </w:tc>
        <w:tc>
          <w:tcPr>
            <w:tcW w:w="885" w:type="pct"/>
            <w:vAlign w:val="center"/>
          </w:tcPr>
          <w:p w:rsidR="00CA5728" w:rsidRPr="004A5D3E" w:rsidRDefault="00CA5728"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能够欣赏自己和别人的长处</w:t>
            </w: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知道家庭成员间要相互沟通谅解；学会同学间要平等相待，友好往来</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积极与人交往，掌握与父母、教师、同龄人交往和沟通的技能</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p>
        </w:tc>
      </w:tr>
      <w:tr w:rsidR="00CA5728" w:rsidRPr="004A5D3E">
        <w:trPr>
          <w:trHeight w:val="1771"/>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竞争合作</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与同伴交流</w:t>
            </w:r>
            <w:r w:rsidRPr="004A5D3E">
              <w:rPr>
                <w:rFonts w:ascii="仿宋_GB2312" w:eastAsia="仿宋_GB2312" w:hAnsi="宋体" w:cs="仿宋_GB2312"/>
                <w:sz w:val="24"/>
                <w:szCs w:val="24"/>
              </w:rPr>
              <w:t xml:space="preserve"> </w:t>
            </w:r>
            <w:r w:rsidRPr="004A5D3E">
              <w:rPr>
                <w:rFonts w:ascii="仿宋_GB2312" w:eastAsia="仿宋_GB2312" w:hAnsi="宋体" w:cs="仿宋_GB2312" w:hint="eastAsia"/>
                <w:sz w:val="24"/>
                <w:szCs w:val="24"/>
              </w:rPr>
              <w:t>反思分享收获</w:t>
            </w: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尝试与同学合作完成一件事</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理解竞争与合作的关系，敢于竞争，善于合作</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市场经济中的竞争与合作、国家间的竞争与合作、正视社会生活中的矛盾</w:t>
            </w:r>
          </w:p>
        </w:tc>
      </w:tr>
      <w:tr w:rsidR="00B76E24" w:rsidRPr="004A5D3E">
        <w:trPr>
          <w:trHeight w:val="1842"/>
          <w:jc w:val="center"/>
        </w:trPr>
        <w:tc>
          <w:tcPr>
            <w:tcW w:w="315" w:type="pct"/>
            <w:vMerge w:val="restart"/>
            <w:vAlign w:val="center"/>
          </w:tcPr>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法</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治</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观</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念</w:t>
            </w:r>
          </w:p>
        </w:tc>
        <w:tc>
          <w:tcPr>
            <w:tcW w:w="5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遵守规则</w:t>
            </w:r>
          </w:p>
        </w:tc>
        <w:tc>
          <w:tcPr>
            <w:tcW w:w="885"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遵守交通、游戏、活动等各种规则</w:t>
            </w:r>
          </w:p>
        </w:tc>
        <w:tc>
          <w:tcPr>
            <w:tcW w:w="1121"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感受规则作用，形成规则意识，遵守活动规则和学校纪律</w:t>
            </w:r>
          </w:p>
        </w:tc>
        <w:tc>
          <w:tcPr>
            <w:tcW w:w="11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理解遵守社会规则和维护社会公正对维护社会稳定的重要性，正确认识和理解社会矛盾</w:t>
            </w:r>
          </w:p>
        </w:tc>
        <w:tc>
          <w:tcPr>
            <w:tcW w:w="1039" w:type="pct"/>
            <w:vAlign w:val="center"/>
          </w:tcPr>
          <w:p w:rsidR="00B76E24" w:rsidRPr="004A5D3E" w:rsidRDefault="00B76E24" w:rsidP="00CA5728">
            <w:pPr>
              <w:spacing w:line="400" w:lineRule="exact"/>
              <w:rPr>
                <w:rFonts w:ascii="仿宋_GB2312" w:eastAsia="仿宋_GB2312" w:hAnsi="宋体"/>
                <w:sz w:val="24"/>
                <w:szCs w:val="24"/>
              </w:rPr>
            </w:pPr>
          </w:p>
        </w:tc>
      </w:tr>
      <w:tr w:rsidR="00B76E24" w:rsidRPr="004A5D3E">
        <w:trPr>
          <w:trHeight w:val="2498"/>
          <w:jc w:val="center"/>
        </w:trPr>
        <w:tc>
          <w:tcPr>
            <w:tcW w:w="315" w:type="pct"/>
            <w:vMerge/>
            <w:vAlign w:val="center"/>
          </w:tcPr>
          <w:p w:rsidR="00B76E24" w:rsidRPr="004A5D3E" w:rsidRDefault="00B76E24" w:rsidP="00CA5728">
            <w:pPr>
              <w:spacing w:line="400" w:lineRule="exact"/>
              <w:jc w:val="center"/>
              <w:rPr>
                <w:rFonts w:ascii="仿宋_GB2312" w:eastAsia="仿宋_GB2312" w:hAnsi="宋体"/>
                <w:sz w:val="24"/>
                <w:szCs w:val="24"/>
              </w:rPr>
            </w:pPr>
          </w:p>
        </w:tc>
        <w:tc>
          <w:tcPr>
            <w:tcW w:w="5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学法守法</w:t>
            </w:r>
          </w:p>
        </w:tc>
        <w:tc>
          <w:tcPr>
            <w:tcW w:w="885" w:type="pct"/>
            <w:vAlign w:val="center"/>
          </w:tcPr>
          <w:p w:rsidR="00B76E24" w:rsidRPr="004A5D3E" w:rsidRDefault="00B76E24" w:rsidP="00CA5728">
            <w:pPr>
              <w:spacing w:line="400" w:lineRule="exact"/>
              <w:rPr>
                <w:rFonts w:ascii="仿宋_GB2312" w:eastAsia="仿宋_GB2312" w:hAnsi="宋体"/>
                <w:sz w:val="24"/>
                <w:szCs w:val="24"/>
              </w:rPr>
            </w:pPr>
          </w:p>
        </w:tc>
        <w:tc>
          <w:tcPr>
            <w:tcW w:w="1121"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认识常用的交通标志，遵守交通法规，遵守网络通信方面的道德、法律规范；初步了解自己基本权利和义务。知道我国颁布的与少年儿童有关的法律、法规</w:t>
            </w:r>
          </w:p>
        </w:tc>
        <w:tc>
          <w:tcPr>
            <w:tcW w:w="11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知道基本的法律知识，尊法、学法、守法、用法</w:t>
            </w:r>
          </w:p>
        </w:tc>
        <w:tc>
          <w:tcPr>
            <w:tcW w:w="1039"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依法纳税、遵守市场规则</w:t>
            </w:r>
          </w:p>
        </w:tc>
      </w:tr>
      <w:tr w:rsidR="00B76E24" w:rsidRPr="004A5D3E">
        <w:trPr>
          <w:trHeight w:val="1451"/>
          <w:jc w:val="center"/>
        </w:trPr>
        <w:tc>
          <w:tcPr>
            <w:tcW w:w="315" w:type="pct"/>
            <w:vMerge w:val="restart"/>
            <w:vAlign w:val="center"/>
          </w:tcPr>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法</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治</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观</w:t>
            </w:r>
          </w:p>
          <w:p w:rsidR="00B76E24" w:rsidRPr="004A5D3E" w:rsidRDefault="00B76E24"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念</w:t>
            </w:r>
          </w:p>
        </w:tc>
        <w:tc>
          <w:tcPr>
            <w:tcW w:w="5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依法办事</w:t>
            </w:r>
          </w:p>
        </w:tc>
        <w:tc>
          <w:tcPr>
            <w:tcW w:w="885" w:type="pct"/>
            <w:vAlign w:val="center"/>
          </w:tcPr>
          <w:p w:rsidR="00B76E24" w:rsidRPr="004A5D3E" w:rsidRDefault="00B76E24" w:rsidP="00CA5728">
            <w:pPr>
              <w:spacing w:line="400" w:lineRule="exact"/>
              <w:rPr>
                <w:rFonts w:ascii="仿宋_GB2312" w:eastAsia="仿宋_GB2312" w:hAnsi="宋体"/>
                <w:sz w:val="24"/>
                <w:szCs w:val="24"/>
              </w:rPr>
            </w:pPr>
          </w:p>
        </w:tc>
        <w:tc>
          <w:tcPr>
            <w:tcW w:w="1121" w:type="pct"/>
            <w:vAlign w:val="center"/>
          </w:tcPr>
          <w:p w:rsidR="00B76E24" w:rsidRPr="004A5D3E" w:rsidRDefault="00B76E24" w:rsidP="00CA5728">
            <w:pPr>
              <w:spacing w:line="400" w:lineRule="exact"/>
              <w:rPr>
                <w:rFonts w:ascii="仿宋_GB2312" w:eastAsia="仿宋_GB2312" w:hAnsi="宋体"/>
                <w:sz w:val="24"/>
                <w:szCs w:val="24"/>
              </w:rPr>
            </w:pPr>
          </w:p>
        </w:tc>
        <w:tc>
          <w:tcPr>
            <w:tcW w:w="11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了解《宪法》对公民基本权利和义务的规定，懂得正确行使权利、自觉履行义务</w:t>
            </w:r>
          </w:p>
        </w:tc>
        <w:tc>
          <w:tcPr>
            <w:tcW w:w="1039"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依法维权、依法行使政治权利</w:t>
            </w:r>
          </w:p>
        </w:tc>
      </w:tr>
      <w:tr w:rsidR="00B76E24" w:rsidRPr="004A5D3E">
        <w:trPr>
          <w:trHeight w:val="1478"/>
          <w:jc w:val="center"/>
        </w:trPr>
        <w:tc>
          <w:tcPr>
            <w:tcW w:w="315" w:type="pct"/>
            <w:vMerge/>
            <w:vAlign w:val="center"/>
          </w:tcPr>
          <w:p w:rsidR="00B76E24" w:rsidRPr="004A5D3E" w:rsidRDefault="00B76E24" w:rsidP="00CA5728">
            <w:pPr>
              <w:spacing w:line="400" w:lineRule="exact"/>
              <w:jc w:val="center"/>
              <w:rPr>
                <w:rFonts w:ascii="仿宋_GB2312" w:eastAsia="仿宋_GB2312" w:hAnsi="宋体"/>
                <w:sz w:val="24"/>
                <w:szCs w:val="24"/>
              </w:rPr>
            </w:pPr>
          </w:p>
        </w:tc>
        <w:tc>
          <w:tcPr>
            <w:tcW w:w="5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依法治国</w:t>
            </w:r>
          </w:p>
        </w:tc>
        <w:tc>
          <w:tcPr>
            <w:tcW w:w="885" w:type="pct"/>
            <w:vAlign w:val="center"/>
          </w:tcPr>
          <w:p w:rsidR="00B76E24" w:rsidRPr="004A5D3E" w:rsidRDefault="00B76E24" w:rsidP="00CA5728">
            <w:pPr>
              <w:spacing w:line="400" w:lineRule="exact"/>
              <w:rPr>
                <w:rFonts w:ascii="仿宋_GB2312" w:eastAsia="仿宋_GB2312" w:hAnsi="宋体"/>
                <w:sz w:val="24"/>
                <w:szCs w:val="24"/>
              </w:rPr>
            </w:pPr>
          </w:p>
        </w:tc>
        <w:tc>
          <w:tcPr>
            <w:tcW w:w="1121" w:type="pct"/>
            <w:vAlign w:val="center"/>
          </w:tcPr>
          <w:p w:rsidR="00B76E24" w:rsidRPr="004A5D3E" w:rsidRDefault="00B76E24" w:rsidP="00CA5728">
            <w:pPr>
              <w:spacing w:line="400" w:lineRule="exact"/>
              <w:rPr>
                <w:rFonts w:ascii="仿宋_GB2312" w:eastAsia="仿宋_GB2312" w:hAnsi="宋体"/>
                <w:sz w:val="24"/>
                <w:szCs w:val="24"/>
              </w:rPr>
            </w:pPr>
          </w:p>
        </w:tc>
        <w:tc>
          <w:tcPr>
            <w:tcW w:w="1120"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增强宪法意识，体会依法治国基本方略的实施有赖于每个公民的参与</w:t>
            </w:r>
          </w:p>
        </w:tc>
        <w:tc>
          <w:tcPr>
            <w:tcW w:w="1039" w:type="pct"/>
            <w:vAlign w:val="center"/>
          </w:tcPr>
          <w:p w:rsidR="00B76E24" w:rsidRPr="004A5D3E" w:rsidRDefault="00B76E24"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依法行政、依法治国的重要意义</w:t>
            </w:r>
          </w:p>
        </w:tc>
      </w:tr>
      <w:tr w:rsidR="00CA5728" w:rsidRPr="004A5D3E">
        <w:trPr>
          <w:trHeight w:val="1408"/>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国</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家</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意</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识</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认清基本国情</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知道我国的基本国情，增强爱国主义情感</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我国的基本经济制度和基本政治制度、增强制度自信</w:t>
            </w:r>
          </w:p>
        </w:tc>
      </w:tr>
      <w:tr w:rsidR="00CA5728" w:rsidRPr="004A5D3E">
        <w:trPr>
          <w:trHeight w:val="1492"/>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维护民族团结</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初步了解不同民族的生活习惯和风土人情，理解和尊重不同民族的文化</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知道我国是一个统一的多民族国家，各民族人民平等互助、团结合作、共同发展</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公民维护国家统一和民族团结的义务、我国的民族政策</w:t>
            </w:r>
          </w:p>
        </w:tc>
      </w:tr>
      <w:tr w:rsidR="00CA5728" w:rsidRPr="004A5D3E">
        <w:trPr>
          <w:trHeight w:val="1491"/>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维护国家利益</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cs="仿宋_GB2312" w:hint="eastAsia"/>
                <w:sz w:val="24"/>
                <w:szCs w:val="24"/>
              </w:rPr>
              <w:t>知道台湾是我国不可分割的部分，祖国的领土神圣不可侵犯</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懂得维护国家统一和民族团结，维护国家安全、荣誉和利益是每个公民的义务</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国家主权、国际关系的决定因素、维护国家利益</w:t>
            </w:r>
          </w:p>
        </w:tc>
      </w:tr>
      <w:tr w:rsidR="00CA5728" w:rsidRPr="004A5D3E">
        <w:trPr>
          <w:trHeight w:val="1926"/>
          <w:jc w:val="center"/>
        </w:trPr>
        <w:tc>
          <w:tcPr>
            <w:tcW w:w="315" w:type="pct"/>
            <w:vAlign w:val="center"/>
          </w:tcPr>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国</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家</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意</w:t>
            </w:r>
          </w:p>
          <w:p w:rsidR="00CA5728" w:rsidRPr="004A5D3E" w:rsidRDefault="00CA5728"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识</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培养世界眼光</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cs="仿宋_GB2312" w:hint="eastAsia"/>
                <w:sz w:val="24"/>
                <w:szCs w:val="24"/>
              </w:rPr>
              <w:t>知道我国所加入的一些国际组织和国际公约，了解这些国际组织的作用，知道我国在国际事务中的影响日益增强</w:t>
            </w: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了解当今世界发展趋势，树立全球观念</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经济全球化与世界多极化、国际意识</w:t>
            </w:r>
          </w:p>
        </w:tc>
      </w:tr>
      <w:tr w:rsidR="00CA5728" w:rsidRPr="004A5D3E">
        <w:trPr>
          <w:trHeight w:val="1631"/>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政</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治</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认</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同</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有序参与政治生活</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cs="仿宋_GB2312" w:hint="eastAsia"/>
                <w:sz w:val="24"/>
                <w:szCs w:val="24"/>
              </w:rPr>
              <w:t>通过学校和班级等集体生活，体会民主、平等在学校生活中的现实意义</w:t>
            </w: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学会行使公民的知情权、参与权、表达权、监督权</w:t>
            </w:r>
          </w:p>
        </w:tc>
        <w:tc>
          <w:tcPr>
            <w:tcW w:w="1039" w:type="pct"/>
            <w:vAlign w:val="center"/>
          </w:tcPr>
          <w:p w:rsidR="00CA5728" w:rsidRPr="004A5D3E" w:rsidRDefault="00CA5728" w:rsidP="00CA5728">
            <w:pPr>
              <w:adjustRightInd w:val="0"/>
              <w:spacing w:line="36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正确行使权利，自觉履行义务；依法参与民主选举、民主决策、民主管理、民主监督</w:t>
            </w:r>
          </w:p>
        </w:tc>
      </w:tr>
      <w:tr w:rsidR="00CA5728" w:rsidRPr="004A5D3E">
        <w:trPr>
          <w:trHeight w:val="1659"/>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坚信中国共产党的领导</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cs="仿宋_GB2312" w:hint="eastAsia"/>
                <w:sz w:val="24"/>
                <w:szCs w:val="24"/>
              </w:rPr>
              <w:t>知道中国共产党的成立及取得的成就，加深热爱之情</w:t>
            </w: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感受中国共产党是中国特色社会主义事业的领导核心</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中国共产党执政是历史和人民的选择、我国经济社会发展必须坚持党的领导</w:t>
            </w:r>
          </w:p>
        </w:tc>
      </w:tr>
      <w:tr w:rsidR="00CA5728" w:rsidRPr="004A5D3E">
        <w:trPr>
          <w:trHeight w:val="877"/>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支持政府工作</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p>
        </w:tc>
        <w:tc>
          <w:tcPr>
            <w:tcW w:w="1120" w:type="pct"/>
            <w:vAlign w:val="center"/>
          </w:tcPr>
          <w:p w:rsidR="00CA5728" w:rsidRPr="004A5D3E" w:rsidRDefault="00CA5728" w:rsidP="00CA5728">
            <w:pPr>
              <w:spacing w:line="360" w:lineRule="exact"/>
              <w:rPr>
                <w:rFonts w:ascii="仿宋_GB2312" w:eastAsia="仿宋_GB2312" w:hAnsi="宋体"/>
                <w:sz w:val="24"/>
                <w:szCs w:val="24"/>
              </w:rPr>
            </w:pPr>
          </w:p>
          <w:p w:rsidR="00CA5728" w:rsidRPr="004A5D3E" w:rsidRDefault="00CA5728" w:rsidP="00CA5728">
            <w:pPr>
              <w:spacing w:line="360" w:lineRule="exact"/>
              <w:rPr>
                <w:rFonts w:ascii="仿宋_GB2312" w:eastAsia="仿宋_GB2312" w:hAnsi="宋体"/>
                <w:sz w:val="24"/>
                <w:szCs w:val="24"/>
              </w:rPr>
            </w:pP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政府的职能、公民与政府的关系</w:t>
            </w:r>
          </w:p>
        </w:tc>
      </w:tr>
      <w:tr w:rsidR="00CA5728" w:rsidRPr="004A5D3E">
        <w:trPr>
          <w:trHeight w:val="1422"/>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树立中国特色社会主义信念</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360" w:lineRule="exact"/>
              <w:rPr>
                <w:rFonts w:ascii="仿宋_GB2312" w:eastAsia="仿宋_GB2312" w:hAnsi="宋体"/>
                <w:sz w:val="24"/>
                <w:szCs w:val="24"/>
              </w:rPr>
            </w:pPr>
          </w:p>
        </w:tc>
        <w:tc>
          <w:tcPr>
            <w:tcW w:w="1120"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了解我国基本经济制度和根本政治制度，知道中国特色社会主义理论体系和我国各民族人民的共同理想</w:t>
            </w:r>
          </w:p>
        </w:tc>
        <w:tc>
          <w:tcPr>
            <w:tcW w:w="1039" w:type="pct"/>
            <w:vAlign w:val="center"/>
          </w:tcPr>
          <w:p w:rsidR="00CA5728" w:rsidRPr="004A5D3E" w:rsidRDefault="00CA5728" w:rsidP="00CA5728">
            <w:pPr>
              <w:spacing w:line="360" w:lineRule="exact"/>
              <w:rPr>
                <w:rFonts w:ascii="仿宋_GB2312" w:eastAsia="仿宋_GB2312" w:hAnsi="宋体"/>
                <w:sz w:val="24"/>
                <w:szCs w:val="24"/>
              </w:rPr>
            </w:pPr>
            <w:r w:rsidRPr="004A5D3E">
              <w:rPr>
                <w:rFonts w:ascii="仿宋_GB2312" w:eastAsia="仿宋_GB2312" w:hAnsi="宋体" w:cs="仿宋_GB2312" w:hint="eastAsia"/>
                <w:sz w:val="24"/>
                <w:szCs w:val="24"/>
              </w:rPr>
              <w:t>中国特色社会主义道路、中国特色社会主义理论、中国特色社会主义制度</w:t>
            </w:r>
          </w:p>
        </w:tc>
      </w:tr>
      <w:tr w:rsidR="00CA5728" w:rsidRPr="004A5D3E">
        <w:trPr>
          <w:trHeight w:val="1227"/>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经</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济</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追</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求</w:t>
            </w: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理性消费</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cs="仿宋_GB2312" w:hint="eastAsia"/>
                <w:sz w:val="24"/>
                <w:szCs w:val="24"/>
              </w:rPr>
              <w:t>学习合理消费，文明购物，具备初步的消费者自我保护意识</w:t>
            </w:r>
          </w:p>
        </w:tc>
        <w:tc>
          <w:tcPr>
            <w:tcW w:w="11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克服攀比心理，学会合理消费</w:t>
            </w:r>
          </w:p>
        </w:tc>
        <w:tc>
          <w:tcPr>
            <w:tcW w:w="1039" w:type="pct"/>
            <w:vAlign w:val="center"/>
          </w:tcPr>
          <w:p w:rsidR="00CA5728" w:rsidRPr="004A5D3E" w:rsidRDefault="00CA5728" w:rsidP="00F01DDD">
            <w:pPr>
              <w:spacing w:line="37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正确的消费观念、绿色消费理念</w:t>
            </w:r>
          </w:p>
        </w:tc>
      </w:tr>
      <w:tr w:rsidR="00CA5728" w:rsidRPr="004A5D3E">
        <w:trPr>
          <w:trHeight w:val="625"/>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创新创业</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p>
        </w:tc>
        <w:tc>
          <w:tcPr>
            <w:tcW w:w="1039"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创新创业意识、正确的就业观</w:t>
            </w:r>
          </w:p>
        </w:tc>
      </w:tr>
      <w:tr w:rsidR="00CA5728" w:rsidRPr="004A5D3E">
        <w:trPr>
          <w:trHeight w:hRule="exact" w:val="454"/>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诚信经营</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p>
        </w:tc>
        <w:tc>
          <w:tcPr>
            <w:tcW w:w="1039"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诚信经营的重要意义</w:t>
            </w:r>
          </w:p>
        </w:tc>
      </w:tr>
      <w:tr w:rsidR="00CA5728" w:rsidRPr="004A5D3E">
        <w:trPr>
          <w:trHeight w:hRule="exact" w:val="454"/>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合理投资</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p>
        </w:tc>
        <w:tc>
          <w:tcPr>
            <w:tcW w:w="1039" w:type="pct"/>
            <w:vAlign w:val="center"/>
          </w:tcPr>
          <w:p w:rsidR="00CA5728" w:rsidRPr="004A5D3E" w:rsidRDefault="00CA5728" w:rsidP="00F01DDD">
            <w:pPr>
              <w:spacing w:line="37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投资理财意识、投资渠道</w:t>
            </w:r>
          </w:p>
        </w:tc>
      </w:tr>
      <w:tr w:rsidR="00CA5728" w:rsidRPr="004A5D3E">
        <w:trPr>
          <w:trHeight w:hRule="exact" w:val="454"/>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分配公平</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p>
        </w:tc>
        <w:tc>
          <w:tcPr>
            <w:tcW w:w="1039" w:type="pct"/>
            <w:vAlign w:val="center"/>
          </w:tcPr>
          <w:p w:rsidR="00CA5728" w:rsidRPr="004A5D3E" w:rsidRDefault="00CA5728" w:rsidP="00F01DDD">
            <w:pPr>
              <w:spacing w:line="37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诚实劳动、收入分配公平</w:t>
            </w:r>
          </w:p>
        </w:tc>
      </w:tr>
      <w:tr w:rsidR="00CA5728" w:rsidRPr="004A5D3E">
        <w:trPr>
          <w:trHeight w:val="20"/>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合理配置资源</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p>
        </w:tc>
        <w:tc>
          <w:tcPr>
            <w:tcW w:w="1039" w:type="pct"/>
            <w:vAlign w:val="center"/>
          </w:tcPr>
          <w:p w:rsidR="00CA5728" w:rsidRPr="004A5D3E" w:rsidRDefault="00CA5728" w:rsidP="00F01DDD">
            <w:pPr>
              <w:spacing w:line="370" w:lineRule="exact"/>
              <w:rPr>
                <w:rFonts w:ascii="仿宋_GB2312" w:eastAsia="仿宋_GB2312" w:hAnsi="宋体"/>
                <w:spacing w:val="-6"/>
                <w:sz w:val="24"/>
                <w:szCs w:val="24"/>
              </w:rPr>
            </w:pPr>
            <w:r w:rsidRPr="004A5D3E">
              <w:rPr>
                <w:rFonts w:ascii="仿宋_GB2312" w:eastAsia="仿宋_GB2312" w:hAnsi="宋体" w:cs="仿宋_GB2312" w:hint="eastAsia"/>
                <w:spacing w:val="-6"/>
                <w:sz w:val="24"/>
                <w:szCs w:val="24"/>
              </w:rPr>
              <w:t>市场经济是法制经济、自觉遵守市场秩序</w:t>
            </w:r>
          </w:p>
        </w:tc>
      </w:tr>
      <w:tr w:rsidR="00CA5728" w:rsidRPr="004A5D3E">
        <w:trPr>
          <w:trHeight w:val="723"/>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全面建成小康社会</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hAnsi="宋体"/>
                <w:sz w:val="24"/>
                <w:szCs w:val="24"/>
              </w:rPr>
            </w:pPr>
          </w:p>
          <w:p w:rsidR="00CA5728" w:rsidRPr="004A5D3E" w:rsidRDefault="00CA5728" w:rsidP="00F01DDD">
            <w:pPr>
              <w:spacing w:line="370" w:lineRule="exact"/>
              <w:rPr>
                <w:rFonts w:ascii="仿宋_GB2312" w:eastAsia="仿宋_GB2312" w:hAnsi="宋体"/>
                <w:sz w:val="24"/>
                <w:szCs w:val="24"/>
              </w:rPr>
            </w:pPr>
          </w:p>
        </w:tc>
        <w:tc>
          <w:tcPr>
            <w:tcW w:w="11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了解全面建成小康社会的奋斗目标</w:t>
            </w:r>
          </w:p>
        </w:tc>
        <w:tc>
          <w:tcPr>
            <w:tcW w:w="1039" w:type="pct"/>
            <w:vAlign w:val="center"/>
          </w:tcPr>
          <w:p w:rsidR="00CA5728" w:rsidRPr="004A5D3E" w:rsidRDefault="00CA5728" w:rsidP="00F01DDD">
            <w:pPr>
              <w:spacing w:line="370" w:lineRule="exact"/>
              <w:rPr>
                <w:rFonts w:ascii="仿宋_GB2312" w:eastAsia="仿宋_GB2312" w:hAnsi="宋体"/>
                <w:kern w:val="0"/>
                <w:sz w:val="24"/>
                <w:szCs w:val="24"/>
              </w:rPr>
            </w:pPr>
            <w:r w:rsidRPr="004A5D3E">
              <w:rPr>
                <w:rFonts w:ascii="仿宋_GB2312" w:eastAsia="仿宋_GB2312" w:hAnsi="宋体" w:cs="仿宋_GB2312" w:hint="eastAsia"/>
                <w:kern w:val="0"/>
                <w:sz w:val="24"/>
                <w:szCs w:val="24"/>
              </w:rPr>
              <w:t>科学发展观、全面建成小康社会的目标</w:t>
            </w:r>
          </w:p>
        </w:tc>
      </w:tr>
      <w:tr w:rsidR="00CA5728" w:rsidRPr="004A5D3E">
        <w:trPr>
          <w:trHeight w:val="1925"/>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文</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化</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自</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信</w:t>
            </w: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继承优秀传统文化</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cs="仿宋_GB2312" w:hint="eastAsia"/>
                <w:sz w:val="24"/>
                <w:szCs w:val="24"/>
              </w:rPr>
              <w:t>知道我国重要的传统节日及习俗</w:t>
            </w:r>
          </w:p>
        </w:tc>
        <w:tc>
          <w:tcPr>
            <w:tcW w:w="1121" w:type="pct"/>
            <w:vAlign w:val="center"/>
          </w:tcPr>
          <w:p w:rsidR="00CA5728" w:rsidRPr="004A5D3E" w:rsidRDefault="00CA5728" w:rsidP="00F01DDD">
            <w:pPr>
              <w:spacing w:line="370" w:lineRule="exact"/>
              <w:rPr>
                <w:rFonts w:ascii="仿宋_GB2312" w:eastAsia="仿宋_GB2312"/>
                <w:sz w:val="24"/>
                <w:szCs w:val="24"/>
              </w:rPr>
            </w:pPr>
            <w:r w:rsidRPr="004A5D3E">
              <w:rPr>
                <w:rFonts w:ascii="仿宋_GB2312" w:eastAsia="仿宋_GB2312" w:cs="仿宋_GB2312" w:hint="eastAsia"/>
                <w:sz w:val="24"/>
                <w:szCs w:val="24"/>
              </w:rPr>
              <w:t>知道我国是有几千年历史的文明古国，掌握应有的历史常识，了解中华民族对世界文明的重大贡献。珍爱我国的文化遗产</w:t>
            </w:r>
          </w:p>
        </w:tc>
        <w:tc>
          <w:tcPr>
            <w:tcW w:w="11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学习和了解中华优秀传统文化，提高文化认同感和民族自豪感</w:t>
            </w:r>
          </w:p>
        </w:tc>
        <w:tc>
          <w:tcPr>
            <w:tcW w:w="1039"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正确对待传统文化，注重学习中华优秀传统文化思想</w:t>
            </w:r>
          </w:p>
        </w:tc>
      </w:tr>
      <w:tr w:rsidR="00CA5728" w:rsidRPr="004A5D3E">
        <w:trPr>
          <w:trHeight w:val="723"/>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弘扬中华民族精神</w:t>
            </w:r>
          </w:p>
        </w:tc>
        <w:tc>
          <w:tcPr>
            <w:tcW w:w="885" w:type="pct"/>
            <w:vAlign w:val="center"/>
          </w:tcPr>
          <w:p w:rsidR="00CA5728" w:rsidRPr="004A5D3E" w:rsidRDefault="00CA5728" w:rsidP="00F01DDD">
            <w:pPr>
              <w:spacing w:line="370" w:lineRule="exact"/>
              <w:rPr>
                <w:rFonts w:ascii="仿宋_GB2312" w:eastAsia="仿宋_GB2312" w:hAnsi="宋体"/>
                <w:sz w:val="24"/>
                <w:szCs w:val="24"/>
              </w:rPr>
            </w:pPr>
          </w:p>
        </w:tc>
        <w:tc>
          <w:tcPr>
            <w:tcW w:w="1121" w:type="pct"/>
            <w:vAlign w:val="center"/>
          </w:tcPr>
          <w:p w:rsidR="00CA5728" w:rsidRPr="004A5D3E" w:rsidRDefault="00CA5728" w:rsidP="00F01DDD">
            <w:pPr>
              <w:spacing w:line="370" w:lineRule="exact"/>
              <w:rPr>
                <w:rFonts w:ascii="仿宋_GB2312" w:eastAsia="仿宋_GB2312"/>
                <w:sz w:val="24"/>
                <w:szCs w:val="24"/>
              </w:rPr>
            </w:pPr>
            <w:r w:rsidRPr="004A5D3E">
              <w:rPr>
                <w:rFonts w:ascii="仿宋_GB2312" w:eastAsia="仿宋_GB2312" w:cs="仿宋_GB2312" w:hint="eastAsia"/>
                <w:sz w:val="24"/>
                <w:szCs w:val="24"/>
              </w:rPr>
              <w:t>了解先辈故事，敬仰民族英雄，树立爱国志向</w:t>
            </w:r>
          </w:p>
        </w:tc>
        <w:tc>
          <w:tcPr>
            <w:tcW w:w="1120"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继承革命传统，弘扬民族精神</w:t>
            </w:r>
          </w:p>
        </w:tc>
        <w:tc>
          <w:tcPr>
            <w:tcW w:w="1039" w:type="pct"/>
            <w:vAlign w:val="center"/>
          </w:tcPr>
          <w:p w:rsidR="00CA5728" w:rsidRPr="004A5D3E" w:rsidRDefault="00CA5728" w:rsidP="00F01DDD">
            <w:pPr>
              <w:spacing w:line="370" w:lineRule="exact"/>
              <w:rPr>
                <w:rFonts w:ascii="仿宋_GB2312" w:eastAsia="仿宋_GB2312" w:hAnsi="宋体"/>
                <w:sz w:val="24"/>
                <w:szCs w:val="24"/>
              </w:rPr>
            </w:pPr>
            <w:r w:rsidRPr="004A5D3E">
              <w:rPr>
                <w:rFonts w:ascii="仿宋_GB2312" w:eastAsia="仿宋_GB2312" w:hAnsi="宋体" w:cs="仿宋_GB2312" w:hint="eastAsia"/>
                <w:sz w:val="24"/>
                <w:szCs w:val="24"/>
              </w:rPr>
              <w:t>中华民族精神内涵，以实际行动报效祖国</w:t>
            </w:r>
          </w:p>
        </w:tc>
      </w:tr>
      <w:tr w:rsidR="00CA5728" w:rsidRPr="004A5D3E">
        <w:trPr>
          <w:trHeight w:val="1688"/>
          <w:jc w:val="center"/>
        </w:trPr>
        <w:tc>
          <w:tcPr>
            <w:tcW w:w="315" w:type="pct"/>
            <w:vMerge w:val="restar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文</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化</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自</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信</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在文化生活中学会选择</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napToGrid w:val="0"/>
              <w:spacing w:line="400" w:lineRule="exact"/>
              <w:rPr>
                <w:rFonts w:ascii="仿宋_GB2312" w:eastAsia="仿宋_GB2312"/>
                <w:sz w:val="24"/>
                <w:szCs w:val="24"/>
              </w:rPr>
            </w:pPr>
            <w:r w:rsidRPr="004A5D3E">
              <w:rPr>
                <w:rFonts w:ascii="仿宋_GB2312" w:eastAsia="仿宋_GB2312" w:cs="仿宋_GB2312" w:hint="eastAsia"/>
                <w:sz w:val="24"/>
                <w:szCs w:val="24"/>
              </w:rPr>
              <w:t>尝试探究不同文化差异，</w:t>
            </w:r>
          </w:p>
          <w:p w:rsidR="00CA5728" w:rsidRPr="004A5D3E" w:rsidRDefault="00CA5728" w:rsidP="00CA5728">
            <w:pPr>
              <w:snapToGrid w:val="0"/>
              <w:spacing w:line="400" w:lineRule="exact"/>
              <w:rPr>
                <w:rFonts w:ascii="仿宋_GB2312" w:eastAsia="仿宋_GB2312" w:hAnsi="宋体"/>
                <w:sz w:val="24"/>
                <w:szCs w:val="24"/>
              </w:rPr>
            </w:pPr>
            <w:r w:rsidRPr="004A5D3E">
              <w:rPr>
                <w:rFonts w:ascii="仿宋_GB2312" w:eastAsia="仿宋_GB2312" w:cs="仿宋_GB2312" w:hint="eastAsia"/>
                <w:sz w:val="24"/>
                <w:szCs w:val="24"/>
              </w:rPr>
              <w:t>尊重文化的多样性</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了解文化的多样性，尊重不同文化和习俗，初步养成积极的媒介批评能力</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落后文化与腐朽文化、正确对待不同民族文化</w:t>
            </w:r>
          </w:p>
        </w:tc>
      </w:tr>
      <w:tr w:rsidR="00CA5728" w:rsidRPr="004A5D3E">
        <w:trPr>
          <w:trHeight w:val="1548"/>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建设文化强国</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理解实施科教兴国战略的现实意义，认识科技创新的必要性</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中国特色社会主义文化发展道路、提高思想道德修养</w:t>
            </w:r>
          </w:p>
        </w:tc>
      </w:tr>
      <w:tr w:rsidR="00CA5728" w:rsidRPr="004A5D3E">
        <w:trPr>
          <w:trHeight w:val="2261"/>
          <w:jc w:val="center"/>
        </w:trPr>
        <w:tc>
          <w:tcPr>
            <w:tcW w:w="315" w:type="pct"/>
            <w:vMerge/>
            <w:vAlign w:val="center"/>
          </w:tcPr>
          <w:p w:rsidR="00CA5728" w:rsidRPr="004A5D3E" w:rsidRDefault="00CA5728" w:rsidP="00CA5728">
            <w:pPr>
              <w:spacing w:line="400" w:lineRule="exact"/>
              <w:jc w:val="center"/>
              <w:rPr>
                <w:rFonts w:ascii="仿宋_GB2312" w:eastAsia="仿宋_GB2312" w:hAnsi="宋体"/>
                <w:sz w:val="24"/>
                <w:szCs w:val="24"/>
              </w:rPr>
            </w:pP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铸就兴国之魂</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记住社会主义核心价值观的基本内容</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理解社会主义核心价值观的基本内涵，体会培育和践行社会主义核心价值观是全社会的共同责任</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社会主义核心价值观的内涵、培育和践行社会主义核心价值观的重要意义</w:t>
            </w:r>
          </w:p>
        </w:tc>
      </w:tr>
      <w:tr w:rsidR="00CA5728" w:rsidRPr="004A5D3E">
        <w:trPr>
          <w:trHeight w:val="1855"/>
          <w:jc w:val="center"/>
        </w:trPr>
        <w:tc>
          <w:tcPr>
            <w:tcW w:w="315" w:type="pct"/>
            <w:vAlign w:val="center"/>
          </w:tcPr>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社</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会</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和</w:t>
            </w:r>
          </w:p>
          <w:p w:rsidR="00CA5728" w:rsidRPr="004A5D3E" w:rsidRDefault="00CA5728"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谐</w:t>
            </w:r>
          </w:p>
        </w:tc>
        <w:tc>
          <w:tcPr>
            <w:tcW w:w="5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参与和谐社会建设</w:t>
            </w:r>
          </w:p>
        </w:tc>
        <w:tc>
          <w:tcPr>
            <w:tcW w:w="885" w:type="pct"/>
            <w:vAlign w:val="center"/>
          </w:tcPr>
          <w:p w:rsidR="00CA5728" w:rsidRPr="004A5D3E" w:rsidRDefault="00CA5728" w:rsidP="00CA5728">
            <w:pPr>
              <w:spacing w:line="400" w:lineRule="exact"/>
              <w:rPr>
                <w:rFonts w:ascii="仿宋_GB2312" w:eastAsia="仿宋_GB2312" w:hAnsi="宋体"/>
                <w:sz w:val="24"/>
                <w:szCs w:val="24"/>
              </w:rPr>
            </w:pPr>
          </w:p>
        </w:tc>
        <w:tc>
          <w:tcPr>
            <w:tcW w:w="1121"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家庭、不同人群间的和谐建设；工农业生产、交通运输和人的生活间的和谐关系</w:t>
            </w:r>
          </w:p>
        </w:tc>
        <w:tc>
          <w:tcPr>
            <w:tcW w:w="1120"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了解建设社会主义和谐社会的基本要求，增强责任意识</w:t>
            </w:r>
          </w:p>
        </w:tc>
        <w:tc>
          <w:tcPr>
            <w:tcW w:w="1039" w:type="pct"/>
            <w:vAlign w:val="center"/>
          </w:tcPr>
          <w:p w:rsidR="00CA5728" w:rsidRPr="004A5D3E" w:rsidRDefault="00CA5728"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和谐社会的基本内容和特征、正视社会矛盾和问题</w:t>
            </w:r>
          </w:p>
        </w:tc>
      </w:tr>
      <w:tr w:rsidR="00F01DDD" w:rsidRPr="004A5D3E">
        <w:trPr>
          <w:trHeight w:val="2191"/>
          <w:jc w:val="center"/>
        </w:trPr>
        <w:tc>
          <w:tcPr>
            <w:tcW w:w="315" w:type="pct"/>
            <w:vMerge w:val="restart"/>
            <w:vAlign w:val="center"/>
          </w:tcPr>
          <w:p w:rsidR="00F01DDD" w:rsidRPr="004A5D3E" w:rsidRDefault="00F01DDD" w:rsidP="00F01D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社</w:t>
            </w:r>
          </w:p>
          <w:p w:rsidR="00F01DDD" w:rsidRPr="004A5D3E" w:rsidRDefault="00F01DDD" w:rsidP="00F01D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会</w:t>
            </w:r>
          </w:p>
          <w:p w:rsidR="00F01DDD" w:rsidRPr="004A5D3E" w:rsidRDefault="00F01DDD" w:rsidP="00F01D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和</w:t>
            </w:r>
          </w:p>
          <w:p w:rsidR="00F01DDD" w:rsidRPr="004A5D3E" w:rsidRDefault="00F01DDD" w:rsidP="00F01D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谐</w:t>
            </w: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与自然和谐相处</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初步建立环保意识，爱护动植物</w:t>
            </w:r>
            <w:r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节约资源</w:t>
            </w:r>
            <w:r w:rsidRPr="004A5D3E">
              <w:rPr>
                <w:rFonts w:ascii="仿宋_GB2312" w:eastAsia="仿宋_GB2312" w:hAnsi="宋体" w:cs="仿宋_GB2312"/>
                <w:sz w:val="24"/>
                <w:szCs w:val="24"/>
              </w:rPr>
              <w:t>,</w:t>
            </w:r>
            <w:r w:rsidRPr="004A5D3E">
              <w:rPr>
                <w:rFonts w:ascii="仿宋_GB2312" w:eastAsia="仿宋_GB2312" w:hAnsi="宋体" w:cs="仿宋_GB2312" w:hint="eastAsia"/>
                <w:sz w:val="24"/>
                <w:szCs w:val="24"/>
              </w:rPr>
              <w:t>为保护环境做力所能及的事</w:t>
            </w:r>
          </w:p>
        </w:tc>
        <w:tc>
          <w:tcPr>
            <w:tcW w:w="1121"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自然环境差异对人们的生产和生活有什么影响</w:t>
            </w:r>
          </w:p>
        </w:tc>
        <w:tc>
          <w:tcPr>
            <w:tcW w:w="11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理解人类生存与生态环境的关系，爱护环境，勤俭节约，珍惜资源、</w:t>
            </w: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人与自然的关系、生态文明观念</w:t>
            </w:r>
          </w:p>
        </w:tc>
      </w:tr>
      <w:tr w:rsidR="00F01DDD" w:rsidRPr="004A5D3E">
        <w:trPr>
          <w:trHeight w:val="1757"/>
          <w:jc w:val="center"/>
        </w:trPr>
        <w:tc>
          <w:tcPr>
            <w:tcW w:w="315" w:type="pct"/>
            <w:vMerge/>
            <w:vAlign w:val="center"/>
          </w:tcPr>
          <w:p w:rsidR="00F01DDD" w:rsidRPr="004A5D3E" w:rsidRDefault="00F01DDD" w:rsidP="00CA5728">
            <w:pPr>
              <w:spacing w:line="400" w:lineRule="exact"/>
              <w:jc w:val="center"/>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推进和谐世界建设</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了解人类的文化遗产、全球环境恶化、世界和平等问题，初步形成世界意识</w:t>
            </w:r>
          </w:p>
        </w:tc>
        <w:tc>
          <w:tcPr>
            <w:tcW w:w="1120" w:type="pct"/>
            <w:vAlign w:val="center"/>
          </w:tcPr>
          <w:p w:rsidR="00F01DDD" w:rsidRPr="004A5D3E" w:rsidRDefault="00F01DDD" w:rsidP="00CA5728">
            <w:pPr>
              <w:snapToGrid w:val="0"/>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热爱和平，增强为世界和平与发展作贡献的意识和愿望</w:t>
            </w: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和谐世界理念、人类的共同命运</w:t>
            </w:r>
          </w:p>
        </w:tc>
      </w:tr>
      <w:tr w:rsidR="00F01DDD" w:rsidRPr="004A5D3E">
        <w:trPr>
          <w:trHeight w:val="1785"/>
          <w:jc w:val="center"/>
        </w:trPr>
        <w:tc>
          <w:tcPr>
            <w:tcW w:w="315" w:type="pct"/>
            <w:vMerge w:val="restart"/>
            <w:vAlign w:val="center"/>
          </w:tcPr>
          <w:p w:rsidR="00F01DDD" w:rsidRPr="004A5D3E" w:rsidRDefault="00F01DDD"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人</w:t>
            </w:r>
          </w:p>
          <w:p w:rsidR="00F01DDD" w:rsidRPr="004A5D3E" w:rsidRDefault="00F01DDD"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生</w:t>
            </w:r>
          </w:p>
          <w:p w:rsidR="00F01DDD" w:rsidRPr="004A5D3E" w:rsidRDefault="00F01DDD"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价</w:t>
            </w:r>
          </w:p>
          <w:p w:rsidR="00F01DDD" w:rsidRPr="004A5D3E" w:rsidRDefault="00F01DDD" w:rsidP="00CA5728">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值</w:t>
            </w: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我是社会一员</w:t>
            </w:r>
          </w:p>
        </w:tc>
        <w:tc>
          <w:tcPr>
            <w:tcW w:w="885" w:type="pct"/>
            <w:vAlign w:val="center"/>
          </w:tcPr>
          <w:p w:rsidR="00F01DDD" w:rsidRPr="004A5D3E" w:rsidRDefault="00F01DDD"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热爱班集体，积极参加班级组织的各项活动，爱护集体荣誉</w:t>
            </w:r>
          </w:p>
        </w:tc>
        <w:tc>
          <w:tcPr>
            <w:tcW w:w="1121" w:type="pct"/>
            <w:vAlign w:val="center"/>
          </w:tcPr>
          <w:p w:rsidR="00F01DDD" w:rsidRPr="004A5D3E" w:rsidRDefault="00F01DDD" w:rsidP="00CA5728">
            <w:pPr>
              <w:spacing w:line="400" w:lineRule="exact"/>
              <w:rPr>
                <w:rFonts w:ascii="仿宋_GB2312" w:eastAsia="仿宋_GB2312"/>
                <w:sz w:val="24"/>
                <w:szCs w:val="24"/>
              </w:rPr>
            </w:pPr>
            <w:r w:rsidRPr="004A5D3E">
              <w:rPr>
                <w:rFonts w:ascii="仿宋_GB2312" w:eastAsia="仿宋_GB2312" w:cs="仿宋_GB2312" w:hint="eastAsia"/>
                <w:sz w:val="24"/>
                <w:szCs w:val="24"/>
              </w:rPr>
              <w:t>知道自己是集体中的一员，关心集体，参加集体活动，维护集体荣誉，对自己承担的任务负责</w:t>
            </w:r>
          </w:p>
        </w:tc>
        <w:tc>
          <w:tcPr>
            <w:tcW w:w="11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积极参与社会公共生活</w:t>
            </w:r>
            <w:r w:rsidRPr="004A5D3E">
              <w:rPr>
                <w:rFonts w:ascii="仿宋_GB2312" w:eastAsia="仿宋_GB2312" w:hAnsi="宋体" w:cs="仿宋_GB2312" w:hint="eastAsia"/>
                <w:sz w:val="24"/>
                <w:szCs w:val="24"/>
                <w:shd w:val="clear" w:color="auto" w:fill="FFFFFF"/>
              </w:rPr>
              <w:t>、公益活动</w:t>
            </w:r>
            <w:r w:rsidRPr="004A5D3E">
              <w:rPr>
                <w:rFonts w:ascii="仿宋_GB2312" w:eastAsia="仿宋_GB2312" w:hAnsi="宋体" w:cs="仿宋_GB2312" w:hint="eastAsia"/>
                <w:sz w:val="24"/>
                <w:szCs w:val="24"/>
              </w:rPr>
              <w:t>，养成亲社会行为</w:t>
            </w:r>
          </w:p>
        </w:tc>
        <w:tc>
          <w:tcPr>
            <w:tcW w:w="1039" w:type="pct"/>
            <w:vAlign w:val="center"/>
          </w:tcPr>
          <w:p w:rsidR="00F01DDD" w:rsidRPr="004A5D3E" w:rsidRDefault="00F01DDD" w:rsidP="00CA5728">
            <w:pPr>
              <w:spacing w:line="400" w:lineRule="exact"/>
              <w:rPr>
                <w:rFonts w:ascii="仿宋_GB2312" w:eastAsia="仿宋_GB2312" w:hAnsi="宋体"/>
                <w:sz w:val="24"/>
                <w:szCs w:val="24"/>
              </w:rPr>
            </w:pPr>
          </w:p>
          <w:p w:rsidR="00F01DDD" w:rsidRPr="004A5D3E" w:rsidRDefault="00F01DDD" w:rsidP="00CA5728">
            <w:pPr>
              <w:spacing w:line="400" w:lineRule="exact"/>
              <w:rPr>
                <w:rFonts w:ascii="仿宋_GB2312" w:eastAsia="仿宋_GB2312" w:hAnsi="宋体"/>
                <w:sz w:val="24"/>
                <w:szCs w:val="24"/>
              </w:rPr>
            </w:pPr>
          </w:p>
          <w:p w:rsidR="00F01DDD" w:rsidRPr="004A5D3E" w:rsidRDefault="00F01DDD" w:rsidP="00CA5728">
            <w:pPr>
              <w:spacing w:line="400" w:lineRule="exact"/>
              <w:rPr>
                <w:rFonts w:ascii="仿宋_GB2312" w:eastAsia="仿宋_GB2312" w:hAnsi="宋体"/>
                <w:sz w:val="24"/>
                <w:szCs w:val="24"/>
              </w:rPr>
            </w:pPr>
          </w:p>
        </w:tc>
      </w:tr>
      <w:tr w:rsidR="00F01DDD" w:rsidRPr="004A5D3E">
        <w:trPr>
          <w:trHeight w:val="1687"/>
          <w:jc w:val="center"/>
        </w:trPr>
        <w:tc>
          <w:tcPr>
            <w:tcW w:w="315" w:type="pct"/>
            <w:vMerge/>
            <w:vAlign w:val="center"/>
          </w:tcPr>
          <w:p w:rsidR="00F01DDD" w:rsidRPr="004A5D3E" w:rsidRDefault="00F01DDD" w:rsidP="00CA5728">
            <w:pPr>
              <w:spacing w:line="400" w:lineRule="exact"/>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过有意义的生活</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对生活感兴趣，能自制小玩具或布置环境等来丰富和美化生活</w:t>
            </w:r>
          </w:p>
        </w:tc>
        <w:tc>
          <w:tcPr>
            <w:tcW w:w="1121"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关心家庭生活，初步养成良好的生活、学习习惯</w:t>
            </w:r>
          </w:p>
        </w:tc>
        <w:tc>
          <w:tcPr>
            <w:tcW w:w="11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体会生命的价值，认识到实现人生意义应该从日常生活的点滴做起</w:t>
            </w:r>
          </w:p>
        </w:tc>
        <w:tc>
          <w:tcPr>
            <w:tcW w:w="1039" w:type="pct"/>
            <w:vAlign w:val="center"/>
          </w:tcPr>
          <w:p w:rsidR="00F01DDD" w:rsidRPr="004A5D3E" w:rsidRDefault="00F01DDD" w:rsidP="00CA5728">
            <w:pPr>
              <w:spacing w:line="400" w:lineRule="exact"/>
              <w:rPr>
                <w:rFonts w:ascii="仿宋_GB2312" w:eastAsia="仿宋_GB2312" w:hAnsi="宋体"/>
                <w:sz w:val="24"/>
                <w:szCs w:val="24"/>
              </w:rPr>
            </w:pPr>
          </w:p>
          <w:p w:rsidR="00F01DDD" w:rsidRPr="004A5D3E" w:rsidRDefault="00F01DDD" w:rsidP="00CA5728">
            <w:pPr>
              <w:spacing w:line="400" w:lineRule="exact"/>
              <w:rPr>
                <w:rFonts w:ascii="仿宋_GB2312" w:eastAsia="仿宋_GB2312" w:hAnsi="宋体"/>
                <w:sz w:val="24"/>
                <w:szCs w:val="24"/>
              </w:rPr>
            </w:pPr>
          </w:p>
          <w:p w:rsidR="00F01DDD" w:rsidRPr="004A5D3E" w:rsidRDefault="00F01DDD" w:rsidP="00CA5728">
            <w:pPr>
              <w:spacing w:line="400" w:lineRule="exact"/>
              <w:rPr>
                <w:rFonts w:ascii="仿宋_GB2312" w:eastAsia="仿宋_GB2312" w:hAnsi="宋体"/>
                <w:sz w:val="24"/>
                <w:szCs w:val="24"/>
              </w:rPr>
            </w:pPr>
          </w:p>
        </w:tc>
      </w:tr>
      <w:tr w:rsidR="00F01DDD" w:rsidRPr="004A5D3E">
        <w:trPr>
          <w:trHeight w:val="1367"/>
          <w:jc w:val="center"/>
        </w:trPr>
        <w:tc>
          <w:tcPr>
            <w:tcW w:w="315" w:type="pct"/>
            <w:vMerge w:val="restart"/>
            <w:vAlign w:val="center"/>
          </w:tcPr>
          <w:p w:rsidR="00F01DDD" w:rsidRPr="004A5D3E" w:rsidRDefault="00F01DDD"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lastRenderedPageBreak/>
              <w:t>人</w:t>
            </w:r>
          </w:p>
          <w:p w:rsidR="00F01DDD" w:rsidRPr="004A5D3E" w:rsidRDefault="00F01DDD"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生</w:t>
            </w:r>
          </w:p>
          <w:p w:rsidR="00F01DDD" w:rsidRPr="004A5D3E" w:rsidRDefault="00F01DDD"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价</w:t>
            </w:r>
          </w:p>
          <w:p w:rsidR="00F01DDD" w:rsidRPr="004A5D3E" w:rsidRDefault="00F01DDD" w:rsidP="003508DD">
            <w:pPr>
              <w:spacing w:line="400" w:lineRule="exact"/>
              <w:jc w:val="center"/>
              <w:rPr>
                <w:rFonts w:ascii="仿宋_GB2312" w:eastAsia="仿宋_GB2312" w:hAnsi="宋体"/>
                <w:sz w:val="24"/>
                <w:szCs w:val="24"/>
              </w:rPr>
            </w:pPr>
            <w:r w:rsidRPr="004A5D3E">
              <w:rPr>
                <w:rFonts w:ascii="仿宋_GB2312" w:eastAsia="仿宋_GB2312" w:hAnsi="宋体" w:cs="仿宋_GB2312" w:hint="eastAsia"/>
                <w:sz w:val="24"/>
                <w:szCs w:val="24"/>
              </w:rPr>
              <w:t>值</w:t>
            </w: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一切从实际出发</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p>
        </w:tc>
        <w:tc>
          <w:tcPr>
            <w:tcW w:w="1120" w:type="pct"/>
            <w:vAlign w:val="center"/>
          </w:tcPr>
          <w:p w:rsidR="00F01DDD" w:rsidRPr="004A5D3E" w:rsidRDefault="00F01DDD" w:rsidP="00CA5728">
            <w:pPr>
              <w:spacing w:line="400" w:lineRule="exact"/>
              <w:rPr>
                <w:rFonts w:ascii="仿宋_GB2312" w:eastAsia="仿宋_GB2312" w:hAnsi="宋体"/>
                <w:sz w:val="24"/>
                <w:szCs w:val="24"/>
              </w:rPr>
            </w:pP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物质和意识的关系、实事求是</w:t>
            </w:r>
          </w:p>
        </w:tc>
      </w:tr>
      <w:tr w:rsidR="00F01DDD" w:rsidRPr="004A5D3E">
        <w:trPr>
          <w:trHeight w:val="1533"/>
          <w:jc w:val="center"/>
        </w:trPr>
        <w:tc>
          <w:tcPr>
            <w:tcW w:w="315" w:type="pct"/>
            <w:vMerge/>
            <w:vAlign w:val="center"/>
          </w:tcPr>
          <w:p w:rsidR="00F01DDD" w:rsidRPr="004A5D3E" w:rsidRDefault="00F01DDD" w:rsidP="00CA5728">
            <w:pPr>
              <w:spacing w:line="400" w:lineRule="exact"/>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勇于追求真理</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p>
        </w:tc>
        <w:tc>
          <w:tcPr>
            <w:tcW w:w="1120" w:type="pct"/>
            <w:vAlign w:val="center"/>
          </w:tcPr>
          <w:p w:rsidR="00F01DDD" w:rsidRPr="004A5D3E" w:rsidRDefault="00F01DDD" w:rsidP="00CA5728">
            <w:pPr>
              <w:spacing w:line="400" w:lineRule="exact"/>
              <w:rPr>
                <w:rFonts w:ascii="仿宋_GB2312" w:eastAsia="仿宋_GB2312" w:hAnsi="宋体"/>
                <w:sz w:val="24"/>
                <w:szCs w:val="24"/>
              </w:rPr>
            </w:pPr>
          </w:p>
        </w:tc>
        <w:tc>
          <w:tcPr>
            <w:tcW w:w="1039" w:type="pct"/>
            <w:vAlign w:val="center"/>
          </w:tcPr>
          <w:p w:rsidR="00F01DDD" w:rsidRPr="004A5D3E" w:rsidRDefault="00F01DDD" w:rsidP="00CA5728">
            <w:pPr>
              <w:adjustRightInd w:val="0"/>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坚持实践第一的观点、坚持真理，反对谬误</w:t>
            </w:r>
          </w:p>
        </w:tc>
      </w:tr>
      <w:tr w:rsidR="00F01DDD" w:rsidRPr="004A5D3E">
        <w:trPr>
          <w:trHeight w:val="1114"/>
          <w:jc w:val="center"/>
        </w:trPr>
        <w:tc>
          <w:tcPr>
            <w:tcW w:w="315" w:type="pct"/>
            <w:vMerge/>
            <w:vAlign w:val="center"/>
          </w:tcPr>
          <w:p w:rsidR="00F01DDD" w:rsidRPr="004A5D3E" w:rsidRDefault="00F01DDD" w:rsidP="00CA5728">
            <w:pPr>
              <w:spacing w:line="400" w:lineRule="exact"/>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掌握思想方法</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p>
        </w:tc>
        <w:tc>
          <w:tcPr>
            <w:tcW w:w="1120" w:type="pct"/>
            <w:vAlign w:val="center"/>
          </w:tcPr>
          <w:p w:rsidR="00F01DDD" w:rsidRPr="004A5D3E" w:rsidRDefault="00F01DDD" w:rsidP="00CA5728">
            <w:pPr>
              <w:spacing w:line="400" w:lineRule="exact"/>
              <w:rPr>
                <w:rFonts w:ascii="仿宋_GB2312" w:eastAsia="仿宋_GB2312" w:hAnsi="宋体"/>
                <w:sz w:val="24"/>
                <w:szCs w:val="24"/>
              </w:rPr>
            </w:pP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树立联系、发展、全面的观点</w:t>
            </w:r>
          </w:p>
        </w:tc>
      </w:tr>
      <w:tr w:rsidR="00F01DDD" w:rsidRPr="004A5D3E">
        <w:trPr>
          <w:trHeight w:val="1492"/>
          <w:jc w:val="center"/>
        </w:trPr>
        <w:tc>
          <w:tcPr>
            <w:tcW w:w="315" w:type="pct"/>
            <w:vMerge/>
            <w:vAlign w:val="center"/>
          </w:tcPr>
          <w:p w:rsidR="00F01DDD" w:rsidRPr="004A5D3E" w:rsidRDefault="00F01DDD" w:rsidP="00CA5728">
            <w:pPr>
              <w:spacing w:line="400" w:lineRule="exact"/>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树立正确社会意识</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p>
        </w:tc>
        <w:tc>
          <w:tcPr>
            <w:tcW w:w="1120" w:type="pct"/>
            <w:vAlign w:val="center"/>
          </w:tcPr>
          <w:p w:rsidR="00F01DDD" w:rsidRPr="004A5D3E" w:rsidRDefault="00F01DDD" w:rsidP="00CA5728">
            <w:pPr>
              <w:spacing w:line="400" w:lineRule="exact"/>
              <w:rPr>
                <w:rFonts w:ascii="仿宋_GB2312" w:eastAsia="仿宋_GB2312" w:hAnsi="宋体"/>
                <w:sz w:val="24"/>
                <w:szCs w:val="24"/>
              </w:rPr>
            </w:pP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kern w:val="0"/>
                <w:sz w:val="24"/>
                <w:szCs w:val="24"/>
              </w:rPr>
              <w:t>社会存在与社会意识的关系、树立群众观点</w:t>
            </w:r>
          </w:p>
        </w:tc>
      </w:tr>
      <w:tr w:rsidR="00F01DDD" w:rsidRPr="004A5D3E">
        <w:trPr>
          <w:trHeight w:val="1115"/>
          <w:jc w:val="center"/>
        </w:trPr>
        <w:tc>
          <w:tcPr>
            <w:tcW w:w="315" w:type="pct"/>
            <w:vMerge/>
            <w:vAlign w:val="center"/>
          </w:tcPr>
          <w:p w:rsidR="00F01DDD" w:rsidRPr="004A5D3E" w:rsidRDefault="00F01DDD" w:rsidP="00CA5728">
            <w:pPr>
              <w:spacing w:line="400" w:lineRule="exact"/>
              <w:rPr>
                <w:rFonts w:ascii="仿宋_GB2312" w:eastAsia="仿宋_GB2312" w:hAnsi="宋体"/>
                <w:sz w:val="24"/>
                <w:szCs w:val="24"/>
              </w:rPr>
            </w:pPr>
          </w:p>
        </w:tc>
        <w:tc>
          <w:tcPr>
            <w:tcW w:w="520"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实现人生价值</w:t>
            </w:r>
          </w:p>
        </w:tc>
        <w:tc>
          <w:tcPr>
            <w:tcW w:w="885" w:type="pct"/>
            <w:vAlign w:val="center"/>
          </w:tcPr>
          <w:p w:rsidR="00F01DDD" w:rsidRPr="004A5D3E" w:rsidRDefault="00F01DDD" w:rsidP="00CA5728">
            <w:pPr>
              <w:spacing w:line="400" w:lineRule="exact"/>
              <w:rPr>
                <w:rFonts w:ascii="仿宋_GB2312" w:eastAsia="仿宋_GB2312" w:hAnsi="宋体"/>
                <w:sz w:val="24"/>
                <w:szCs w:val="24"/>
              </w:rPr>
            </w:pPr>
          </w:p>
        </w:tc>
        <w:tc>
          <w:tcPr>
            <w:tcW w:w="1121" w:type="pct"/>
            <w:vAlign w:val="center"/>
          </w:tcPr>
          <w:p w:rsidR="00F01DDD" w:rsidRPr="004A5D3E" w:rsidRDefault="00F01DDD" w:rsidP="00CA5728">
            <w:pPr>
              <w:spacing w:line="400" w:lineRule="exact"/>
              <w:rPr>
                <w:rFonts w:ascii="仿宋_GB2312" w:eastAsia="仿宋_GB2312" w:hAnsi="宋体"/>
                <w:sz w:val="24"/>
                <w:szCs w:val="24"/>
              </w:rPr>
            </w:pPr>
          </w:p>
        </w:tc>
        <w:tc>
          <w:tcPr>
            <w:tcW w:w="1120" w:type="pct"/>
            <w:vAlign w:val="center"/>
          </w:tcPr>
          <w:p w:rsidR="00F01DDD" w:rsidRPr="004A5D3E" w:rsidRDefault="00F01DDD" w:rsidP="00CA5728">
            <w:pPr>
              <w:spacing w:line="400" w:lineRule="exact"/>
              <w:rPr>
                <w:rFonts w:ascii="仿宋_GB2312" w:eastAsia="仿宋_GB2312" w:hAnsi="宋体"/>
                <w:sz w:val="24"/>
                <w:szCs w:val="24"/>
              </w:rPr>
            </w:pPr>
          </w:p>
        </w:tc>
        <w:tc>
          <w:tcPr>
            <w:tcW w:w="1039" w:type="pct"/>
            <w:vAlign w:val="center"/>
          </w:tcPr>
          <w:p w:rsidR="00F01DDD" w:rsidRPr="004A5D3E" w:rsidRDefault="00F01DDD" w:rsidP="00CA5728">
            <w:pPr>
              <w:spacing w:line="400" w:lineRule="exact"/>
              <w:rPr>
                <w:rFonts w:ascii="仿宋_GB2312" w:eastAsia="仿宋_GB2312" w:hAnsi="宋体"/>
                <w:sz w:val="24"/>
                <w:szCs w:val="24"/>
              </w:rPr>
            </w:pPr>
            <w:r w:rsidRPr="004A5D3E">
              <w:rPr>
                <w:rFonts w:ascii="仿宋_GB2312" w:eastAsia="仿宋_GB2312" w:hAnsi="宋体" w:cs="仿宋_GB2312" w:hint="eastAsia"/>
                <w:sz w:val="24"/>
                <w:szCs w:val="24"/>
              </w:rPr>
              <w:t>正确的人生价值观、实现人生价值的途径</w:t>
            </w:r>
          </w:p>
        </w:tc>
      </w:tr>
    </w:tbl>
    <w:p w:rsidR="00B76E24" w:rsidRPr="00354889" w:rsidRDefault="00B76E24" w:rsidP="006E1721">
      <w:pPr>
        <w:snapToGrid w:val="0"/>
        <w:spacing w:line="580" w:lineRule="exact"/>
        <w:ind w:firstLineChars="200" w:firstLine="640"/>
        <w:rPr>
          <w:rFonts w:ascii="仿宋_GB2312" w:eastAsia="仿宋_GB2312" w:hAnsi="宋体"/>
          <w:sz w:val="32"/>
          <w:szCs w:val="32"/>
        </w:rPr>
      </w:pPr>
    </w:p>
    <w:p w:rsidR="00B76E24" w:rsidRPr="00354889" w:rsidRDefault="00B76E24" w:rsidP="006E1721">
      <w:pPr>
        <w:tabs>
          <w:tab w:val="center" w:pos="8820"/>
        </w:tabs>
        <w:spacing w:line="580" w:lineRule="exact"/>
        <w:ind w:firstLineChars="200" w:firstLine="640"/>
        <w:rPr>
          <w:rFonts w:ascii="仿宋_GB2312" w:eastAsia="仿宋_GB2312"/>
          <w:sz w:val="32"/>
          <w:szCs w:val="32"/>
        </w:rPr>
        <w:sectPr w:rsidR="00B76E24" w:rsidRPr="00354889" w:rsidSect="00B76E24">
          <w:footerReference w:type="default" r:id="rId11"/>
          <w:pgSz w:w="16838" w:h="11906" w:orient="landscape" w:code="9"/>
          <w:pgMar w:top="1531" w:right="1985" w:bottom="1531" w:left="1985" w:header="851" w:footer="1134" w:gutter="0"/>
          <w:cols w:space="425"/>
          <w:docGrid w:type="lines" w:linePitch="312"/>
        </w:sectPr>
      </w:pPr>
    </w:p>
    <w:p w:rsidR="006E1721" w:rsidRPr="00354889" w:rsidRDefault="006E1721" w:rsidP="003C0D9B">
      <w:pPr>
        <w:pStyle w:val="1"/>
      </w:pPr>
      <w:r w:rsidRPr="00354889">
        <w:rPr>
          <w:rFonts w:cs="方正小标宋简体" w:hint="eastAsia"/>
        </w:rPr>
        <w:lastRenderedPageBreak/>
        <w:t>中小学语文学科德育实施指导纲要</w:t>
      </w:r>
    </w:p>
    <w:p w:rsidR="006E1721" w:rsidRPr="00354889" w:rsidRDefault="00F93F3E" w:rsidP="003C0D9B">
      <w:pPr>
        <w:pStyle w:val="2"/>
      </w:pPr>
      <w:r>
        <w:rPr>
          <w:rFonts w:cs="楷体_GB2312" w:hint="eastAsia"/>
        </w:rPr>
        <w:t>（</w:t>
      </w:r>
      <w:r w:rsidR="006E1721" w:rsidRPr="00354889">
        <w:rPr>
          <w:rFonts w:cs="楷体_GB2312" w:hint="eastAsia"/>
        </w:rPr>
        <w:t>试行</w:t>
      </w:r>
      <w:r>
        <w:rPr>
          <w:rFonts w:cs="楷体_GB2312" w:hint="eastAsia"/>
        </w:rPr>
        <w:t>）</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为落实立德树人根本任务，根据《义务教育语文课程标准（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年版）》和《普通高中语文课程标准（实验）》</w:t>
      </w:r>
      <w:r w:rsidRPr="00354889">
        <w:rPr>
          <w:rFonts w:ascii="仿宋_GB2312" w:eastAsia="仿宋_GB2312" w:cs="仿宋_GB2312"/>
          <w:sz w:val="32"/>
          <w:szCs w:val="32"/>
        </w:rPr>
        <w:t>,</w:t>
      </w:r>
      <w:r w:rsidRPr="00354889">
        <w:rPr>
          <w:rFonts w:ascii="仿宋_GB2312" w:eastAsia="仿宋_GB2312" w:hAnsi="宋体" w:cs="仿宋_GB2312" w:hint="eastAsia"/>
          <w:sz w:val="32"/>
          <w:szCs w:val="32"/>
        </w:rPr>
        <w:t>结合教学实际，制定本纲要。</w:t>
      </w:r>
    </w:p>
    <w:p w:rsidR="006E1721" w:rsidRPr="00354889" w:rsidRDefault="006E1721" w:rsidP="003C0D9B">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语文学科实施德育主要通过阅读与鉴赏、表达与交流、梳理与探究等学习活动来进行，侧重于熏陶渐染、潜移默化。</w:t>
      </w:r>
    </w:p>
    <w:p w:rsidR="006E1721" w:rsidRPr="003C0D9B" w:rsidRDefault="006E1721" w:rsidP="003C0D9B">
      <w:pPr>
        <w:autoSpaceDE w:val="0"/>
        <w:autoSpaceDN w:val="0"/>
        <w:adjustRightInd w:val="0"/>
        <w:spacing w:line="580" w:lineRule="exact"/>
        <w:ind w:firstLineChars="200" w:firstLine="640"/>
        <w:rPr>
          <w:rFonts w:ascii="楷体_GB2312" w:eastAsia="楷体_GB2312"/>
          <w:sz w:val="32"/>
          <w:szCs w:val="32"/>
        </w:rPr>
      </w:pPr>
      <w:r w:rsidRPr="003C0D9B">
        <w:rPr>
          <w:rFonts w:ascii="楷体_GB2312" w:eastAsia="楷体_GB2312" w:hAnsi="宋体" w:cs="楷体_GB2312" w:hint="eastAsia"/>
          <w:sz w:val="32"/>
          <w:szCs w:val="32"/>
        </w:rPr>
        <w:t>（一）思想性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具有丰富的思想内涵。语文教材中的许多文章，都散发着人性的光辉，闪耀着思想的光芒，具有鲜明的思想性，是影响学生思想观念的重要资源。应充分挖掘语文教材丰富的思想内涵，引导学生因文悟道，提升思想境界。</w:t>
      </w:r>
    </w:p>
    <w:p w:rsidR="006E1721" w:rsidRPr="003C0D9B" w:rsidRDefault="006E1721" w:rsidP="003C0D9B">
      <w:pPr>
        <w:autoSpaceDE w:val="0"/>
        <w:autoSpaceDN w:val="0"/>
        <w:adjustRightInd w:val="0"/>
        <w:spacing w:line="580" w:lineRule="exact"/>
        <w:ind w:firstLineChars="200" w:firstLine="640"/>
        <w:rPr>
          <w:rFonts w:ascii="楷体_GB2312" w:eastAsia="楷体_GB2312"/>
          <w:sz w:val="32"/>
          <w:szCs w:val="32"/>
        </w:rPr>
      </w:pPr>
      <w:r w:rsidRPr="003C0D9B">
        <w:rPr>
          <w:rFonts w:ascii="楷体_GB2312" w:eastAsia="楷体_GB2312" w:hAnsi="宋体" w:cs="楷体_GB2312" w:hint="eastAsia"/>
          <w:sz w:val="32"/>
          <w:szCs w:val="32"/>
        </w:rPr>
        <w:t>（二）情感性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具有浓郁的情感元素。语文教材中的大多数文章，都包含着作者浓郁的情感和对生活的深切体验，具有强烈的精神感染力。应引导学生通过诵读感悟、涵泳体验、对话交流等，在潜移默化的情感熏陶中，培养高尚的道德情操。</w:t>
      </w:r>
    </w:p>
    <w:p w:rsidR="006E1721" w:rsidRPr="003C0D9B" w:rsidRDefault="006E1721" w:rsidP="003C0D9B">
      <w:pPr>
        <w:autoSpaceDE w:val="0"/>
        <w:autoSpaceDN w:val="0"/>
        <w:adjustRightInd w:val="0"/>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（三）审美性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语文课程具有鲜明的审美特征。语文教材中古今中外大量的</w:t>
      </w:r>
      <w:r w:rsidRPr="00354889">
        <w:rPr>
          <w:rFonts w:ascii="仿宋_GB2312" w:eastAsia="仿宋_GB2312" w:hAnsi="宋体" w:cs="仿宋_GB2312" w:hint="eastAsia"/>
          <w:sz w:val="32"/>
          <w:szCs w:val="32"/>
        </w:rPr>
        <w:lastRenderedPageBreak/>
        <w:t>名篇佳作，具有独特的语言之美、形象之美、意境之美、结构之美，这些无不给学生美的熏陶渐染。应引导学生在语文学习的过程中发现美、感受美、创造美，净化心灵，完善人格。</w:t>
      </w:r>
    </w:p>
    <w:p w:rsidR="006E1721" w:rsidRPr="003C0D9B" w:rsidRDefault="006E1721" w:rsidP="003C0D9B">
      <w:pPr>
        <w:autoSpaceDE w:val="0"/>
        <w:autoSpaceDN w:val="0"/>
        <w:adjustRightInd w:val="0"/>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（四）文化性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承载着丰富的文化内涵。语文课程在继承和弘扬中华民族优秀传统文化、增强民族文化认同感方面具有不可替代的作用。应引导学生在学习和传承中华民族优秀传统文化的同时，尊重并理解多元文化，使其成长为兼具传统人文情怀与现代国际视野的复合型人才。</w:t>
      </w:r>
    </w:p>
    <w:p w:rsidR="006E1721" w:rsidRPr="003C0D9B" w:rsidRDefault="006E1721" w:rsidP="003C0D9B">
      <w:pPr>
        <w:autoSpaceDE w:val="0"/>
        <w:autoSpaceDN w:val="0"/>
        <w:adjustRightInd w:val="0"/>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（五）实践性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具有很强的实践性。应积极利用多种多样的语文课程资源，创设德育情境，挖掘德育素材，使学生在阅读与鉴赏、表达与交流、梳理与探究的活动过程中，培养独立人格、责任意识、探究精神与实践能力，形成健康美好的情感和奋发向上的人生态度，全面提升语文课程的德育价值。</w:t>
      </w:r>
    </w:p>
    <w:p w:rsidR="006E1721" w:rsidRPr="00354889" w:rsidRDefault="006E1721" w:rsidP="003C0D9B">
      <w:pPr>
        <w:pStyle w:val="3"/>
        <w:ind w:firstLine="640"/>
        <w:rPr>
          <w:rFonts w:cs="Times New Roman"/>
          <w:kern w:val="0"/>
        </w:rPr>
      </w:pPr>
      <w:r w:rsidRPr="00354889">
        <w:rPr>
          <w:rFonts w:hint="eastAsia"/>
          <w:kern w:val="0"/>
        </w:rPr>
        <w:t>二、德育范畴</w:t>
      </w:r>
    </w:p>
    <w:p w:rsidR="006E1721" w:rsidRPr="003C0D9B" w:rsidRDefault="006E1721" w:rsidP="003C0D9B">
      <w:pPr>
        <w:spacing w:line="580" w:lineRule="exact"/>
        <w:ind w:firstLineChars="200" w:firstLine="640"/>
        <w:rPr>
          <w:rFonts w:ascii="楷体_GB2312" w:eastAsia="楷体_GB2312"/>
          <w:kern w:val="0"/>
          <w:sz w:val="32"/>
          <w:szCs w:val="32"/>
        </w:rPr>
      </w:pPr>
      <w:r w:rsidRPr="003C0D9B">
        <w:rPr>
          <w:rFonts w:ascii="楷体_GB2312" w:eastAsia="楷体_GB2312" w:hAnsi="宋体" w:cs="楷体_GB2312" w:hint="eastAsia"/>
          <w:kern w:val="0"/>
          <w:sz w:val="32"/>
          <w:szCs w:val="32"/>
        </w:rPr>
        <w:t>（一）热爱读书</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阅读古今中外的经典名著和其他优秀读物，培养热爱读书的良好习惯，养成热爱读书的健康情趣。诵读吟咏，静声默会，充分感受汉语的音形意</w:t>
      </w:r>
      <w:r w:rsidR="00627E33">
        <w:rPr>
          <w:rFonts w:ascii="仿宋_GB2312" w:eastAsia="仿宋_GB2312" w:hAnsi="宋体" w:cs="仿宋_GB2312" w:hint="eastAsia"/>
          <w:sz w:val="32"/>
          <w:szCs w:val="32"/>
        </w:rPr>
        <w:t>之</w:t>
      </w:r>
      <w:r w:rsidRPr="00354889">
        <w:rPr>
          <w:rFonts w:ascii="仿宋_GB2312" w:eastAsia="仿宋_GB2312" w:hAnsi="宋体" w:cs="仿宋_GB2312" w:hint="eastAsia"/>
          <w:sz w:val="32"/>
          <w:szCs w:val="32"/>
        </w:rPr>
        <w:t>美，深刻领悟作品的情感态度，积极探求作品的思想价值，自觉汲取作品的文化智慧，陶冶性情，完善人格，让读书成为终身的精神需求。</w:t>
      </w:r>
    </w:p>
    <w:p w:rsidR="006E1721" w:rsidRPr="003C0D9B" w:rsidRDefault="006E1721" w:rsidP="003C0D9B">
      <w:pPr>
        <w:spacing w:line="580" w:lineRule="exact"/>
        <w:ind w:firstLineChars="200" w:firstLine="640"/>
        <w:rPr>
          <w:rFonts w:ascii="楷体_GB2312" w:eastAsia="楷体_GB2312"/>
          <w:kern w:val="0"/>
          <w:sz w:val="32"/>
          <w:szCs w:val="32"/>
        </w:rPr>
      </w:pPr>
      <w:r w:rsidRPr="003C0D9B">
        <w:rPr>
          <w:rFonts w:ascii="楷体_GB2312" w:eastAsia="楷体_GB2312" w:hAnsi="宋体" w:cs="楷体_GB2312" w:hint="eastAsia"/>
          <w:kern w:val="0"/>
          <w:sz w:val="32"/>
          <w:szCs w:val="32"/>
        </w:rPr>
        <w:lastRenderedPageBreak/>
        <w:t>（二）负责任地表达</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关注社会，关注人生，热爱生活，科学理性地分析社会现象，以负责的态度陈述自己的观点和看法，真实客观地表达内心的思想感情。积极进取，乐观向上，敢于担当。传递社会正能量，唱响时代主旋律。</w:t>
      </w:r>
    </w:p>
    <w:p w:rsidR="006E1721" w:rsidRPr="003C0D9B" w:rsidRDefault="006E1721" w:rsidP="003C0D9B">
      <w:pPr>
        <w:autoSpaceDE w:val="0"/>
        <w:autoSpaceDN w:val="0"/>
        <w:adjustRightInd w:val="0"/>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（三）家国情怀</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培养热爱祖国、热爱家乡的情感。弘扬以爱国主义为核心的民族精神和以改革创新为核心的时代</w:t>
      </w:r>
      <w:r w:rsidR="00A86B46">
        <w:rPr>
          <w:rFonts w:ascii="仿宋_GB2312" w:eastAsia="仿宋_GB2312" w:hAnsi="宋体" w:cs="仿宋_GB2312" w:hint="eastAsia"/>
          <w:sz w:val="32"/>
          <w:szCs w:val="32"/>
        </w:rPr>
        <w:t>精神。培养为建设祖国而无私奉献的优秀品质。了解祖国灿烂的历史和</w:t>
      </w:r>
      <w:r w:rsidRPr="00354889">
        <w:rPr>
          <w:rFonts w:ascii="仿宋_GB2312" w:eastAsia="仿宋_GB2312" w:hAnsi="宋体" w:cs="仿宋_GB2312" w:hint="eastAsia"/>
          <w:sz w:val="32"/>
          <w:szCs w:val="32"/>
        </w:rPr>
        <w:t>辉</w:t>
      </w:r>
      <w:r w:rsidR="00A86B46">
        <w:rPr>
          <w:rFonts w:ascii="仿宋_GB2312" w:eastAsia="仿宋_GB2312" w:hAnsi="宋体" w:cs="仿宋_GB2312" w:hint="eastAsia"/>
          <w:sz w:val="32"/>
          <w:szCs w:val="32"/>
        </w:rPr>
        <w:t>煌</w:t>
      </w:r>
      <w:r w:rsidRPr="00354889">
        <w:rPr>
          <w:rFonts w:ascii="仿宋_GB2312" w:eastAsia="仿宋_GB2312" w:hAnsi="宋体" w:cs="仿宋_GB2312" w:hint="eastAsia"/>
          <w:sz w:val="32"/>
          <w:szCs w:val="32"/>
        </w:rPr>
        <w:t>的成就，激发和增强民族自豪感。</w:t>
      </w:r>
    </w:p>
    <w:p w:rsidR="006E1721" w:rsidRPr="003C0D9B" w:rsidRDefault="006E1721" w:rsidP="003C0D9B">
      <w:pPr>
        <w:autoSpaceDE w:val="0"/>
        <w:autoSpaceDN w:val="0"/>
        <w:adjustRightInd w:val="0"/>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（四）理想信念</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坚信中国共产党的领导，坚定中国特色社会主义信念；树立社会主义民主法治、自由平等、公平正义理念。了解革命领袖和先烈的光辉业绩，学习他们的乐观主义精神、集体主义精神和勇于自我牺牲的献身精神；激发对英雄人物的崇敬之情</w:t>
      </w:r>
      <w:r w:rsidRPr="00354889">
        <w:rPr>
          <w:rFonts w:ascii="仿宋_GB2312" w:eastAsia="仿宋_GB2312" w:cs="仿宋_GB2312"/>
          <w:sz w:val="32"/>
          <w:szCs w:val="32"/>
        </w:rPr>
        <w:t>,</w:t>
      </w:r>
      <w:r w:rsidRPr="00354889">
        <w:rPr>
          <w:rFonts w:ascii="仿宋_GB2312" w:eastAsia="仿宋_GB2312" w:hAnsi="宋体" w:cs="仿宋_GB2312" w:hint="eastAsia"/>
          <w:sz w:val="32"/>
          <w:szCs w:val="32"/>
        </w:rPr>
        <w:t>树立积极向上的远大理想，增强为民族振兴而努力的使命感和责任感。</w:t>
      </w:r>
    </w:p>
    <w:p w:rsidR="006E1721" w:rsidRPr="003C0D9B" w:rsidRDefault="006E1721" w:rsidP="003C0D9B">
      <w:pPr>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（五）中华传统美德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阅读古代优秀诗文，了解中华文化的源远流长和博大精深，提高对中华优秀传统文化的理性认识，深切感悟中华优秀传统文化的精神内涵，增强对中华优秀传统文化的自信心，培养热爱祖国优秀传统文化的情感，弘扬中华传统美德：尊老爱幼，正直善良，关爱他人，助人为乐；热爱劳动，热爱人民，自强自立；珍</w:t>
      </w:r>
      <w:r w:rsidRPr="00354889">
        <w:rPr>
          <w:rFonts w:ascii="仿宋_GB2312" w:eastAsia="仿宋_GB2312" w:hAnsi="宋体" w:cs="仿宋_GB2312" w:hint="eastAsia"/>
          <w:sz w:val="32"/>
          <w:szCs w:val="32"/>
        </w:rPr>
        <w:lastRenderedPageBreak/>
        <w:t>视亲情，关注友情，待人真诚；遵纪守法，诚实守信，艰苦朴素，勤奋好学，团结协作；爱憎分明，公正无私。</w:t>
      </w:r>
    </w:p>
    <w:p w:rsidR="006E1721" w:rsidRPr="003C0D9B" w:rsidRDefault="006E1721" w:rsidP="003C0D9B">
      <w:pPr>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（六）审美鉴赏与创造</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语文课程具有重要的审美教育功能，语文学科德育要关注学生审美情感和审美能力的培育，让学生受到美的熏陶，培养自觉的审美意识和高尚的审美情趣，培养审美鉴赏和审美创造的能力，铸造美的心灵。</w:t>
      </w:r>
    </w:p>
    <w:p w:rsidR="006E1721" w:rsidRPr="003C0D9B" w:rsidRDefault="006E1721" w:rsidP="003C0D9B">
      <w:pPr>
        <w:spacing w:line="580" w:lineRule="exact"/>
        <w:ind w:firstLineChars="200" w:firstLine="664"/>
        <w:rPr>
          <w:rFonts w:ascii="楷体_GB2312" w:eastAsia="楷体_GB2312"/>
          <w:spacing w:val="6"/>
          <w:kern w:val="0"/>
          <w:sz w:val="32"/>
          <w:szCs w:val="32"/>
        </w:rPr>
      </w:pPr>
      <w:r w:rsidRPr="003C0D9B">
        <w:rPr>
          <w:rFonts w:ascii="楷体_GB2312" w:eastAsia="楷体_GB2312" w:hAnsi="宋体" w:cs="楷体_GB2312" w:hint="eastAsia"/>
          <w:spacing w:val="6"/>
          <w:kern w:val="0"/>
          <w:sz w:val="32"/>
          <w:szCs w:val="32"/>
        </w:rPr>
        <w:t>（七）多元文化</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理解并尊重多元文化，能借助语言文字的学习，扩大文化视野和胸怀，包括积极吸收优秀的外来文化，与不同文化宽容共处；培养学生从多元文化中汲取营养的开放的文化心态，使他们力争成为立足于本土文化又具有国际视野的现代公民；在中华优秀传统文化的基础上，吸收世界各民族文化和跨国界文化中的优秀成分，建设面向未来的先进文化。</w:t>
      </w:r>
    </w:p>
    <w:p w:rsidR="006E1721" w:rsidRPr="00354889" w:rsidRDefault="006E1721" w:rsidP="003C0D9B">
      <w:pPr>
        <w:pStyle w:val="3"/>
        <w:ind w:firstLine="640"/>
        <w:rPr>
          <w:rFonts w:cs="Times New Roman"/>
          <w:kern w:val="0"/>
        </w:rPr>
      </w:pPr>
      <w:r w:rsidRPr="00354889">
        <w:rPr>
          <w:rFonts w:hint="eastAsia"/>
          <w:kern w:val="0"/>
        </w:rPr>
        <w:t>三、实施建议</w:t>
      </w:r>
    </w:p>
    <w:p w:rsidR="006E1721" w:rsidRPr="00354889" w:rsidRDefault="006E1721" w:rsidP="006E1721">
      <w:pPr>
        <w:adjustRightInd w:val="0"/>
        <w:snapToGrid w:val="0"/>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语</w:t>
      </w:r>
      <w:r w:rsidRPr="00354889">
        <w:rPr>
          <w:rFonts w:ascii="仿宋_GB2312" w:eastAsia="仿宋_GB2312" w:hAnsi="宋体" w:cs="仿宋_GB2312" w:hint="eastAsia"/>
          <w:spacing w:val="-6"/>
          <w:sz w:val="32"/>
          <w:szCs w:val="32"/>
        </w:rPr>
        <w:t>文的学科特点，决定了中小学语文德育主要通过引导学生阅读、体验、感悟语言文字和参与其他语文实践活动来实施。教师应认真研究语文课程中的德育元素，把握语文德育范畴，从学科教学和学生的实际出发，探求德育实施的有效方式方法，灵活运用多种教学策略，切实把德育落到实处。</w:t>
      </w:r>
    </w:p>
    <w:p w:rsidR="006E1721" w:rsidRPr="00354889" w:rsidRDefault="003C0D9B" w:rsidP="006E1721">
      <w:pPr>
        <w:adjustRightInd w:val="0"/>
        <w:snapToGrid w:val="0"/>
        <w:spacing w:line="580" w:lineRule="exact"/>
        <w:ind w:firstLineChars="200" w:firstLine="643"/>
        <w:rPr>
          <w:rFonts w:ascii="仿宋_GB2312" w:eastAsia="仿宋_GB2312"/>
          <w:b/>
          <w:bCs/>
          <w:sz w:val="32"/>
          <w:szCs w:val="32"/>
        </w:rPr>
      </w:pPr>
      <w:r>
        <w:rPr>
          <w:rFonts w:ascii="仿宋_GB2312" w:eastAsia="仿宋_GB2312" w:hAnsi="宋体"/>
          <w:b/>
          <w:bCs/>
          <w:sz w:val="32"/>
          <w:szCs w:val="32"/>
        </w:rPr>
        <w:br w:type="page"/>
      </w:r>
      <w:r w:rsidR="006E1721" w:rsidRPr="00354889">
        <w:rPr>
          <w:rFonts w:ascii="仿宋_GB2312" w:eastAsia="仿宋_GB2312" w:hAnsi="宋体" w:cs="仿宋_GB2312" w:hint="eastAsia"/>
          <w:b/>
          <w:bCs/>
          <w:sz w:val="32"/>
          <w:szCs w:val="32"/>
        </w:rPr>
        <w:lastRenderedPageBreak/>
        <w:t>具体实施建议如下：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7"/>
        <w:gridCol w:w="4119"/>
        <w:gridCol w:w="3899"/>
      </w:tblGrid>
      <w:tr w:rsidR="006E1721" w:rsidRPr="003C0D9B">
        <w:trPr>
          <w:tblHeader/>
          <w:jc w:val="center"/>
        </w:trPr>
        <w:tc>
          <w:tcPr>
            <w:tcW w:w="827" w:type="dxa"/>
            <w:vAlign w:val="center"/>
          </w:tcPr>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德育</w:t>
            </w:r>
          </w:p>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范畴</w:t>
            </w:r>
          </w:p>
        </w:tc>
        <w:tc>
          <w:tcPr>
            <w:tcW w:w="4119" w:type="dxa"/>
            <w:vAlign w:val="center"/>
          </w:tcPr>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教学内容</w:t>
            </w:r>
          </w:p>
        </w:tc>
        <w:tc>
          <w:tcPr>
            <w:tcW w:w="3899" w:type="dxa"/>
            <w:vAlign w:val="center"/>
          </w:tcPr>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活动建议</w:t>
            </w:r>
          </w:p>
        </w:tc>
      </w:tr>
      <w:tr w:rsidR="006E1721" w:rsidRPr="003C0D9B">
        <w:trPr>
          <w:trHeight w:val="5287"/>
          <w:jc w:val="center"/>
        </w:trPr>
        <w:tc>
          <w:tcPr>
            <w:tcW w:w="827" w:type="dxa"/>
            <w:vAlign w:val="center"/>
          </w:tcPr>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热</w:t>
            </w:r>
          </w:p>
          <w:p w:rsidR="006E1721" w:rsidRPr="003C0D9B" w:rsidRDefault="006E1721" w:rsidP="003C0D9B">
            <w:pPr>
              <w:spacing w:line="340" w:lineRule="exact"/>
              <w:jc w:val="center"/>
              <w:rPr>
                <w:rFonts w:ascii="仿宋_GB2312" w:eastAsia="仿宋_GB2312"/>
                <w:b/>
                <w:bCs/>
                <w:sz w:val="24"/>
                <w:szCs w:val="24"/>
              </w:rPr>
            </w:pPr>
          </w:p>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爱</w:t>
            </w:r>
          </w:p>
          <w:p w:rsidR="006E1721" w:rsidRPr="003C0D9B" w:rsidRDefault="006E1721" w:rsidP="003C0D9B">
            <w:pPr>
              <w:spacing w:line="340" w:lineRule="exact"/>
              <w:jc w:val="center"/>
              <w:rPr>
                <w:rFonts w:ascii="仿宋_GB2312" w:eastAsia="仿宋_GB2312"/>
                <w:b/>
                <w:bCs/>
                <w:sz w:val="24"/>
                <w:szCs w:val="24"/>
              </w:rPr>
            </w:pPr>
          </w:p>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读</w:t>
            </w:r>
          </w:p>
          <w:p w:rsidR="006E1721" w:rsidRPr="003C0D9B" w:rsidRDefault="006E1721" w:rsidP="003C0D9B">
            <w:pPr>
              <w:spacing w:line="340" w:lineRule="exact"/>
              <w:jc w:val="center"/>
              <w:rPr>
                <w:rFonts w:ascii="仿宋_GB2312" w:eastAsia="仿宋_GB2312"/>
                <w:b/>
                <w:bCs/>
                <w:sz w:val="24"/>
                <w:szCs w:val="24"/>
              </w:rPr>
            </w:pPr>
          </w:p>
          <w:p w:rsidR="006E1721" w:rsidRPr="003C0D9B" w:rsidRDefault="006E1721"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书</w:t>
            </w:r>
          </w:p>
        </w:tc>
        <w:tc>
          <w:tcPr>
            <w:tcW w:w="4119" w:type="dxa"/>
            <w:vAlign w:val="center"/>
          </w:tcPr>
          <w:p w:rsidR="006E1721" w:rsidRPr="003C0D9B" w:rsidRDefault="006E1721"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《窃读记》《走遍天下书为侣》《为中华之崛起而读书》《女娲补天》《巨人的花园》《草船借箭》《卖火柴的小女孩》《我的伯父鲁迅先生》《轻叩诗歌的大门》</w:t>
            </w:r>
            <w:r w:rsidRPr="003C0D9B">
              <w:rPr>
                <w:rFonts w:ascii="仿宋_GB2312" w:eastAsia="仿宋_GB2312" w:hAnsi="宋体" w:cs="仿宋_GB2312"/>
                <w:sz w:val="24"/>
                <w:szCs w:val="24"/>
              </w:rPr>
              <w:t>(</w:t>
            </w:r>
            <w:r w:rsidRPr="003C0D9B">
              <w:rPr>
                <w:rFonts w:ascii="仿宋_GB2312" w:eastAsia="仿宋_GB2312" w:hAnsi="宋体" w:cs="仿宋_GB2312" w:hint="eastAsia"/>
                <w:sz w:val="24"/>
                <w:szCs w:val="24"/>
              </w:rPr>
              <w:t>综合性学习</w:t>
            </w:r>
            <w:r w:rsidRPr="003C0D9B">
              <w:rPr>
                <w:rFonts w:ascii="仿宋_GB2312" w:eastAsia="仿宋_GB2312" w:hAnsi="宋体" w:cs="仿宋_GB2312"/>
                <w:sz w:val="24"/>
                <w:szCs w:val="24"/>
              </w:rPr>
              <w:t>)</w:t>
            </w:r>
          </w:p>
          <w:p w:rsidR="006E1721" w:rsidRPr="003C0D9B" w:rsidRDefault="006E1721"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《敬业与乐业》《说“勤”》《最苦与最乐》《我的第一本书》《孙权劝学》《送东阳马生序》</w:t>
            </w:r>
            <w:r w:rsidRPr="003C0D9B">
              <w:rPr>
                <w:rFonts w:ascii="仿宋_GB2312" w:eastAsia="仿宋_GB2312" w:hAnsi="宋体" w:cs="仿宋_GB2312" w:hint="eastAsia"/>
                <w:sz w:val="24"/>
                <w:szCs w:val="24"/>
              </w:rPr>
              <w:t>《好读书，读好书》（综合性学习）</w:t>
            </w:r>
          </w:p>
          <w:p w:rsidR="006E1721" w:rsidRPr="003C0D9B" w:rsidRDefault="006E1721" w:rsidP="003C0D9B">
            <w:pPr>
              <w:spacing w:line="340" w:lineRule="exact"/>
              <w:rPr>
                <w:rFonts w:ascii="仿宋_GB2312" w:eastAsia="仿宋_GB2312"/>
                <w:b/>
                <w:bCs/>
                <w:sz w:val="24"/>
                <w:szCs w:val="24"/>
              </w:rPr>
            </w:pPr>
            <w:r w:rsidRPr="003C0D9B">
              <w:rPr>
                <w:rFonts w:ascii="仿宋_GB2312" w:eastAsia="仿宋_GB2312" w:hAnsi="宋体" w:cs="仿宋_GB2312" w:hint="eastAsia"/>
                <w:sz w:val="24"/>
                <w:szCs w:val="24"/>
              </w:rPr>
              <w:t>《劝学》《师说》《改造我们的学习》《谈读书》《为什么要读经典作品》《我的读书经验》《今天我们如何阅读经典》《富有的是精神》</w:t>
            </w:r>
          </w:p>
        </w:tc>
        <w:tc>
          <w:tcPr>
            <w:tcW w:w="3899" w:type="dxa"/>
            <w:vAlign w:val="center"/>
          </w:tcPr>
          <w:p w:rsidR="006E1721" w:rsidRPr="003C0D9B" w:rsidRDefault="006E1721" w:rsidP="003C0D9B">
            <w:pPr>
              <w:spacing w:line="340" w:lineRule="exact"/>
              <w:rPr>
                <w:rFonts w:ascii="仿宋_GB2312" w:eastAsia="仿宋_GB2312"/>
                <w:b/>
                <w:bCs/>
                <w:sz w:val="24"/>
                <w:szCs w:val="24"/>
              </w:rPr>
            </w:pPr>
            <w:r w:rsidRPr="003C0D9B">
              <w:rPr>
                <w:rFonts w:ascii="仿宋_GB2312" w:eastAsia="仿宋_GB2312" w:hAnsi="宋体" w:cs="仿宋_GB2312" w:hint="eastAsia"/>
                <w:sz w:val="24"/>
                <w:szCs w:val="24"/>
              </w:rPr>
              <w:t>这类课文汇聚了古今中外的优秀篇目，有的人文色彩、语言风格迥异，有的</w:t>
            </w:r>
            <w:r w:rsidRPr="003C0D9B">
              <w:rPr>
                <w:rFonts w:ascii="仿宋_GB2312" w:eastAsia="仿宋_GB2312" w:hAnsi="宋体" w:cs="仿宋_GB2312" w:hint="eastAsia"/>
                <w:kern w:val="0"/>
                <w:sz w:val="24"/>
                <w:szCs w:val="24"/>
              </w:rPr>
              <w:t>主要是介绍读书方法、读书意义，内容鲜明翔实，语言通俗易懂。</w:t>
            </w:r>
            <w:r w:rsidRPr="003C0D9B">
              <w:rPr>
                <w:rFonts w:ascii="仿宋_GB2312" w:eastAsia="仿宋_GB2312" w:hAnsi="宋体" w:cs="仿宋_GB2312" w:hint="eastAsia"/>
                <w:sz w:val="24"/>
                <w:szCs w:val="24"/>
              </w:rPr>
              <w:t>教学时，可以通过对比阅读、归类阅读、拓展阅读等，培养读书的兴趣；开展读、编、讲、演的综合性学习活动，享受读书的乐趣；做读书笔记、举办读书沙龙，由课内向课外迁移，养成读书的习惯，掌握读书的方法，积累读书经验。也可以</w:t>
            </w:r>
            <w:r w:rsidRPr="003C0D9B">
              <w:rPr>
                <w:rFonts w:ascii="仿宋_GB2312" w:eastAsia="仿宋_GB2312" w:hAnsi="宋体" w:cs="仿宋_GB2312" w:hint="eastAsia"/>
                <w:kern w:val="0"/>
                <w:sz w:val="24"/>
                <w:szCs w:val="24"/>
              </w:rPr>
              <w:t>通过开展经典诵读、读书报告会等丰富多彩的活动，引导学生深刻领会作品的丰富内涵。总之，应</w:t>
            </w:r>
            <w:r w:rsidRPr="003C0D9B">
              <w:rPr>
                <w:rFonts w:ascii="仿宋_GB2312" w:eastAsia="仿宋_GB2312" w:hAnsi="宋体" w:cs="仿宋_GB2312" w:hint="eastAsia"/>
                <w:sz w:val="24"/>
                <w:szCs w:val="24"/>
              </w:rPr>
              <w:t>引导学生多读书，读好书，读整本的书，让读书真正进入学生的生活。</w:t>
            </w:r>
          </w:p>
        </w:tc>
      </w:tr>
      <w:tr w:rsidR="003C0D9B" w:rsidRPr="003C0D9B">
        <w:trPr>
          <w:trHeight w:val="3553"/>
          <w:jc w:val="center"/>
        </w:trPr>
        <w:tc>
          <w:tcPr>
            <w:tcW w:w="827" w:type="dxa"/>
            <w:vMerge w:val="restart"/>
            <w:vAlign w:val="center"/>
          </w:tcPr>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负</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责</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任</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地</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表</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达</w:t>
            </w:r>
          </w:p>
        </w:tc>
        <w:tc>
          <w:tcPr>
            <w:tcW w:w="4119" w:type="dxa"/>
            <w:vAlign w:val="center"/>
          </w:tcPr>
          <w:p w:rsidR="003C0D9B" w:rsidRPr="003C0D9B" w:rsidRDefault="003C0D9B" w:rsidP="003C0D9B">
            <w:pPr>
              <w:spacing w:line="340" w:lineRule="exact"/>
              <w:rPr>
                <w:rFonts w:ascii="仿宋_GB2312" w:eastAsia="仿宋_GB2312"/>
                <w:b/>
                <w:bCs/>
                <w:sz w:val="24"/>
                <w:szCs w:val="24"/>
              </w:rPr>
            </w:pPr>
            <w:r w:rsidRPr="003C0D9B">
              <w:rPr>
                <w:rFonts w:ascii="仿宋_GB2312" w:eastAsia="仿宋_GB2312" w:hAnsi="宋体" w:cs="仿宋_GB2312" w:hint="eastAsia"/>
                <w:sz w:val="24"/>
                <w:szCs w:val="24"/>
              </w:rPr>
              <w:t>《手捧空花盆的孩子》《称赞》《我不能失信》《中彩那天》《难忘的小学生活》《那片绿绿的爬山虎》《两个铁球同时着地》《钓鱼的启示》</w:t>
            </w:r>
          </w:p>
        </w:tc>
        <w:tc>
          <w:tcPr>
            <w:tcW w:w="3899" w:type="dxa"/>
            <w:vAlign w:val="center"/>
          </w:tcPr>
          <w:p w:rsidR="003C0D9B" w:rsidRPr="003C0D9B" w:rsidRDefault="003C0D9B" w:rsidP="003C0D9B">
            <w:pPr>
              <w:spacing w:line="340" w:lineRule="exact"/>
              <w:rPr>
                <w:rFonts w:ascii="仿宋_GB2312" w:eastAsia="仿宋_GB2312"/>
                <w:b/>
                <w:bCs/>
                <w:sz w:val="24"/>
                <w:szCs w:val="24"/>
              </w:rPr>
            </w:pPr>
            <w:r w:rsidRPr="003C0D9B">
              <w:rPr>
                <w:rFonts w:ascii="仿宋_GB2312" w:eastAsia="仿宋_GB2312" w:hAnsi="宋体" w:cs="仿宋_GB2312" w:hint="eastAsia"/>
                <w:sz w:val="24"/>
                <w:szCs w:val="24"/>
              </w:rPr>
              <w:t>这类课文情节性强，语言质朴简洁、含义深刻，包含着做人做事的哲理。教学中，可以通过删词、换词比较，引导学生学习准确地表达；采用观察生活或写日记的</w:t>
            </w:r>
            <w:r w:rsidR="00627E33">
              <w:rPr>
                <w:rFonts w:ascii="仿宋_GB2312" w:eastAsia="仿宋_GB2312" w:hAnsi="宋体" w:cs="仿宋_GB2312" w:hint="eastAsia"/>
                <w:sz w:val="24"/>
                <w:szCs w:val="24"/>
              </w:rPr>
              <w:t>形式，引导学生真实地表达；通过联系上下文、生活实际、背景资料，引导</w:t>
            </w:r>
            <w:r w:rsidRPr="003C0D9B">
              <w:rPr>
                <w:rFonts w:ascii="仿宋_GB2312" w:eastAsia="仿宋_GB2312" w:hAnsi="宋体" w:cs="仿宋_GB2312" w:hint="eastAsia"/>
                <w:sz w:val="24"/>
                <w:szCs w:val="24"/>
              </w:rPr>
              <w:t>学生</w:t>
            </w:r>
            <w:r w:rsidR="00627E33">
              <w:rPr>
                <w:rFonts w:ascii="仿宋_GB2312" w:eastAsia="仿宋_GB2312" w:hAnsi="宋体" w:cs="仿宋_GB2312" w:hint="eastAsia"/>
                <w:sz w:val="24"/>
                <w:szCs w:val="24"/>
              </w:rPr>
              <w:t>学习</w:t>
            </w:r>
            <w:r w:rsidRPr="003C0D9B">
              <w:rPr>
                <w:rFonts w:ascii="仿宋_GB2312" w:eastAsia="仿宋_GB2312" w:hAnsi="宋体" w:cs="仿宋_GB2312" w:hint="eastAsia"/>
                <w:sz w:val="24"/>
                <w:szCs w:val="24"/>
              </w:rPr>
              <w:t>负责任</w:t>
            </w:r>
            <w:r w:rsidR="00627E33">
              <w:rPr>
                <w:rFonts w:ascii="仿宋_GB2312" w:eastAsia="仿宋_GB2312" w:hAnsi="宋体" w:cs="仿宋_GB2312" w:hint="eastAsia"/>
                <w:sz w:val="24"/>
                <w:szCs w:val="24"/>
              </w:rPr>
              <w:t>地表达</w:t>
            </w:r>
            <w:r w:rsidRPr="003C0D9B">
              <w:rPr>
                <w:rFonts w:ascii="仿宋_GB2312" w:eastAsia="仿宋_GB2312" w:hAnsi="宋体" w:cs="仿宋_GB2312" w:hint="eastAsia"/>
                <w:sz w:val="24"/>
                <w:szCs w:val="24"/>
              </w:rPr>
              <w:t>。使学生感受表达的乐趣，形成负责任的写作态度，养成勤于动笔的习惯。</w:t>
            </w:r>
          </w:p>
        </w:tc>
      </w:tr>
      <w:tr w:rsidR="003C0D9B" w:rsidRPr="003C0D9B">
        <w:trPr>
          <w:trHeight w:val="2547"/>
          <w:jc w:val="center"/>
        </w:trPr>
        <w:tc>
          <w:tcPr>
            <w:tcW w:w="827" w:type="dxa"/>
            <w:vMerge/>
            <w:vAlign w:val="center"/>
          </w:tcPr>
          <w:p w:rsidR="003C0D9B" w:rsidRPr="003C0D9B" w:rsidRDefault="003C0D9B" w:rsidP="003C0D9B">
            <w:pPr>
              <w:spacing w:line="340" w:lineRule="exact"/>
              <w:jc w:val="center"/>
              <w:rPr>
                <w:rFonts w:ascii="仿宋_GB2312" w:eastAsia="仿宋_GB2312"/>
                <w:b/>
                <w:bCs/>
                <w:sz w:val="24"/>
                <w:szCs w:val="24"/>
              </w:rPr>
            </w:pPr>
          </w:p>
        </w:tc>
        <w:tc>
          <w:tcPr>
            <w:tcW w:w="4119" w:type="dxa"/>
            <w:vAlign w:val="center"/>
          </w:tcPr>
          <w:p w:rsidR="003C0D9B" w:rsidRPr="003C0D9B" w:rsidRDefault="00331F75" w:rsidP="003C0D9B">
            <w:pPr>
              <w:spacing w:line="340" w:lineRule="exact"/>
              <w:rPr>
                <w:rFonts w:ascii="仿宋_GB2312" w:eastAsia="仿宋_GB2312"/>
                <w:b/>
                <w:bCs/>
                <w:sz w:val="24"/>
                <w:szCs w:val="24"/>
              </w:rPr>
            </w:pPr>
            <w:r>
              <w:rPr>
                <w:rFonts w:ascii="仿宋_GB2312" w:eastAsia="仿宋_GB2312" w:hAnsi="宋体" w:cs="仿宋_GB2312" w:hint="eastAsia"/>
                <w:sz w:val="24"/>
                <w:szCs w:val="24"/>
              </w:rPr>
              <w:t>《为了忘却的纪念》《纪</w:t>
            </w:r>
            <w:r w:rsidR="003C0D9B" w:rsidRPr="003C0D9B">
              <w:rPr>
                <w:rFonts w:ascii="仿宋_GB2312" w:eastAsia="仿宋_GB2312" w:hAnsi="宋体" w:cs="仿宋_GB2312" w:hint="eastAsia"/>
                <w:sz w:val="24"/>
                <w:szCs w:val="24"/>
              </w:rPr>
              <w:t>念刘和珍君》《</w:t>
            </w:r>
            <w:r w:rsidR="003C0D9B" w:rsidRPr="003C0D9B">
              <w:rPr>
                <w:rFonts w:ascii="仿宋_GB2312" w:eastAsia="仿宋_GB2312" w:hAnsi="宋体" w:cs="仿宋_GB2312" w:hint="eastAsia"/>
                <w:kern w:val="0"/>
                <w:sz w:val="24"/>
                <w:szCs w:val="24"/>
              </w:rPr>
              <w:t>谏太宗十思疏</w:t>
            </w:r>
            <w:r w:rsidR="003C0D9B" w:rsidRPr="003C0D9B">
              <w:rPr>
                <w:rFonts w:ascii="仿宋_GB2312" w:eastAsia="仿宋_GB2312" w:hAnsi="宋体" w:cs="仿宋_GB2312" w:hint="eastAsia"/>
                <w:sz w:val="24"/>
                <w:szCs w:val="24"/>
              </w:rPr>
              <w:t>》《我有一个梦想》《游褒禅山记》</w:t>
            </w:r>
          </w:p>
        </w:tc>
        <w:tc>
          <w:tcPr>
            <w:tcW w:w="3899" w:type="dxa"/>
            <w:vAlign w:val="center"/>
          </w:tcPr>
          <w:p w:rsidR="003C0D9B" w:rsidRPr="003C0D9B" w:rsidRDefault="00627E33" w:rsidP="003C0D9B">
            <w:pPr>
              <w:spacing w:line="340" w:lineRule="exact"/>
              <w:rPr>
                <w:rFonts w:ascii="仿宋_GB2312" w:eastAsia="仿宋_GB2312"/>
                <w:b/>
                <w:bCs/>
                <w:sz w:val="24"/>
                <w:szCs w:val="24"/>
              </w:rPr>
            </w:pPr>
            <w:r>
              <w:rPr>
                <w:rFonts w:ascii="仿宋_GB2312" w:eastAsia="仿宋_GB2312" w:hAnsi="宋体" w:cs="仿宋_GB2312" w:hint="eastAsia"/>
                <w:kern w:val="0"/>
                <w:sz w:val="24"/>
                <w:szCs w:val="24"/>
              </w:rPr>
              <w:t>这类课文</w:t>
            </w:r>
            <w:r w:rsidR="003C0D9B" w:rsidRPr="003C0D9B">
              <w:rPr>
                <w:rFonts w:ascii="仿宋_GB2312" w:eastAsia="仿宋_GB2312" w:hAnsi="宋体" w:cs="仿宋_GB2312" w:hint="eastAsia"/>
                <w:kern w:val="0"/>
                <w:sz w:val="24"/>
                <w:szCs w:val="24"/>
              </w:rPr>
              <w:t>大都饱含着作者深厚的情感，强烈的责任意识、理性精神。教学中可立足现实，结合作品时代背景，培养学生的责任意识和担当品格。在口语和书面表达中以实事求是、负责任的态度，理性看待社会人生，准确表达内心真情实感。</w:t>
            </w:r>
          </w:p>
        </w:tc>
      </w:tr>
      <w:tr w:rsidR="003C0D9B" w:rsidRPr="003C0D9B">
        <w:trPr>
          <w:trHeight w:val="5846"/>
          <w:jc w:val="center"/>
        </w:trPr>
        <w:tc>
          <w:tcPr>
            <w:tcW w:w="827" w:type="dxa"/>
            <w:vAlign w:val="center"/>
          </w:tcPr>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负</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责</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任</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地</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表</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达</w:t>
            </w:r>
          </w:p>
        </w:tc>
        <w:tc>
          <w:tcPr>
            <w:tcW w:w="411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《怀素写字》《推敲》《遨游汉字王国》（第五组综合性学习）《杨氏之子》《晏子使楚》《打电话》</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就是我》（综合性学习）《我也追“星”》（综合性学习）《世界何时铸剑为犁》（综合性学习）《黄河，母亲河》（综合性学习）《微笑着面对生活》（综合性学习）《话说千古风流人物》（综合性学习）《让世界充满爱》（综合性学习）《成长的烦恼》（综合性学习）《金钱，共同面对的话题》（综合性学习）</w:t>
            </w:r>
          </w:p>
          <w:p w:rsidR="003C0D9B" w:rsidRPr="003C0D9B" w:rsidRDefault="003C0D9B" w:rsidP="003C0D9B">
            <w:pPr>
              <w:spacing w:line="340" w:lineRule="exact"/>
              <w:rPr>
                <w:rFonts w:ascii="仿宋_GB2312" w:eastAsia="仿宋_GB2312"/>
                <w:b/>
                <w:bCs/>
                <w:sz w:val="24"/>
                <w:szCs w:val="24"/>
              </w:rPr>
            </w:pPr>
            <w:r w:rsidRPr="003C0D9B">
              <w:rPr>
                <w:rFonts w:ascii="仿宋_GB2312" w:eastAsia="仿宋_GB2312" w:hAnsi="宋体" w:cs="仿宋_GB2312" w:hint="eastAsia"/>
                <w:kern w:val="0"/>
                <w:sz w:val="24"/>
                <w:szCs w:val="24"/>
              </w:rPr>
              <w:t>《语言的运用》《语言文字运用》《语言规范与创新》《写作》《文章写作与修改》《语言的演变》《汉字王国中的“人”》《咬文嚼字》《简笔与繁笔》</w:t>
            </w:r>
          </w:p>
        </w:tc>
        <w:tc>
          <w:tcPr>
            <w:tcW w:w="3899" w:type="dxa"/>
            <w:vAlign w:val="center"/>
          </w:tcPr>
          <w:p w:rsidR="003C0D9B" w:rsidRPr="00627E33" w:rsidRDefault="00A823F4" w:rsidP="003C0D9B">
            <w:pPr>
              <w:spacing w:line="340" w:lineRule="exact"/>
              <w:rPr>
                <w:rFonts w:ascii="仿宋_GB2312" w:eastAsia="仿宋_GB2312"/>
                <w:b/>
                <w:bCs/>
                <w:color w:val="FF0000"/>
                <w:sz w:val="24"/>
                <w:szCs w:val="24"/>
              </w:rPr>
            </w:pPr>
            <w:r>
              <w:rPr>
                <w:rFonts w:ascii="仿宋_GB2312" w:eastAsia="仿宋_GB2312" w:hAnsi="宋体" w:cs="仿宋_GB2312" w:hint="eastAsia"/>
                <w:sz w:val="24"/>
                <w:szCs w:val="24"/>
              </w:rPr>
              <w:t>这类课文</w:t>
            </w:r>
            <w:r w:rsidRPr="00A823F4">
              <w:rPr>
                <w:rFonts w:ascii="仿宋_GB2312" w:eastAsia="仿宋_GB2312" w:hAnsi="宋体" w:cs="仿宋_GB2312" w:hint="eastAsia"/>
                <w:sz w:val="24"/>
                <w:szCs w:val="24"/>
              </w:rPr>
              <w:t>或显示语言文字之美，或阐释语言运用规律，或鼓励学生“我口说我心”，充分体现了汉语言文字的魅力。教学中，要注意通过听说读写的活动引导学生感悟汉字的形象性，把握汉字形音意相结合的特点，了解语言文字的演变历史以及语言与思想的关系，树立运用语言文字的规范化意识；还要通过综合性学习，引导学生关注个人成长和社会发展的热点问题，留意生活中的语文现象，积累语言精华，体会其丰富内涵，培养对语言文字的敏感性，学会负责任地表达。</w:t>
            </w:r>
          </w:p>
        </w:tc>
      </w:tr>
      <w:tr w:rsidR="003C0D9B" w:rsidRPr="003C0D9B">
        <w:trPr>
          <w:trHeight w:val="6068"/>
          <w:jc w:val="center"/>
        </w:trPr>
        <w:tc>
          <w:tcPr>
            <w:tcW w:w="827" w:type="dxa"/>
            <w:vAlign w:val="center"/>
          </w:tcPr>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t>家</w:t>
            </w:r>
          </w:p>
          <w:p w:rsidR="003C0D9B" w:rsidRPr="003C0D9B" w:rsidRDefault="003C0D9B" w:rsidP="003C0D9B">
            <w:pPr>
              <w:spacing w:line="340" w:lineRule="exact"/>
              <w:jc w:val="center"/>
              <w:rPr>
                <w:rFonts w:ascii="仿宋_GB2312" w:eastAsia="仿宋_GB2312"/>
                <w:b/>
                <w:bCs/>
                <w:kern w:val="0"/>
                <w:sz w:val="24"/>
                <w:szCs w:val="24"/>
              </w:rPr>
            </w:pPr>
          </w:p>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t>国</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情</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怀</w:t>
            </w:r>
          </w:p>
        </w:tc>
        <w:tc>
          <w:tcPr>
            <w:tcW w:w="411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《升国旗》</w:t>
            </w:r>
            <w:r w:rsidRPr="003C0D9B">
              <w:rPr>
                <w:rFonts w:ascii="仿宋_GB2312" w:eastAsia="仿宋_GB2312" w:hAnsi="宋体" w:cs="仿宋_GB2312" w:hint="eastAsia"/>
                <w:kern w:val="0"/>
                <w:sz w:val="24"/>
                <w:szCs w:val="24"/>
              </w:rPr>
              <w:t>《我们爱你啊，中国》《画家乡》《美丽的小兴安岭》《乡下人家》《长城》《秦兵马俑》《颐和园》</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《我爱这土地》《沁园春</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雪》《长江》《土地的誓言》《最后一课》《蜡烛》《过零丁洋》《己亥杂诗》《江城子</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密州出猎》《破阵子</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为陈同甫赋壮词以寄之》《渔家傲</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秋思》《春望》《茅屋为秋风所破歌》</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《离骚》（节选）《屈原列传》《</w:t>
            </w:r>
            <w:r w:rsidRPr="003C0D9B">
              <w:rPr>
                <w:rFonts w:ascii="仿宋_GB2312" w:eastAsia="仿宋_GB2312" w:hAnsi="宋体" w:cs="仿宋_GB2312"/>
                <w:kern w:val="0"/>
                <w:sz w:val="24"/>
                <w:szCs w:val="24"/>
              </w:rPr>
              <w:t>&lt;</w:t>
            </w:r>
            <w:r w:rsidRPr="003C0D9B">
              <w:rPr>
                <w:rFonts w:ascii="仿宋_GB2312" w:eastAsia="仿宋_GB2312" w:hAnsi="宋体" w:cs="仿宋_GB2312" w:hint="eastAsia"/>
                <w:kern w:val="0"/>
                <w:sz w:val="24"/>
                <w:szCs w:val="24"/>
              </w:rPr>
              <w:t>指南录</w:t>
            </w:r>
            <w:r w:rsidRPr="003C0D9B">
              <w:rPr>
                <w:rFonts w:ascii="仿宋_GB2312" w:eastAsia="仿宋_GB2312" w:hAnsi="宋体" w:cs="仿宋_GB2312"/>
                <w:kern w:val="0"/>
                <w:sz w:val="24"/>
                <w:szCs w:val="24"/>
              </w:rPr>
              <w:t>&gt;</w:t>
            </w:r>
            <w:r w:rsidRPr="003C0D9B">
              <w:rPr>
                <w:rFonts w:ascii="仿宋_GB2312" w:eastAsia="仿宋_GB2312" w:hAnsi="宋体" w:cs="仿宋_GB2312" w:hint="eastAsia"/>
                <w:kern w:val="0"/>
                <w:sz w:val="24"/>
                <w:szCs w:val="24"/>
              </w:rPr>
              <w:t>后序》《水龙吟》</w:t>
            </w:r>
            <w:r w:rsidRPr="003C0D9B">
              <w:rPr>
                <w:rFonts w:ascii="仿宋_GB2312" w:eastAsia="仿宋_GB2312" w:hAnsi="宋体" w:cs="仿宋_GB2312"/>
                <w:kern w:val="0"/>
                <w:sz w:val="24"/>
                <w:szCs w:val="24"/>
              </w:rPr>
              <w:t>(</w:t>
            </w:r>
            <w:r w:rsidRPr="003C0D9B">
              <w:rPr>
                <w:rFonts w:ascii="仿宋_GB2312" w:eastAsia="仿宋_GB2312" w:hAnsi="宋体" w:cs="仿宋_GB2312" w:hint="eastAsia"/>
                <w:kern w:val="0"/>
                <w:sz w:val="24"/>
                <w:szCs w:val="24"/>
              </w:rPr>
              <w:t>楚天千里清秋</w:t>
            </w:r>
            <w:r w:rsidRPr="003C0D9B">
              <w:rPr>
                <w:rFonts w:ascii="仿宋_GB2312" w:eastAsia="仿宋_GB2312" w:hAnsi="宋体" w:cs="仿宋_GB2312"/>
                <w:kern w:val="0"/>
                <w:sz w:val="24"/>
                <w:szCs w:val="24"/>
              </w:rPr>
              <w:t>)</w:t>
            </w:r>
            <w:r w:rsidRPr="003C0D9B">
              <w:rPr>
                <w:rFonts w:ascii="仿宋_GB2312" w:eastAsia="仿宋_GB2312" w:hAnsi="宋体" w:cs="仿宋_GB2312" w:hint="eastAsia"/>
                <w:kern w:val="0"/>
                <w:sz w:val="24"/>
                <w:szCs w:val="24"/>
              </w:rPr>
              <w:t>《蜀相》《扬州慢》（淮左名都）《赞美》《祖国，我亲爱的祖国》《雪落在中国的土地上》《听听那冷雨》《把栏杆拍遍》《别了，“不列颠尼亚”》《杜甫：“万方多难”中成就的“诗圣”》</w:t>
            </w:r>
          </w:p>
        </w:tc>
        <w:tc>
          <w:tcPr>
            <w:tcW w:w="3899" w:type="dxa"/>
            <w:vAlign w:val="center"/>
          </w:tcPr>
          <w:p w:rsidR="003C0D9B" w:rsidRPr="003C0D9B" w:rsidRDefault="00627E33" w:rsidP="003C0D9B">
            <w:pPr>
              <w:spacing w:line="340" w:lineRule="exact"/>
              <w:rPr>
                <w:rFonts w:ascii="仿宋_GB2312" w:eastAsia="仿宋_GB2312"/>
                <w:sz w:val="24"/>
                <w:szCs w:val="24"/>
              </w:rPr>
            </w:pPr>
            <w:r>
              <w:rPr>
                <w:rFonts w:ascii="仿宋_GB2312" w:eastAsia="仿宋_GB2312" w:hAnsi="宋体" w:cs="仿宋_GB2312" w:hint="eastAsia"/>
                <w:kern w:val="0"/>
                <w:sz w:val="24"/>
                <w:szCs w:val="24"/>
              </w:rPr>
              <w:t>这类课文</w:t>
            </w:r>
            <w:r w:rsidR="003C0D9B" w:rsidRPr="003C0D9B">
              <w:rPr>
                <w:rFonts w:ascii="仿宋_GB2312" w:eastAsia="仿宋_GB2312" w:hAnsi="宋体" w:cs="仿宋_GB2312" w:hint="eastAsia"/>
                <w:kern w:val="0"/>
                <w:sz w:val="24"/>
                <w:szCs w:val="24"/>
              </w:rPr>
              <w:t>大都蕴含着强烈的爱国主义情感和忧国忧民情怀，语言富有感染力。教学中，既要通过有感情地诵读，创设情境，营造氛围，让学生与作者产生情感共鸣，引领学生加深对文章主题的认识，激发内心爱国爱家的情感；还要注意引导学生了解作品的历史背景和作者</w:t>
            </w:r>
            <w:r>
              <w:rPr>
                <w:rFonts w:ascii="仿宋_GB2312" w:eastAsia="仿宋_GB2312" w:hAnsi="宋体" w:cs="仿宋_GB2312" w:hint="eastAsia"/>
                <w:kern w:val="0"/>
                <w:sz w:val="24"/>
                <w:szCs w:val="24"/>
              </w:rPr>
              <w:t>生平</w:t>
            </w:r>
            <w:r w:rsidR="003C0D9B" w:rsidRPr="003C0D9B">
              <w:rPr>
                <w:rFonts w:ascii="仿宋_GB2312" w:eastAsia="仿宋_GB2312" w:hAnsi="宋体" w:cs="仿宋_GB2312" w:hint="eastAsia"/>
                <w:kern w:val="0"/>
                <w:sz w:val="24"/>
                <w:szCs w:val="24"/>
              </w:rPr>
              <w:t>，全面深入地理解作品的内涵，感受作者的爱国情怀。</w:t>
            </w:r>
          </w:p>
        </w:tc>
      </w:tr>
      <w:tr w:rsidR="003C0D9B" w:rsidRPr="003C0D9B">
        <w:trPr>
          <w:trHeight w:val="3792"/>
          <w:jc w:val="center"/>
        </w:trPr>
        <w:tc>
          <w:tcPr>
            <w:tcW w:w="827" w:type="dxa"/>
            <w:vMerge w:val="restart"/>
            <w:vAlign w:val="center"/>
          </w:tcPr>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lastRenderedPageBreak/>
              <w:t>家</w:t>
            </w:r>
          </w:p>
          <w:p w:rsidR="003C0D9B" w:rsidRPr="003C0D9B" w:rsidRDefault="003C0D9B" w:rsidP="003C0D9B">
            <w:pPr>
              <w:spacing w:line="340" w:lineRule="exact"/>
              <w:jc w:val="center"/>
              <w:rPr>
                <w:rFonts w:ascii="仿宋_GB2312" w:eastAsia="仿宋_GB2312"/>
                <w:b/>
                <w:bCs/>
                <w:kern w:val="0"/>
                <w:sz w:val="24"/>
                <w:szCs w:val="24"/>
              </w:rPr>
            </w:pPr>
          </w:p>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t>国</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情</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怀</w:t>
            </w:r>
          </w:p>
        </w:tc>
        <w:tc>
          <w:tcPr>
            <w:tcW w:w="4119" w:type="dxa"/>
            <w:vAlign w:val="center"/>
          </w:tcPr>
          <w:p w:rsidR="003C0D9B" w:rsidRPr="003C0D9B" w:rsidRDefault="003C0D9B" w:rsidP="003C0D9B">
            <w:pPr>
              <w:tabs>
                <w:tab w:val="left" w:pos="2565"/>
                <w:tab w:val="left" w:pos="3030"/>
              </w:tabs>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《中国人失掉自信力了吗》《艰难的国运与雄健的国民》《黄河颂》《安塞腰鼓》《白杨礼赞》《筏子》《少年中国说》</w:t>
            </w:r>
          </w:p>
          <w:p w:rsidR="003C0D9B" w:rsidRPr="003C0D9B" w:rsidRDefault="003C0D9B" w:rsidP="003C0D9B">
            <w:pPr>
              <w:tabs>
                <w:tab w:val="left" w:pos="2565"/>
                <w:tab w:val="left" w:pos="3030"/>
              </w:tabs>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《岳阳楼记》《愚公移山》</w:t>
            </w:r>
          </w:p>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《山坡羊</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潼关怀古》</w:t>
            </w:r>
            <w:r w:rsidRPr="003C0D9B">
              <w:rPr>
                <w:rFonts w:ascii="仿宋_GB2312" w:eastAsia="仿宋_GB2312"/>
                <w:sz w:val="24"/>
                <w:szCs w:val="24"/>
              </w:rPr>
              <w:tab/>
            </w:r>
          </w:p>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《在马克思墓前的讲话》《梦碎雅典》《</w:t>
            </w:r>
            <w:r w:rsidRPr="003C0D9B">
              <w:rPr>
                <w:rFonts w:ascii="仿宋_GB2312" w:eastAsia="仿宋_GB2312" w:hAnsi="宋体" w:cs="仿宋_GB2312"/>
                <w:kern w:val="0"/>
                <w:sz w:val="24"/>
                <w:szCs w:val="24"/>
              </w:rPr>
              <w:t>12</w:t>
            </w:r>
            <w:r w:rsidRPr="003C0D9B">
              <w:rPr>
                <w:rFonts w:ascii="仿宋_GB2312" w:eastAsia="仿宋_GB2312" w:hAnsi="宋体" w:cs="仿宋_GB2312" w:hint="eastAsia"/>
                <w:kern w:val="0"/>
                <w:sz w:val="24"/>
                <w:szCs w:val="24"/>
              </w:rPr>
              <w:t>秒</w:t>
            </w:r>
            <w:r w:rsidRPr="003C0D9B">
              <w:rPr>
                <w:rFonts w:ascii="仿宋_GB2312" w:eastAsia="仿宋_GB2312" w:hAnsi="宋体" w:cs="仿宋_GB2312"/>
                <w:kern w:val="0"/>
                <w:sz w:val="24"/>
                <w:szCs w:val="24"/>
              </w:rPr>
              <w:t>91</w:t>
            </w:r>
            <w:r w:rsidRPr="003C0D9B">
              <w:rPr>
                <w:rFonts w:ascii="仿宋_GB2312" w:eastAsia="仿宋_GB2312" w:hAnsi="宋体" w:cs="仿宋_GB2312" w:hint="eastAsia"/>
                <w:kern w:val="0"/>
                <w:sz w:val="24"/>
                <w:szCs w:val="24"/>
              </w:rPr>
              <w:t>：刘翔平世界纪录夺冠》《贝多芬传》</w:t>
            </w:r>
          </w:p>
        </w:tc>
        <w:tc>
          <w:tcPr>
            <w:tcW w:w="3899" w:type="dxa"/>
            <w:vAlign w:val="center"/>
          </w:tcPr>
          <w:p w:rsidR="003C0D9B" w:rsidRPr="003C0D9B" w:rsidRDefault="009F5F66" w:rsidP="003C0D9B">
            <w:pPr>
              <w:spacing w:line="340" w:lineRule="exact"/>
              <w:rPr>
                <w:rFonts w:ascii="仿宋_GB2312" w:eastAsia="仿宋_GB2312"/>
                <w:sz w:val="24"/>
                <w:szCs w:val="24"/>
              </w:rPr>
            </w:pPr>
            <w:r>
              <w:rPr>
                <w:rFonts w:ascii="仿宋_GB2312" w:eastAsia="仿宋_GB2312" w:hAnsi="宋体" w:cs="仿宋_GB2312" w:hint="eastAsia"/>
                <w:kern w:val="0"/>
                <w:sz w:val="24"/>
                <w:szCs w:val="24"/>
              </w:rPr>
              <w:t>这类课文</w:t>
            </w:r>
            <w:r w:rsidR="003C0D9B" w:rsidRPr="003C0D9B">
              <w:rPr>
                <w:rFonts w:ascii="仿宋_GB2312" w:eastAsia="仿宋_GB2312" w:hAnsi="宋体" w:cs="仿宋_GB2312" w:hint="eastAsia"/>
                <w:kern w:val="0"/>
                <w:sz w:val="24"/>
                <w:szCs w:val="24"/>
              </w:rPr>
              <w:t>大多表现刻苦勤奋、无私奉献的精神，具有说理透辟、情感真挚或故事生动的特点。教学中，可以通过反复品读、讨论交流，使学生感受到文章的思辨力量，感悟以爱国主义为核心的民族精神，增强民族自豪感和民族自信心；也可以引导学生通过搜集资料、合作探究或小组交流，深刻理解文章主题，做到勤奋进取，奋发有为。</w:t>
            </w:r>
          </w:p>
        </w:tc>
      </w:tr>
      <w:tr w:rsidR="003C0D9B" w:rsidRPr="003C0D9B">
        <w:trPr>
          <w:trHeight w:val="2547"/>
          <w:jc w:val="center"/>
        </w:trPr>
        <w:tc>
          <w:tcPr>
            <w:tcW w:w="827" w:type="dxa"/>
            <w:vMerge/>
            <w:vAlign w:val="center"/>
          </w:tcPr>
          <w:p w:rsidR="003C0D9B" w:rsidRPr="003C0D9B" w:rsidRDefault="003C0D9B" w:rsidP="003C0D9B">
            <w:pPr>
              <w:spacing w:line="340" w:lineRule="exact"/>
              <w:jc w:val="center"/>
              <w:rPr>
                <w:rFonts w:ascii="仿宋_GB2312" w:eastAsia="仿宋_GB2312"/>
                <w:b/>
                <w:bCs/>
                <w:sz w:val="24"/>
                <w:szCs w:val="24"/>
              </w:rPr>
            </w:pPr>
          </w:p>
        </w:tc>
        <w:tc>
          <w:tcPr>
            <w:tcW w:w="411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《故乡》《失根的兰花》</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《月是故乡明》《下雨天，真好》</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《乡愁》《逢入京使》</w:t>
            </w:r>
          </w:p>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《次北固山下》《天净沙</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秋思》《峨眉山月歌》</w:t>
            </w:r>
          </w:p>
        </w:tc>
        <w:tc>
          <w:tcPr>
            <w:tcW w:w="389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这类课文抒发了中华儿女不忘故土、思念家乡的赤子之情。教学中，可以通过有感情地诵读，分析形象、体会意境，激发学生热爱故乡的情怀。</w:t>
            </w:r>
          </w:p>
        </w:tc>
      </w:tr>
      <w:tr w:rsidR="003C0D9B" w:rsidRPr="003C0D9B">
        <w:trPr>
          <w:trHeight w:val="2672"/>
          <w:jc w:val="center"/>
        </w:trPr>
        <w:tc>
          <w:tcPr>
            <w:tcW w:w="827" w:type="dxa"/>
            <w:vMerge/>
            <w:vAlign w:val="center"/>
          </w:tcPr>
          <w:p w:rsidR="003C0D9B" w:rsidRPr="003C0D9B" w:rsidRDefault="003C0D9B" w:rsidP="003C0D9B">
            <w:pPr>
              <w:spacing w:line="340" w:lineRule="exact"/>
              <w:jc w:val="center"/>
              <w:rPr>
                <w:rFonts w:ascii="仿宋_GB2312" w:eastAsia="仿宋_GB2312"/>
                <w:b/>
                <w:bCs/>
                <w:sz w:val="24"/>
                <w:szCs w:val="24"/>
              </w:rPr>
            </w:pPr>
          </w:p>
        </w:tc>
        <w:tc>
          <w:tcPr>
            <w:tcW w:w="411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《云雀的心愿》《走，我们去植树》《狼和鹿》《两只鸟蛋》《“红领巾”真好》</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《燕子专列》《一个小村庄的故事》《自然之道》《大自然的启示》《只有一个地球》</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这类课文多角度、多层面地讲述了珍惜资源、保护环境的重要意义。教学中，可以采用配乐朗读、多媒体再现情景、联系生活实际等方式，激发学生了解自然现象和规律的兴趣，引导学生热爱自然，懂得遵循自然规律、保护生态环境的重要性。</w:t>
            </w:r>
          </w:p>
        </w:tc>
      </w:tr>
      <w:tr w:rsidR="003C0D9B" w:rsidRPr="003C0D9B">
        <w:trPr>
          <w:trHeight w:val="2924"/>
          <w:jc w:val="center"/>
        </w:trPr>
        <w:tc>
          <w:tcPr>
            <w:tcW w:w="827" w:type="dxa"/>
            <w:vMerge/>
            <w:vAlign w:val="center"/>
          </w:tcPr>
          <w:p w:rsidR="003C0D9B" w:rsidRPr="003C0D9B" w:rsidRDefault="003C0D9B" w:rsidP="003C0D9B">
            <w:pPr>
              <w:spacing w:line="340" w:lineRule="exact"/>
              <w:jc w:val="center"/>
              <w:rPr>
                <w:rFonts w:ascii="仿宋_GB2312" w:eastAsia="仿宋_GB2312"/>
                <w:b/>
                <w:bCs/>
                <w:sz w:val="24"/>
                <w:szCs w:val="24"/>
              </w:rPr>
            </w:pPr>
          </w:p>
        </w:tc>
        <w:tc>
          <w:tcPr>
            <w:tcW w:w="411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《荷花淀》《永别了，武器》《烛之武退秦师》《齐桓晋文之事》《兵车行》《奥斯维辛没有什么新闻》《落日》</w:t>
            </w:r>
          </w:p>
        </w:tc>
        <w:tc>
          <w:tcPr>
            <w:tcW w:w="389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都讴歌和平，反对战争，让人警醒，促人反思。可以从文本出发，利用博物馆、纪念馆、烈士纪念建筑物、历史遗迹等各类教育基地，结合重大节日、纪念日和团队活动具体展开，使教育活动生动活泼，丰富多样，使学生在实践活动中得到深刻的爱国</w:t>
            </w:r>
            <w:r w:rsidR="00331F75">
              <w:rPr>
                <w:rFonts w:ascii="仿宋_GB2312" w:eastAsia="仿宋_GB2312" w:hAnsi="宋体" w:cs="仿宋_GB2312" w:hint="eastAsia"/>
                <w:kern w:val="0"/>
                <w:sz w:val="24"/>
                <w:szCs w:val="24"/>
              </w:rPr>
              <w:t>主义</w:t>
            </w:r>
            <w:r w:rsidRPr="003C0D9B">
              <w:rPr>
                <w:rFonts w:ascii="仿宋_GB2312" w:eastAsia="仿宋_GB2312" w:hAnsi="宋体" w:cs="仿宋_GB2312" w:hint="eastAsia"/>
                <w:kern w:val="0"/>
                <w:sz w:val="24"/>
                <w:szCs w:val="24"/>
              </w:rPr>
              <w:t>情感体验。</w:t>
            </w:r>
          </w:p>
        </w:tc>
      </w:tr>
      <w:tr w:rsidR="003C0D9B" w:rsidRPr="003C0D9B">
        <w:trPr>
          <w:trHeight w:val="3247"/>
          <w:jc w:val="center"/>
        </w:trPr>
        <w:tc>
          <w:tcPr>
            <w:tcW w:w="827" w:type="dxa"/>
            <w:vAlign w:val="center"/>
          </w:tcPr>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lastRenderedPageBreak/>
              <w:t>家</w:t>
            </w:r>
          </w:p>
          <w:p w:rsidR="003C0D9B" w:rsidRPr="003C0D9B" w:rsidRDefault="003C0D9B" w:rsidP="003C0D9B">
            <w:pPr>
              <w:spacing w:line="340" w:lineRule="exact"/>
              <w:jc w:val="center"/>
              <w:rPr>
                <w:rFonts w:ascii="仿宋_GB2312" w:eastAsia="仿宋_GB2312"/>
                <w:b/>
                <w:bCs/>
                <w:kern w:val="0"/>
                <w:sz w:val="24"/>
                <w:szCs w:val="24"/>
              </w:rPr>
            </w:pPr>
          </w:p>
          <w:p w:rsidR="003C0D9B" w:rsidRPr="003C0D9B" w:rsidRDefault="003C0D9B" w:rsidP="003C0D9B">
            <w:pPr>
              <w:spacing w:line="340" w:lineRule="exact"/>
              <w:jc w:val="center"/>
              <w:rPr>
                <w:rFonts w:ascii="仿宋_GB2312" w:eastAsia="仿宋_GB2312"/>
                <w:b/>
                <w:bCs/>
                <w:kern w:val="0"/>
                <w:sz w:val="24"/>
                <w:szCs w:val="24"/>
              </w:rPr>
            </w:pPr>
            <w:r w:rsidRPr="003C0D9B">
              <w:rPr>
                <w:rFonts w:ascii="仿宋_GB2312" w:eastAsia="仿宋_GB2312" w:hAnsi="宋体" w:cs="仿宋_GB2312" w:hint="eastAsia"/>
                <w:b/>
                <w:bCs/>
                <w:kern w:val="0"/>
                <w:sz w:val="24"/>
                <w:szCs w:val="24"/>
              </w:rPr>
              <w:t>国</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情</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怀</w:t>
            </w:r>
          </w:p>
        </w:tc>
        <w:tc>
          <w:tcPr>
            <w:tcW w:w="411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《世界选择北京》《风雨入世路</w:t>
            </w:r>
            <w:r w:rsidRPr="003C0D9B">
              <w:rPr>
                <w:rFonts w:ascii="仿宋_GB2312" w:eastAsia="仿宋_GB2312" w:hAnsi="宋体" w:cs="仿宋_GB2312"/>
                <w:kern w:val="0"/>
                <w:sz w:val="24"/>
                <w:szCs w:val="24"/>
              </w:rPr>
              <w:t>——</w:t>
            </w:r>
            <w:r w:rsidRPr="003C0D9B">
              <w:rPr>
                <w:rFonts w:ascii="仿宋_GB2312" w:eastAsia="仿宋_GB2312" w:hAnsi="宋体" w:cs="仿宋_GB2312" w:hint="eastAsia"/>
                <w:kern w:val="0"/>
                <w:sz w:val="24"/>
                <w:szCs w:val="24"/>
              </w:rPr>
              <w:t>中国与</w:t>
            </w:r>
            <w:r w:rsidRPr="003C0D9B">
              <w:rPr>
                <w:rFonts w:ascii="仿宋_GB2312" w:eastAsia="仿宋_GB2312" w:hAnsi="宋体" w:cs="仿宋_GB2312"/>
                <w:kern w:val="0"/>
                <w:sz w:val="24"/>
                <w:szCs w:val="24"/>
              </w:rPr>
              <w:t>WTO</w:t>
            </w:r>
            <w:r w:rsidRPr="003C0D9B">
              <w:rPr>
                <w:rFonts w:ascii="仿宋_GB2312" w:eastAsia="仿宋_GB2312" w:hAnsi="宋体" w:cs="仿宋_GB2312" w:hint="eastAsia"/>
                <w:kern w:val="0"/>
                <w:sz w:val="24"/>
                <w:szCs w:val="24"/>
              </w:rPr>
              <w:t>》《东方风来满眼春》《达尔文：兴趣与恒心是科学发展的动力》《富兰克林自传》《问说》</w:t>
            </w:r>
          </w:p>
        </w:tc>
        <w:tc>
          <w:tcPr>
            <w:tcW w:w="389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都贴近时代，具有较强的改革创新意识。教学中，可以引导学生广泛搜集资料，开展跨学科综合性学习；也可以与思想政治学科联系，让学生了解当时的政治环境；还可以联系数学、物理、化学和生物等学科，激发探美求真的兴趣，培养锐意改革</w:t>
            </w:r>
            <w:r w:rsidR="009F5F66">
              <w:rPr>
                <w:rFonts w:ascii="仿宋_GB2312" w:eastAsia="仿宋_GB2312" w:hAnsi="宋体" w:cs="仿宋_GB2312" w:hint="eastAsia"/>
                <w:kern w:val="0"/>
                <w:sz w:val="24"/>
                <w:szCs w:val="24"/>
              </w:rPr>
              <w:t>、</w:t>
            </w:r>
            <w:r w:rsidRPr="003C0D9B">
              <w:rPr>
                <w:rFonts w:ascii="仿宋_GB2312" w:eastAsia="仿宋_GB2312" w:hAnsi="宋体" w:cs="仿宋_GB2312" w:hint="eastAsia"/>
                <w:kern w:val="0"/>
                <w:sz w:val="24"/>
                <w:szCs w:val="24"/>
              </w:rPr>
              <w:t>勇于创新的精神。</w:t>
            </w:r>
          </w:p>
        </w:tc>
      </w:tr>
      <w:tr w:rsidR="003C0D9B" w:rsidRPr="003C0D9B">
        <w:trPr>
          <w:trHeight w:val="3805"/>
          <w:jc w:val="center"/>
        </w:trPr>
        <w:tc>
          <w:tcPr>
            <w:tcW w:w="827" w:type="dxa"/>
            <w:vMerge w:val="restart"/>
            <w:vAlign w:val="center"/>
          </w:tcPr>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理</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想</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信</w:t>
            </w:r>
          </w:p>
          <w:p w:rsidR="003C0D9B" w:rsidRPr="003C0D9B" w:rsidRDefault="003C0D9B" w:rsidP="003C0D9B">
            <w:pPr>
              <w:spacing w:line="340" w:lineRule="exact"/>
              <w:jc w:val="center"/>
              <w:rPr>
                <w:rFonts w:ascii="仿宋_GB2312" w:eastAsia="仿宋_GB2312"/>
                <w:b/>
                <w:bCs/>
                <w:sz w:val="24"/>
                <w:szCs w:val="24"/>
              </w:rPr>
            </w:pPr>
          </w:p>
          <w:p w:rsidR="003C0D9B" w:rsidRPr="003C0D9B" w:rsidRDefault="003C0D9B"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念</w:t>
            </w:r>
          </w:p>
        </w:tc>
        <w:tc>
          <w:tcPr>
            <w:tcW w:w="4119" w:type="dxa"/>
            <w:vAlign w:val="center"/>
          </w:tcPr>
          <w:p w:rsidR="003C0D9B" w:rsidRPr="003C0D9B" w:rsidRDefault="003C0D9B"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《咏华山》《钱学森》《詹天佑》《白杨》《灯光》《中华少年》《为人民服务》《青山不老》</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《理想》《大道之行也》</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《观沧海》《丑小鸭》《傅雷家书》（名著）</w:t>
            </w:r>
          </w:p>
          <w:p w:rsidR="003C0D9B" w:rsidRPr="003C0D9B" w:rsidRDefault="003C0D9B"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《沁园春</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长沙》《马克思传》《我有一个梦想》《居里夫人传》“我有一个梦想”主题演讲</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大多表现的是古今中外仁人志士博大的胸襟、高远的志向，</w:t>
            </w:r>
            <w:r w:rsidRPr="003C0D9B">
              <w:rPr>
                <w:rFonts w:ascii="仿宋_GB2312" w:eastAsia="仿宋_GB2312" w:hAnsi="宋体" w:cs="仿宋_GB2312" w:hint="eastAsia"/>
                <w:sz w:val="24"/>
                <w:szCs w:val="24"/>
              </w:rPr>
              <w:t>内容感人至深。</w:t>
            </w:r>
            <w:r w:rsidRPr="003C0D9B">
              <w:rPr>
                <w:rFonts w:ascii="仿宋_GB2312" w:eastAsia="仿宋_GB2312" w:hAnsi="宋体" w:cs="仿宋_GB2312" w:hint="eastAsia"/>
                <w:kern w:val="0"/>
                <w:sz w:val="24"/>
                <w:szCs w:val="24"/>
              </w:rPr>
              <w:t>教学中，可以引导学生细读文本，</w:t>
            </w:r>
            <w:r w:rsidRPr="003C0D9B">
              <w:rPr>
                <w:rFonts w:ascii="仿宋_GB2312" w:eastAsia="仿宋_GB2312" w:hAnsi="宋体" w:cs="仿宋_GB2312" w:hint="eastAsia"/>
                <w:sz w:val="24"/>
                <w:szCs w:val="24"/>
              </w:rPr>
              <w:t>了解人物的相关事迹，感受人物的人格魅力，</w:t>
            </w:r>
            <w:r w:rsidRPr="003C0D9B">
              <w:rPr>
                <w:rFonts w:ascii="仿宋_GB2312" w:eastAsia="仿宋_GB2312" w:hAnsi="宋体" w:cs="仿宋_GB2312" w:hint="eastAsia"/>
                <w:kern w:val="0"/>
                <w:sz w:val="24"/>
                <w:szCs w:val="24"/>
              </w:rPr>
              <w:t>真正认识理想信念对人生的重大意义，并开展多种形式的语文实践活动（如拓展阅读名人传记、演讲比赛、辩论赛等），联系历史学科介绍的有关人物和事件，激励学生树立远大理想。</w:t>
            </w:r>
          </w:p>
        </w:tc>
      </w:tr>
      <w:tr w:rsidR="003C0D9B" w:rsidRPr="003C0D9B">
        <w:trPr>
          <w:trHeight w:val="4965"/>
          <w:jc w:val="center"/>
        </w:trPr>
        <w:tc>
          <w:tcPr>
            <w:tcW w:w="827" w:type="dxa"/>
            <w:vMerge/>
            <w:vAlign w:val="center"/>
          </w:tcPr>
          <w:p w:rsidR="003C0D9B" w:rsidRPr="003C0D9B" w:rsidRDefault="003C0D9B" w:rsidP="003C0D9B">
            <w:pPr>
              <w:spacing w:line="340" w:lineRule="exact"/>
              <w:jc w:val="center"/>
              <w:rPr>
                <w:rFonts w:ascii="仿宋_GB2312" w:eastAsia="仿宋_GB2312"/>
                <w:sz w:val="24"/>
                <w:szCs w:val="24"/>
              </w:rPr>
            </w:pPr>
          </w:p>
        </w:tc>
        <w:tc>
          <w:tcPr>
            <w:tcW w:w="4119" w:type="dxa"/>
            <w:vAlign w:val="center"/>
          </w:tcPr>
          <w:p w:rsidR="003C0D9B" w:rsidRPr="003C0D9B" w:rsidRDefault="003C0D9B" w:rsidP="003C0D9B">
            <w:pPr>
              <w:spacing w:line="340" w:lineRule="exact"/>
              <w:rPr>
                <w:rFonts w:ascii="仿宋_GB2312" w:eastAsia="仿宋_GB2312"/>
                <w:spacing w:val="-4"/>
                <w:kern w:val="0"/>
                <w:sz w:val="24"/>
                <w:szCs w:val="24"/>
              </w:rPr>
            </w:pPr>
            <w:r w:rsidRPr="003C0D9B">
              <w:rPr>
                <w:rFonts w:ascii="仿宋_GB2312" w:eastAsia="仿宋_GB2312" w:hAnsi="宋体" w:cs="仿宋_GB2312" w:hint="eastAsia"/>
                <w:spacing w:val="-4"/>
                <w:kern w:val="0"/>
                <w:sz w:val="24"/>
                <w:szCs w:val="24"/>
              </w:rPr>
              <w:t>《朱德的扁担》《军神》《宋庆龄故居的樟树》《灰雀》《小摄影师》《七律</w:t>
            </w:r>
            <w:r w:rsidRPr="003C0D9B">
              <w:rPr>
                <w:rFonts w:ascii="仿宋_GB2312" w:eastAsia="仿宋_GB2312" w:hAnsi="宋体" w:cs="仿宋_GB2312"/>
                <w:spacing w:val="-4"/>
                <w:kern w:val="0"/>
                <w:sz w:val="24"/>
                <w:szCs w:val="24"/>
              </w:rPr>
              <w:t xml:space="preserve"> </w:t>
            </w:r>
            <w:r w:rsidRPr="003C0D9B">
              <w:rPr>
                <w:rFonts w:ascii="仿宋_GB2312" w:eastAsia="仿宋_GB2312" w:hAnsi="宋体" w:cs="仿宋_GB2312" w:hint="eastAsia"/>
                <w:spacing w:val="-4"/>
                <w:kern w:val="0"/>
                <w:sz w:val="24"/>
                <w:szCs w:val="24"/>
              </w:rPr>
              <w:t>长征》《青山处处埋忠骨》《毛主席在花山》《一面》《新闻两则》《芦花荡》《我用残损的手掌》《最后一次演讲》《绞刑架下的报告（节选）》</w:t>
            </w:r>
          </w:p>
          <w:p w:rsidR="003C0D9B" w:rsidRPr="003C0D9B" w:rsidRDefault="003C0D9B" w:rsidP="003C0D9B">
            <w:pPr>
              <w:spacing w:line="340" w:lineRule="exact"/>
              <w:rPr>
                <w:rFonts w:ascii="仿宋_GB2312" w:eastAsia="仿宋_GB2312"/>
                <w:spacing w:val="-4"/>
                <w:kern w:val="0"/>
                <w:sz w:val="24"/>
                <w:szCs w:val="24"/>
              </w:rPr>
            </w:pPr>
            <w:r w:rsidRPr="003C0D9B">
              <w:rPr>
                <w:rFonts w:ascii="仿宋_GB2312" w:eastAsia="仿宋_GB2312" w:hAnsi="宋体" w:cs="仿宋_GB2312" w:hint="eastAsia"/>
                <w:spacing w:val="-4"/>
                <w:kern w:val="0"/>
                <w:sz w:val="24"/>
                <w:szCs w:val="24"/>
              </w:rPr>
              <w:t>《狱中书简（节选）》《</w:t>
            </w:r>
            <w:r w:rsidRPr="003C0D9B">
              <w:rPr>
                <w:rFonts w:ascii="仿宋_GB2312" w:eastAsia="仿宋_GB2312" w:hAnsi="宋体" w:cs="仿宋_GB2312" w:hint="eastAsia"/>
                <w:spacing w:val="-4"/>
                <w:sz w:val="24"/>
                <w:szCs w:val="24"/>
                <w:shd w:val="clear" w:color="auto" w:fill="FFFFFF"/>
              </w:rPr>
              <w:t>我的自白书</w:t>
            </w:r>
            <w:r w:rsidRPr="003C0D9B">
              <w:rPr>
                <w:rFonts w:ascii="仿宋_GB2312" w:eastAsia="仿宋_GB2312" w:hAnsi="宋体" w:cs="仿宋_GB2312" w:hint="eastAsia"/>
                <w:spacing w:val="-4"/>
                <w:kern w:val="0"/>
                <w:sz w:val="24"/>
                <w:szCs w:val="24"/>
              </w:rPr>
              <w:t>》《革命烈士诗三首》《囚歌》</w:t>
            </w:r>
          </w:p>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spacing w:val="-4"/>
                <w:kern w:val="0"/>
                <w:sz w:val="24"/>
                <w:szCs w:val="24"/>
              </w:rPr>
              <w:t>《黄河化险》《邓稼先》《人民科学家的精神风采》《回忆鲁迅先生》《闻一多先生的说和做》《音乐巨人贝多芬》《纪念伏尔泰逝世一百周年演说》《我的早年生活》《列夫·托尔斯泰》《隆中对》《名人传》（名著）</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这类课文主题鲜明，从不同侧面讲述了伟人的事迹，语言中流露着崇敬和爱戴之情。教学中，可以抓住语言、动作、神态描写走进人物内心</w:t>
            </w:r>
            <w:r w:rsidRPr="003C0D9B">
              <w:rPr>
                <w:rFonts w:ascii="仿宋_GB2312" w:eastAsia="仿宋_GB2312" w:cs="仿宋_GB2312"/>
                <w:kern w:val="0"/>
                <w:sz w:val="24"/>
                <w:szCs w:val="24"/>
              </w:rPr>
              <w:t>,</w:t>
            </w:r>
            <w:r w:rsidRPr="003C0D9B">
              <w:rPr>
                <w:rFonts w:ascii="仿宋_GB2312" w:eastAsia="仿宋_GB2312" w:hAnsi="宋体" w:cs="仿宋_GB2312" w:hint="eastAsia"/>
                <w:kern w:val="0"/>
                <w:sz w:val="24"/>
                <w:szCs w:val="24"/>
              </w:rPr>
              <w:t>感受人物形象；或通过设计情</w:t>
            </w:r>
            <w:r w:rsidR="00331F75">
              <w:rPr>
                <w:rFonts w:ascii="仿宋_GB2312" w:eastAsia="仿宋_GB2312" w:hAnsi="宋体" w:cs="仿宋_GB2312" w:hint="eastAsia"/>
                <w:kern w:val="0"/>
                <w:sz w:val="24"/>
                <w:szCs w:val="24"/>
              </w:rPr>
              <w:t>境</w:t>
            </w:r>
            <w:r w:rsidRPr="003C0D9B">
              <w:rPr>
                <w:rFonts w:ascii="仿宋_GB2312" w:eastAsia="仿宋_GB2312" w:hAnsi="宋体" w:cs="仿宋_GB2312" w:hint="eastAsia"/>
                <w:kern w:val="0"/>
                <w:sz w:val="24"/>
                <w:szCs w:val="24"/>
              </w:rPr>
              <w:t>，创设氛围，使学生身临其境，在具体情</w:t>
            </w:r>
            <w:r w:rsidR="00331F75">
              <w:rPr>
                <w:rFonts w:ascii="仿宋_GB2312" w:eastAsia="仿宋_GB2312" w:hAnsi="宋体" w:cs="仿宋_GB2312" w:hint="eastAsia"/>
                <w:kern w:val="0"/>
                <w:sz w:val="24"/>
                <w:szCs w:val="24"/>
              </w:rPr>
              <w:t>境</w:t>
            </w:r>
            <w:r w:rsidRPr="003C0D9B">
              <w:rPr>
                <w:rFonts w:ascii="仿宋_GB2312" w:eastAsia="仿宋_GB2312" w:hAnsi="宋体" w:cs="仿宋_GB2312" w:hint="eastAsia"/>
                <w:kern w:val="0"/>
                <w:sz w:val="24"/>
                <w:szCs w:val="24"/>
              </w:rPr>
              <w:t>中加深对文章主题的认识，接受革命传统教育，坚定人生信念，增强民族凝聚力；也可以与综合实践活动相结合，通过办手抄报、办专题展览、拓展阅读伟人（名人）故事等，引导学生从不同途径了解伟人事迹，学习伟人的高尚品格。</w:t>
            </w:r>
          </w:p>
        </w:tc>
      </w:tr>
      <w:tr w:rsidR="003C0D9B" w:rsidRPr="003C0D9B">
        <w:trPr>
          <w:trHeight w:val="3792"/>
          <w:jc w:val="center"/>
        </w:trPr>
        <w:tc>
          <w:tcPr>
            <w:tcW w:w="827" w:type="dxa"/>
            <w:vMerge w:val="restart"/>
            <w:vAlign w:val="center"/>
          </w:tcPr>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理</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想</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信</w:t>
            </w:r>
          </w:p>
          <w:p w:rsidR="003C0D9B" w:rsidRPr="003C0D9B" w:rsidRDefault="003C0D9B" w:rsidP="005F5A20">
            <w:pPr>
              <w:spacing w:line="340" w:lineRule="exact"/>
              <w:jc w:val="center"/>
              <w:rPr>
                <w:rFonts w:ascii="仿宋_GB2312" w:eastAsia="仿宋_GB2312"/>
                <w:b/>
                <w:bCs/>
                <w:sz w:val="24"/>
                <w:szCs w:val="24"/>
              </w:rPr>
            </w:pPr>
          </w:p>
          <w:p w:rsidR="003C0D9B" w:rsidRPr="003C0D9B" w:rsidRDefault="003C0D9B" w:rsidP="005F5A20">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念</w:t>
            </w:r>
          </w:p>
        </w:tc>
        <w:tc>
          <w:tcPr>
            <w:tcW w:w="411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《歌唱二小放牛郎》《最后的姿势》《郑成功》《夜莺的歌声》《小英雄雨来》《再见了，亲人》《金色的鱼钩》《狼牙山五壮士》《中国国际救援队，真棒！》</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课文一般是叙述性的文本，字里行间饱含着对英雄的颂扬之意。教学中，可以品悟重点段落，感受人物形象；通过看影视作品、听故事、参观展览等活动，了解不同岗位、不同时期英雄人物高尚的品质，从而产生崇敬之情。与音乐老师协作，教唱赞颂小英雄的歌曲，引导学生在品读文本学唱感人的旋律中，激发对英雄人物的崇敬之情。</w:t>
            </w:r>
          </w:p>
        </w:tc>
      </w:tr>
      <w:tr w:rsidR="003C0D9B" w:rsidRPr="003C0D9B">
        <w:trPr>
          <w:trHeight w:val="3595"/>
          <w:jc w:val="center"/>
        </w:trPr>
        <w:tc>
          <w:tcPr>
            <w:tcW w:w="827" w:type="dxa"/>
            <w:vMerge/>
            <w:vAlign w:val="center"/>
          </w:tcPr>
          <w:p w:rsidR="003C0D9B" w:rsidRPr="003C0D9B" w:rsidRDefault="003C0D9B" w:rsidP="003C0D9B">
            <w:pPr>
              <w:spacing w:line="340" w:lineRule="exact"/>
              <w:jc w:val="center"/>
              <w:rPr>
                <w:rFonts w:ascii="仿宋_GB2312" w:eastAsia="仿宋_GB2312"/>
                <w:sz w:val="24"/>
                <w:szCs w:val="24"/>
              </w:rPr>
            </w:pPr>
          </w:p>
        </w:tc>
        <w:tc>
          <w:tcPr>
            <w:tcW w:w="4119" w:type="dxa"/>
            <w:vAlign w:val="center"/>
          </w:tcPr>
          <w:p w:rsidR="003C0D9B" w:rsidRPr="003C0D9B" w:rsidRDefault="003C0D9B" w:rsidP="003C0D9B">
            <w:pPr>
              <w:autoSpaceDE w:val="0"/>
              <w:autoSpaceDN w:val="0"/>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《我的信念》《走一步，再走一步》《海燕》《在山的那边》《日历》《留学巴黎》《假如生活欺骗了你》《未选择的路》《生命，生命》《谈生命》《荒岛余生》《钢铁是怎样炼成的》（名著）</w:t>
            </w:r>
          </w:p>
          <w:p w:rsidR="003C0D9B" w:rsidRPr="003C0D9B" w:rsidRDefault="003C0D9B" w:rsidP="003C0D9B">
            <w:pPr>
              <w:autoSpaceDE w:val="0"/>
              <w:autoSpaceDN w:val="0"/>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《报任安书》《苏武传》《彭德怀印象》《文天祥千秋祭》《假如给我三天光明》《相信未来》《贝多芬：扼住命运的喉咙》“生存的价值”主题演讲</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内容以诗歌、散文、小说等形式，阐明了克服困难和挫折对于人生的重要意义。教学中，可以在把握文本主旨的基础上，通过专题演讲、读书报告、励志讲座等形式，引导学生勇于面对挫折，坚定人生信念，激发自身潜能，获得成功体验。</w:t>
            </w:r>
          </w:p>
        </w:tc>
      </w:tr>
      <w:tr w:rsidR="003C0D9B" w:rsidRPr="003C0D9B">
        <w:trPr>
          <w:trHeight w:val="1806"/>
          <w:jc w:val="center"/>
        </w:trPr>
        <w:tc>
          <w:tcPr>
            <w:tcW w:w="827" w:type="dxa"/>
            <w:vMerge/>
            <w:vAlign w:val="center"/>
          </w:tcPr>
          <w:p w:rsidR="003C0D9B" w:rsidRPr="003C0D9B" w:rsidRDefault="003C0D9B" w:rsidP="003C0D9B">
            <w:pPr>
              <w:spacing w:line="340" w:lineRule="exact"/>
              <w:jc w:val="center"/>
              <w:rPr>
                <w:rFonts w:ascii="仿宋_GB2312" w:eastAsia="仿宋_GB2312"/>
                <w:sz w:val="24"/>
                <w:szCs w:val="24"/>
              </w:rPr>
            </w:pPr>
          </w:p>
        </w:tc>
        <w:tc>
          <w:tcPr>
            <w:tcW w:w="411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《谈骨气》《陋室铭》《爱莲说》《醉翁亭记》《唐雎不辱使命》《五柳先生传》《记承天寺夜游》《饮酒》《归园田居》</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spacing w:val="1"/>
                <w:kern w:val="0"/>
                <w:sz w:val="24"/>
                <w:szCs w:val="24"/>
              </w:rPr>
              <w:t>这</w:t>
            </w:r>
            <w:r w:rsidRPr="003C0D9B">
              <w:rPr>
                <w:rFonts w:ascii="仿宋_GB2312" w:eastAsia="仿宋_GB2312" w:hAnsi="宋体" w:cs="仿宋_GB2312" w:hint="eastAsia"/>
                <w:kern w:val="0"/>
                <w:sz w:val="24"/>
                <w:szCs w:val="24"/>
              </w:rPr>
              <w:t>类课文大多表现仁人志士的高洁情操和高雅志趣。教学中，可以通过品味语言、讨论探究等方式对学生进行熏陶渐染，培养学生高尚的品德情操。</w:t>
            </w:r>
          </w:p>
        </w:tc>
      </w:tr>
      <w:tr w:rsidR="003C0D9B" w:rsidRPr="003C0D9B">
        <w:trPr>
          <w:trHeight w:val="2644"/>
          <w:jc w:val="center"/>
        </w:trPr>
        <w:tc>
          <w:tcPr>
            <w:tcW w:w="827" w:type="dxa"/>
            <w:vMerge/>
            <w:vAlign w:val="center"/>
          </w:tcPr>
          <w:p w:rsidR="003C0D9B" w:rsidRPr="003C0D9B" w:rsidRDefault="003C0D9B" w:rsidP="003C0D9B">
            <w:pPr>
              <w:spacing w:line="340" w:lineRule="exact"/>
              <w:jc w:val="center"/>
              <w:rPr>
                <w:rFonts w:ascii="仿宋_GB2312" w:eastAsia="仿宋_GB2312"/>
                <w:sz w:val="24"/>
                <w:szCs w:val="24"/>
              </w:rPr>
            </w:pPr>
          </w:p>
        </w:tc>
        <w:tc>
          <w:tcPr>
            <w:tcW w:w="411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《桂枝香》（金陵怀古）《永遇乐</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京口北固亭怀古》《五人墓碑记》《就任北京大学校长之演说》</w:t>
            </w:r>
          </w:p>
        </w:tc>
        <w:tc>
          <w:tcPr>
            <w:tcW w:w="3899" w:type="dxa"/>
            <w:vAlign w:val="center"/>
          </w:tcPr>
          <w:p w:rsidR="003C0D9B" w:rsidRPr="003C0D9B" w:rsidRDefault="003C0D9B"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时代特点鲜明，主题突出。教学中，可以通过诵读理解，联系政治或历史学科，引导学生站在历史和现实的角度，辩证地审视文章主题，汲取人生智慧，实现自我教育，勇担时代重任。</w:t>
            </w:r>
          </w:p>
        </w:tc>
      </w:tr>
      <w:tr w:rsidR="00462A02" w:rsidRPr="003C0D9B">
        <w:trPr>
          <w:trHeight w:val="2943"/>
          <w:jc w:val="center"/>
        </w:trPr>
        <w:tc>
          <w:tcPr>
            <w:tcW w:w="827" w:type="dxa"/>
            <w:vMerge w:val="restart"/>
            <w:vAlign w:val="center"/>
          </w:tcPr>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中</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传</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统</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德</w:t>
            </w: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《送给盲婆婆的蝈蝈》《掌声》《爱之链》《窗前的气球》《雷锋叔叔，你在哪里》《给予树》《搭石》《跨越海峡的生命桥》《穷人》《唯一的听众》《别饿坏了那匹马》《用心灵倾听》</w:t>
            </w:r>
          </w:p>
        </w:tc>
        <w:tc>
          <w:tcPr>
            <w:tcW w:w="3899" w:type="dxa"/>
            <w:vAlign w:val="center"/>
          </w:tcPr>
          <w:p w:rsidR="00462A02" w:rsidRPr="003C0D9B" w:rsidRDefault="00462A02" w:rsidP="003C0D9B">
            <w:pPr>
              <w:spacing w:line="320" w:lineRule="exact"/>
              <w:rPr>
                <w:rFonts w:ascii="仿宋_GB2312" w:eastAsia="仿宋_GB2312"/>
                <w:sz w:val="24"/>
                <w:szCs w:val="24"/>
              </w:rPr>
            </w:pPr>
            <w:r w:rsidRPr="003C0D9B">
              <w:rPr>
                <w:rFonts w:ascii="仿宋_GB2312" w:eastAsia="仿宋_GB2312" w:hAnsi="宋体" w:cs="仿宋_GB2312" w:hint="eastAsia"/>
                <w:sz w:val="24"/>
                <w:szCs w:val="24"/>
              </w:rPr>
              <w:t>这类课文充满着人间真情和爱意，优美的语言会拨动学生爱的心弦，激起效仿的意愿。教学中，可以引导学生多读、多想、多体会，促使学生由对形象的接受升华为对形象品质的认同；可以联系实际生活和亲身经历，引导学生感受人与人之间纯真的感情，体会到只有人互相关爱，互相扶持，生命才更有意义，人生才更幸福。</w:t>
            </w:r>
          </w:p>
        </w:tc>
      </w:tr>
      <w:tr w:rsidR="00462A02" w:rsidRPr="003C0D9B">
        <w:trPr>
          <w:trHeight w:val="4699"/>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FE59B3">
            <w:pPr>
              <w:spacing w:line="320" w:lineRule="exact"/>
              <w:rPr>
                <w:rFonts w:ascii="仿宋_GB2312" w:eastAsia="仿宋_GB2312"/>
                <w:sz w:val="24"/>
                <w:szCs w:val="24"/>
              </w:rPr>
            </w:pPr>
            <w:r w:rsidRPr="003C0D9B">
              <w:rPr>
                <w:rFonts w:ascii="仿宋_GB2312" w:eastAsia="仿宋_GB2312" w:hAnsi="宋体" w:cs="仿宋_GB2312" w:hint="eastAsia"/>
                <w:sz w:val="24"/>
                <w:szCs w:val="24"/>
              </w:rPr>
              <w:t>《陈毅探母》《第一次抱母亲》《黄鹤楼送别》《借生日》《她是我的朋友》《妈妈的账单》《地震中的父与子》</w:t>
            </w:r>
            <w:r w:rsidRPr="003C0D9B">
              <w:rPr>
                <w:rFonts w:ascii="仿宋_GB2312" w:eastAsia="仿宋_GB2312" w:hAnsi="宋体" w:cs="仿宋_GB2312"/>
                <w:sz w:val="24"/>
                <w:szCs w:val="24"/>
              </w:rPr>
              <w:t xml:space="preserve"> </w:t>
            </w:r>
            <w:r w:rsidRPr="003C0D9B">
              <w:rPr>
                <w:rFonts w:ascii="仿宋_GB2312" w:eastAsia="仿宋_GB2312" w:hAnsi="宋体" w:cs="仿宋_GB2312" w:hint="eastAsia"/>
                <w:sz w:val="24"/>
                <w:szCs w:val="24"/>
              </w:rPr>
              <w:t>《慈母情深》《“精彩极了”和“糟糕透了”》《依依惜别》</w:t>
            </w:r>
          </w:p>
          <w:p w:rsidR="00462A02" w:rsidRPr="003C0D9B" w:rsidRDefault="00462A02" w:rsidP="00FE59B3">
            <w:pPr>
              <w:spacing w:line="320" w:lineRule="exact"/>
              <w:rPr>
                <w:rFonts w:ascii="仿宋_GB2312" w:eastAsia="仿宋_GB2312"/>
                <w:sz w:val="24"/>
                <w:szCs w:val="24"/>
              </w:rPr>
            </w:pPr>
            <w:r w:rsidRPr="003C0D9B">
              <w:rPr>
                <w:rFonts w:ascii="仿宋_GB2312" w:eastAsia="仿宋_GB2312" w:hAnsi="宋体" w:cs="仿宋_GB2312" w:hint="eastAsia"/>
                <w:kern w:val="0"/>
                <w:sz w:val="24"/>
                <w:szCs w:val="24"/>
              </w:rPr>
              <w:t>《背影》《我的母亲》《散步》《秋天的怀念》《金色花》《荷叶</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母亲》《〈傅雷家书〉两则》《致女儿的信》《老王》《父母的心》《麦琪的礼物》</w:t>
            </w:r>
          </w:p>
          <w:p w:rsidR="00462A02" w:rsidRPr="003C0D9B" w:rsidRDefault="00462A02" w:rsidP="00FE59B3">
            <w:pPr>
              <w:adjustRightInd w:val="0"/>
              <w:snapToGrid w:val="0"/>
              <w:spacing w:line="320" w:lineRule="exact"/>
              <w:rPr>
                <w:rFonts w:ascii="仿宋_GB2312" w:eastAsia="仿宋_GB2312"/>
                <w:sz w:val="24"/>
                <w:szCs w:val="24"/>
              </w:rPr>
            </w:pPr>
            <w:r w:rsidRPr="003C0D9B">
              <w:rPr>
                <w:rFonts w:ascii="仿宋_GB2312" w:eastAsia="仿宋_GB2312" w:hAnsi="宋体" w:cs="仿宋_GB2312" w:hint="eastAsia"/>
                <w:kern w:val="0"/>
                <w:sz w:val="24"/>
                <w:szCs w:val="24"/>
              </w:rPr>
              <w:t>《陈情表》《项脊轩志》《祭十二郎文》《大堰河</w:t>
            </w:r>
            <w:r w:rsidRPr="003C0D9B">
              <w:rPr>
                <w:rFonts w:ascii="仿宋_GB2312" w:eastAsia="仿宋_GB2312" w:hAnsi="宋体" w:cs="仿宋_GB2312"/>
                <w:kern w:val="0"/>
                <w:sz w:val="24"/>
                <w:szCs w:val="24"/>
              </w:rPr>
              <w:t>——</w:t>
            </w:r>
            <w:r w:rsidRPr="003C0D9B">
              <w:rPr>
                <w:rFonts w:ascii="仿宋_GB2312" w:eastAsia="仿宋_GB2312" w:hAnsi="宋体" w:cs="仿宋_GB2312" w:hint="eastAsia"/>
                <w:kern w:val="0"/>
                <w:sz w:val="24"/>
                <w:szCs w:val="24"/>
              </w:rPr>
              <w:t>我的保姆》《我不是个好儿子》《我与地坛》（节选）《合欢树》</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讲述亲情故事</w:t>
            </w:r>
          </w:p>
        </w:tc>
        <w:tc>
          <w:tcPr>
            <w:tcW w:w="3899" w:type="dxa"/>
            <w:vAlign w:val="center"/>
          </w:tcPr>
          <w:p w:rsidR="00462A02" w:rsidRPr="003C0D9B" w:rsidRDefault="00462A02" w:rsidP="003C0D9B">
            <w:pPr>
              <w:spacing w:line="320" w:lineRule="exact"/>
              <w:rPr>
                <w:rFonts w:ascii="仿宋_GB2312" w:eastAsia="仿宋_GB2312"/>
                <w:sz w:val="24"/>
                <w:szCs w:val="24"/>
              </w:rPr>
            </w:pPr>
            <w:r w:rsidRPr="003C0D9B">
              <w:rPr>
                <w:rFonts w:ascii="仿宋_GB2312" w:eastAsia="仿宋_GB2312" w:hAnsi="宋体" w:cs="仿宋_GB2312" w:hint="eastAsia"/>
                <w:sz w:val="24"/>
                <w:szCs w:val="24"/>
              </w:rPr>
              <w:t>这类课文语言具有较强的形象性，从不同的角度表现了亲情与友情，</w:t>
            </w:r>
            <w:r w:rsidRPr="003C0D9B">
              <w:rPr>
                <w:rFonts w:ascii="仿宋_GB2312" w:eastAsia="仿宋_GB2312" w:hAnsi="宋体" w:cs="仿宋_GB2312" w:hint="eastAsia"/>
                <w:kern w:val="0"/>
                <w:sz w:val="24"/>
                <w:szCs w:val="24"/>
              </w:rPr>
              <w:t>语言朴实，感情真挚、细腻，有撼动人心的力量。</w:t>
            </w:r>
            <w:r w:rsidRPr="003C0D9B">
              <w:rPr>
                <w:rFonts w:ascii="仿宋_GB2312" w:eastAsia="仿宋_GB2312" w:hAnsi="宋体" w:cs="仿宋_GB2312" w:hint="eastAsia"/>
                <w:sz w:val="24"/>
                <w:szCs w:val="24"/>
              </w:rPr>
              <w:t>教学中，对于生动形象的语言，重点放在“感”上，引导学生通过不同形式的朗读体验，加深对“亲情”和“友情”的认识；指导学生有声有色地复述文章内容，或者让学生联系生活实际进行绘声绘色地描述，使学生感受亲情的深沉、友情的崇高与无私；</w:t>
            </w:r>
            <w:r w:rsidRPr="003C0D9B">
              <w:rPr>
                <w:rFonts w:ascii="仿宋_GB2312" w:eastAsia="仿宋_GB2312" w:hAnsi="宋体" w:cs="仿宋_GB2312" w:hint="eastAsia"/>
                <w:kern w:val="0"/>
                <w:sz w:val="24"/>
                <w:szCs w:val="24"/>
              </w:rPr>
              <w:t>也可结合综合性学习和口语交际，如“至爱亲情”演讲、故事会等活动，培养学生感恩亲人、孝敬长辈的优良品德。</w:t>
            </w:r>
          </w:p>
        </w:tc>
      </w:tr>
      <w:tr w:rsidR="00462A02" w:rsidRPr="003C0D9B">
        <w:trPr>
          <w:trHeight w:val="4378"/>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《诚实与信任》《九色鹿》《中彩那天》《万年牢》《将心比心》</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《氓》《窦娥冤》《边城》（节选）《小狗包弟》《祝福》《最后的常春藤叶》《项链》《锦瑟》《长亭送别》《错误》《致橡树》《当你老了》《公园里》“中华美德”故事会</w:t>
            </w:r>
          </w:p>
        </w:tc>
        <w:tc>
          <w:tcPr>
            <w:tcW w:w="3899" w:type="dxa"/>
            <w:vAlign w:val="center"/>
          </w:tcPr>
          <w:p w:rsidR="00462A02" w:rsidRPr="003C0D9B" w:rsidRDefault="00462A02" w:rsidP="003C0D9B">
            <w:pPr>
              <w:spacing w:line="320" w:lineRule="exact"/>
              <w:rPr>
                <w:rFonts w:ascii="仿宋_GB2312" w:eastAsia="仿宋_GB2312"/>
                <w:sz w:val="24"/>
                <w:szCs w:val="24"/>
              </w:rPr>
            </w:pPr>
            <w:r w:rsidRPr="003C0D9B">
              <w:rPr>
                <w:rFonts w:ascii="仿宋_GB2312" w:eastAsia="仿宋_GB2312" w:hAnsi="宋体" w:cs="仿宋_GB2312" w:hint="eastAsia"/>
                <w:sz w:val="24"/>
                <w:szCs w:val="24"/>
              </w:rPr>
              <w:t>这类课文语言简洁生动，叙事条理清晰，尤其是对人物的描写十分逼真，感人至深。教学中，可以创设情境，引导学生与文本中的人物进行对话；可以通过揣摩、品味作者对人物语言、行动及外貌等的描写语句，感受人物的思想品质，</w:t>
            </w:r>
            <w:r w:rsidRPr="003C0D9B">
              <w:rPr>
                <w:rFonts w:ascii="仿宋_GB2312" w:eastAsia="仿宋_GB2312" w:hAnsi="宋体" w:cs="仿宋_GB2312" w:hint="eastAsia"/>
                <w:kern w:val="0"/>
                <w:sz w:val="24"/>
                <w:szCs w:val="24"/>
              </w:rPr>
              <w:t>体会蕴含在文中的深情挚爱</w:t>
            </w:r>
            <w:r w:rsidRPr="003C0D9B">
              <w:rPr>
                <w:rFonts w:ascii="仿宋_GB2312" w:eastAsia="仿宋_GB2312" w:hAnsi="宋体" w:cs="仿宋_GB2312" w:hint="eastAsia"/>
                <w:sz w:val="24"/>
                <w:szCs w:val="24"/>
              </w:rPr>
              <w:t>；也可以与</w:t>
            </w:r>
            <w:r w:rsidR="009F5F66">
              <w:rPr>
                <w:rFonts w:ascii="仿宋_GB2312" w:eastAsia="仿宋_GB2312" w:hAnsi="宋体" w:cs="仿宋_GB2312" w:hint="eastAsia"/>
                <w:sz w:val="24"/>
                <w:szCs w:val="24"/>
              </w:rPr>
              <w:t>相关</w:t>
            </w:r>
            <w:r w:rsidRPr="003C0D9B">
              <w:rPr>
                <w:rFonts w:ascii="仿宋_GB2312" w:eastAsia="仿宋_GB2312" w:hAnsi="宋体" w:cs="仿宋_GB2312" w:hint="eastAsia"/>
                <w:sz w:val="24"/>
                <w:szCs w:val="24"/>
              </w:rPr>
              <w:t>学科老师共同通过图片、文字资料等，联系实际生活体验进行分析，使学生懂得诚实守信的重要性，并引导学生在生活中践行</w:t>
            </w:r>
            <w:r w:rsidRPr="003C0D9B">
              <w:rPr>
                <w:rFonts w:ascii="仿宋_GB2312" w:eastAsia="仿宋_GB2312" w:hAnsi="宋体" w:cs="仿宋_GB2312" w:hint="eastAsia"/>
                <w:kern w:val="0"/>
                <w:sz w:val="24"/>
                <w:szCs w:val="24"/>
              </w:rPr>
              <w:t>；</w:t>
            </w:r>
            <w:r w:rsidR="009F5F66">
              <w:rPr>
                <w:rFonts w:ascii="仿宋_GB2312" w:eastAsia="仿宋_GB2312" w:hAnsi="宋体" w:cs="仿宋_GB2312" w:hint="eastAsia"/>
                <w:kern w:val="0"/>
                <w:sz w:val="24"/>
                <w:szCs w:val="24"/>
              </w:rPr>
              <w:t>还</w:t>
            </w:r>
            <w:r w:rsidRPr="003C0D9B">
              <w:rPr>
                <w:rFonts w:ascii="仿宋_GB2312" w:eastAsia="仿宋_GB2312" w:hAnsi="宋体" w:cs="仿宋_GB2312" w:hint="eastAsia"/>
                <w:kern w:val="0"/>
                <w:sz w:val="24"/>
                <w:szCs w:val="24"/>
              </w:rPr>
              <w:t>可以结合语文综合实践活动，使学生真切感受人间至诚至善的美德。</w:t>
            </w:r>
          </w:p>
        </w:tc>
      </w:tr>
      <w:tr w:rsidR="00462A02" w:rsidRPr="003C0D9B">
        <w:trPr>
          <w:trHeight w:val="420"/>
          <w:jc w:val="center"/>
        </w:trPr>
        <w:tc>
          <w:tcPr>
            <w:tcW w:w="827" w:type="dxa"/>
            <w:vMerge w:val="restart"/>
            <w:vAlign w:val="center"/>
          </w:tcPr>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中</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传</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统</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德</w:t>
            </w:r>
          </w:p>
        </w:tc>
        <w:tc>
          <w:tcPr>
            <w:tcW w:w="411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《从百草园到三味书屋》《社戏》《阿长与</w:t>
            </w:r>
            <w:r w:rsidRPr="003C0D9B">
              <w:rPr>
                <w:rFonts w:ascii="仿宋_GB2312" w:eastAsia="仿宋_GB2312" w:hAnsi="宋体" w:cs="仿宋_GB2312"/>
                <w:kern w:val="0"/>
                <w:sz w:val="24"/>
                <w:szCs w:val="24"/>
              </w:rPr>
              <w:t>&lt;</w:t>
            </w:r>
            <w:r w:rsidRPr="003C0D9B">
              <w:rPr>
                <w:rFonts w:ascii="仿宋_GB2312" w:eastAsia="仿宋_GB2312" w:hAnsi="宋体" w:cs="仿宋_GB2312" w:hint="eastAsia"/>
                <w:kern w:val="0"/>
                <w:sz w:val="24"/>
                <w:szCs w:val="24"/>
              </w:rPr>
              <w:t>山海经</w:t>
            </w:r>
            <w:r w:rsidRPr="003C0D9B">
              <w:rPr>
                <w:rFonts w:ascii="仿宋_GB2312" w:eastAsia="仿宋_GB2312" w:hAnsi="宋体" w:cs="仿宋_GB2312"/>
                <w:kern w:val="0"/>
                <w:sz w:val="24"/>
                <w:szCs w:val="24"/>
              </w:rPr>
              <w:t>&gt;</w:t>
            </w:r>
            <w:r w:rsidRPr="003C0D9B">
              <w:rPr>
                <w:rFonts w:ascii="仿宋_GB2312" w:eastAsia="仿宋_GB2312" w:hAnsi="宋体" w:cs="仿宋_GB2312" w:hint="eastAsia"/>
                <w:kern w:val="0"/>
                <w:sz w:val="24"/>
                <w:szCs w:val="24"/>
              </w:rPr>
              <w:t>》《爸爸的花儿落了》《雪地贺卡》《孤独之旅》《童趣》</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《我的老师》《藤野先生》</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《再塑生命》《王几何》《羚羊木雕》《渡荆门送别》《白雪歌送武判官归京》《送元二使安西》《送杜少府之任蜀州》</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课文多与童年、成长有关，贴近学生实际，人物形象生动，语言富有感染力。教学中，可以通过复述故事情节，了解多样的童年经历，分析人物形象，品味鉴赏语言，感受师友在成长过程中的作用，培养学生尊敬师长、珍视友谊的美好情感；并结合语文综合性学习，调动生活经验，养成良好个性，促进健康成长。</w:t>
            </w:r>
          </w:p>
        </w:tc>
      </w:tr>
      <w:tr w:rsidR="00462A02" w:rsidRPr="003C0D9B">
        <w:trPr>
          <w:trHeight w:val="1853"/>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《逍遥游》《孔雀东南飞》《归去来兮辞（并序）》《梦游天姥吟留别》</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大多表现主人公追求自由平等的精神。教学中，可以通过有感情地诵读，或编演课本剧，充分感受人物形象、体会人物感情，激发学生追求自由平等的精神。</w:t>
            </w:r>
          </w:p>
        </w:tc>
      </w:tr>
      <w:tr w:rsidR="00462A02" w:rsidRPr="003C0D9B">
        <w:trPr>
          <w:trHeight w:val="5755"/>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《欢乐的泼水节》《春联》《安塞腰鼓》《静夜思》《孔子拜师》《盘古开天地》《西门豹》《将相和》《猴王出世》《诗海拾贝》《与诗同行》</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论语〉十二章》《〈孟子〉两章》《鱼我所欲也》《〈诗经〉两首》《出师表》《三顾茅庐》《香菱学诗》《贾芸谋差》《陈涉世家》《公输》《智取生辰纲》《武松打虎》《我所了解的孔子和孟子》（综合性学习）</w:t>
            </w:r>
          </w:p>
          <w:p w:rsidR="00462A02" w:rsidRPr="003C0D9B" w:rsidRDefault="00462A02" w:rsidP="003C0D9B">
            <w:pPr>
              <w:tabs>
                <w:tab w:val="left" w:pos="1718"/>
                <w:tab w:val="center" w:pos="2323"/>
              </w:tabs>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w:t>
            </w:r>
            <w:r w:rsidRPr="003C0D9B">
              <w:rPr>
                <w:rFonts w:ascii="仿宋_GB2312" w:eastAsia="仿宋_GB2312" w:hAnsi="宋体" w:cs="仿宋_GB2312"/>
                <w:kern w:val="0"/>
                <w:sz w:val="24"/>
                <w:szCs w:val="24"/>
              </w:rPr>
              <w:t>&lt;</w:t>
            </w:r>
            <w:r w:rsidRPr="003C0D9B">
              <w:rPr>
                <w:rFonts w:ascii="仿宋_GB2312" w:eastAsia="仿宋_GB2312" w:hAnsi="宋体" w:cs="仿宋_GB2312" w:hint="eastAsia"/>
                <w:kern w:val="0"/>
                <w:sz w:val="24"/>
                <w:szCs w:val="24"/>
              </w:rPr>
              <w:t>论语</w:t>
            </w:r>
            <w:r w:rsidRPr="003C0D9B">
              <w:rPr>
                <w:rFonts w:ascii="仿宋_GB2312" w:eastAsia="仿宋_GB2312" w:hAnsi="宋体" w:cs="仿宋_GB2312"/>
                <w:kern w:val="0"/>
                <w:sz w:val="24"/>
                <w:szCs w:val="24"/>
              </w:rPr>
              <w:t>&gt;&lt;</w:t>
            </w:r>
            <w:r w:rsidRPr="003C0D9B">
              <w:rPr>
                <w:rFonts w:ascii="仿宋_GB2312" w:eastAsia="仿宋_GB2312" w:hAnsi="宋体" w:cs="仿宋_GB2312" w:hint="eastAsia"/>
                <w:kern w:val="0"/>
                <w:sz w:val="24"/>
                <w:szCs w:val="24"/>
              </w:rPr>
              <w:t>孟子</w:t>
            </w:r>
            <w:r w:rsidRPr="003C0D9B">
              <w:rPr>
                <w:rFonts w:ascii="仿宋_GB2312" w:eastAsia="仿宋_GB2312" w:hAnsi="宋体" w:cs="仿宋_GB2312"/>
                <w:kern w:val="0"/>
                <w:sz w:val="24"/>
                <w:szCs w:val="24"/>
              </w:rPr>
              <w:t>&gt;</w:t>
            </w:r>
            <w:r w:rsidRPr="003C0D9B">
              <w:rPr>
                <w:rFonts w:ascii="仿宋_GB2312" w:eastAsia="仿宋_GB2312" w:hAnsi="宋体" w:cs="仿宋_GB2312" w:hint="eastAsia"/>
                <w:kern w:val="0"/>
                <w:sz w:val="24"/>
                <w:szCs w:val="24"/>
              </w:rPr>
              <w:t>选读》《</w:t>
            </w:r>
            <w:r w:rsidRPr="003C0D9B">
              <w:rPr>
                <w:rFonts w:ascii="仿宋_GB2312" w:eastAsia="仿宋_GB2312" w:hAnsi="宋体" w:cs="仿宋_GB2312"/>
                <w:kern w:val="0"/>
                <w:sz w:val="24"/>
                <w:szCs w:val="24"/>
              </w:rPr>
              <w:t>&lt;</w:t>
            </w:r>
            <w:r w:rsidRPr="003C0D9B">
              <w:rPr>
                <w:rFonts w:ascii="仿宋_GB2312" w:eastAsia="仿宋_GB2312" w:hAnsi="宋体" w:cs="仿宋_GB2312" w:hint="eastAsia"/>
                <w:kern w:val="0"/>
                <w:sz w:val="24"/>
                <w:szCs w:val="24"/>
              </w:rPr>
              <w:t>史记</w:t>
            </w:r>
            <w:r w:rsidRPr="003C0D9B">
              <w:rPr>
                <w:rFonts w:ascii="仿宋_GB2312" w:eastAsia="仿宋_GB2312" w:hAnsi="宋体" w:cs="仿宋_GB2312"/>
                <w:kern w:val="0"/>
                <w:sz w:val="24"/>
                <w:szCs w:val="24"/>
              </w:rPr>
              <w:t>&gt;</w:t>
            </w:r>
            <w:r w:rsidRPr="003C0D9B">
              <w:rPr>
                <w:rFonts w:ascii="仿宋_GB2312" w:eastAsia="仿宋_GB2312" w:hAnsi="宋体" w:cs="仿宋_GB2312" w:hint="eastAsia"/>
                <w:kern w:val="0"/>
                <w:sz w:val="24"/>
                <w:szCs w:val="24"/>
              </w:rPr>
              <w:t>选读》《</w:t>
            </w:r>
            <w:r w:rsidRPr="003C0D9B">
              <w:rPr>
                <w:rFonts w:ascii="仿宋_GB2312" w:eastAsia="仿宋_GB2312" w:hAnsi="宋体" w:cs="仿宋_GB2312"/>
                <w:kern w:val="0"/>
                <w:sz w:val="24"/>
                <w:szCs w:val="24"/>
              </w:rPr>
              <w:t>&lt;</w:t>
            </w:r>
            <w:r w:rsidRPr="003C0D9B">
              <w:rPr>
                <w:rFonts w:ascii="仿宋_GB2312" w:eastAsia="仿宋_GB2312" w:hAnsi="宋体" w:cs="仿宋_GB2312" w:hint="eastAsia"/>
                <w:kern w:val="0"/>
                <w:sz w:val="24"/>
                <w:szCs w:val="24"/>
              </w:rPr>
              <w:t>红楼梦</w:t>
            </w:r>
            <w:r w:rsidRPr="003C0D9B">
              <w:rPr>
                <w:rFonts w:ascii="仿宋_GB2312" w:eastAsia="仿宋_GB2312" w:hAnsi="宋体" w:cs="仿宋_GB2312"/>
                <w:kern w:val="0"/>
                <w:sz w:val="24"/>
                <w:szCs w:val="24"/>
              </w:rPr>
              <w:t>&gt;</w:t>
            </w:r>
            <w:r w:rsidRPr="003C0D9B">
              <w:rPr>
                <w:rFonts w:ascii="仿宋_GB2312" w:eastAsia="仿宋_GB2312" w:hAnsi="宋体" w:cs="仿宋_GB2312" w:hint="eastAsia"/>
                <w:kern w:val="0"/>
                <w:sz w:val="24"/>
                <w:szCs w:val="24"/>
              </w:rPr>
              <w:t>选读》《鲁迅作品选读》《人间词话》《母语：民族精神文化的家园》《对对子与中国文化精神》《中华文化的智慧之花</w:t>
            </w:r>
            <w:r w:rsidRPr="003C0D9B">
              <w:rPr>
                <w:rFonts w:ascii="仿宋_GB2312" w:eastAsia="仿宋_GB2312" w:hAnsi="宋体" w:cs="仿宋_GB2312"/>
                <w:kern w:val="0"/>
                <w:sz w:val="24"/>
                <w:szCs w:val="24"/>
              </w:rPr>
              <w:t>——</w:t>
            </w:r>
            <w:r w:rsidRPr="003C0D9B">
              <w:rPr>
                <w:rFonts w:ascii="仿宋_GB2312" w:eastAsia="仿宋_GB2312" w:hAnsi="宋体" w:cs="仿宋_GB2312" w:hint="eastAsia"/>
                <w:kern w:val="0"/>
                <w:sz w:val="24"/>
                <w:szCs w:val="24"/>
              </w:rPr>
              <w:t>熟语》《汉字规范化与民族意识》《中国艺术表现里的虚和实》《林黛玉进贾府》《说“木叶”》《谈中国诗》《论文艺的空灵与充实》《传统文化与文化传统》《滕王阁序》</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“弘扬中华传统美德，做文明中学生”主题演讲</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这类课文体现了中国传统文化的精粹，包括对联</w:t>
            </w:r>
            <w:r w:rsidR="009F5F66">
              <w:rPr>
                <w:rFonts w:ascii="仿宋_GB2312" w:eastAsia="仿宋_GB2312" w:hAnsi="宋体" w:cs="仿宋_GB2312" w:hint="eastAsia"/>
                <w:sz w:val="24"/>
                <w:szCs w:val="24"/>
              </w:rPr>
              <w:t>、古诗词、散文、神话传说、名著、民风民俗等。教学中，可以通过</w:t>
            </w:r>
            <w:r w:rsidRPr="003C0D9B">
              <w:rPr>
                <w:rFonts w:ascii="仿宋_GB2312" w:eastAsia="仿宋_GB2312" w:hAnsi="宋体" w:cs="仿宋_GB2312" w:hint="eastAsia"/>
                <w:sz w:val="24"/>
                <w:szCs w:val="24"/>
              </w:rPr>
              <w:t>反复朗读，展开想象，品味传统文化的内涵；可以采用诗文朗诵、课本剧表演、名著拓展阅读等综合性学习方式，培养热爱祖国优秀传统文化的情感，感受民族文化的独特魅力，</w:t>
            </w:r>
            <w:r w:rsidRPr="003C0D9B">
              <w:rPr>
                <w:rFonts w:ascii="仿宋_GB2312" w:eastAsia="仿宋_GB2312" w:hAnsi="宋体" w:cs="仿宋_GB2312" w:hint="eastAsia"/>
                <w:kern w:val="0"/>
                <w:sz w:val="24"/>
                <w:szCs w:val="24"/>
              </w:rPr>
              <w:t>认识中华文化的丰厚博大；也可以借助音乐和美术等学科的教学，引导学生深入体会中华传统文化的艺术美，提高对中华优秀传统文化的认同感。</w:t>
            </w:r>
          </w:p>
        </w:tc>
      </w:tr>
      <w:tr w:rsidR="00462A02" w:rsidRPr="003C0D9B">
        <w:trPr>
          <w:trHeight w:val="3890"/>
          <w:jc w:val="center"/>
        </w:trPr>
        <w:tc>
          <w:tcPr>
            <w:tcW w:w="827" w:type="dxa"/>
            <w:vMerge w:val="restart"/>
            <w:vAlign w:val="center"/>
          </w:tcPr>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审</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鉴</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赏</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与</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创</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造</w:t>
            </w: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《荷花》《望天门山》《一幅名扬中外的画》《雅鲁藏布江大峡谷》《题西林壁》</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《伯牙绝弦》《我的舞台》</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《春》《春风》《济南的冬天》《日出》《黄果树瀑布》《雪》《苏州园林》《桥之美》《说“屏”》《答谢中书书》《与朱元思书》《满井游记》《小石潭记》《钱塘湖春行》</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《山中杂诗》《竹里馆》</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《旅夜书怀》《愚溪诗序》《秋声赋》《声声慢》《望月怀远》《荷塘月色》《故都的秋》《一滴眼泪换一滴水》</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这类课文介绍了自然、建筑、艺术之美。教学中，可以引导学生通过观察、品味、想象、吟诵、练笔、访问等形式，感受景致之美、意境之美、语言之美，培养学生</w:t>
            </w:r>
            <w:r w:rsidR="009F5F66">
              <w:rPr>
                <w:rFonts w:ascii="仿宋_GB2312" w:eastAsia="仿宋_GB2312" w:hAnsi="宋体" w:cs="仿宋_GB2312" w:hint="eastAsia"/>
                <w:sz w:val="24"/>
                <w:szCs w:val="24"/>
              </w:rPr>
              <w:t>的审美</w:t>
            </w:r>
            <w:r w:rsidRPr="003C0D9B">
              <w:rPr>
                <w:rFonts w:ascii="仿宋_GB2312" w:eastAsia="仿宋_GB2312" w:hAnsi="宋体" w:cs="仿宋_GB2312" w:hint="eastAsia"/>
                <w:sz w:val="24"/>
                <w:szCs w:val="24"/>
              </w:rPr>
              <w:t>情趣，提高审美能力</w:t>
            </w:r>
            <w:r w:rsidRPr="003C0D9B">
              <w:rPr>
                <w:rFonts w:ascii="仿宋_GB2312" w:eastAsia="仿宋_GB2312" w:hAnsi="宋体" w:cs="仿宋_GB2312" w:hint="eastAsia"/>
                <w:kern w:val="0"/>
                <w:sz w:val="24"/>
                <w:szCs w:val="24"/>
              </w:rPr>
              <w:t>；也可以</w:t>
            </w:r>
            <w:r w:rsidR="009F5F66">
              <w:rPr>
                <w:rFonts w:ascii="仿宋_GB2312" w:eastAsia="仿宋_GB2312" w:hAnsi="宋体" w:cs="仿宋_GB2312" w:hint="eastAsia"/>
                <w:kern w:val="0"/>
                <w:sz w:val="24"/>
                <w:szCs w:val="24"/>
              </w:rPr>
              <w:t>结合</w:t>
            </w:r>
            <w:r w:rsidRPr="003C0D9B">
              <w:rPr>
                <w:rFonts w:ascii="仿宋_GB2312" w:eastAsia="仿宋_GB2312" w:hAnsi="宋体" w:cs="仿宋_GB2312" w:hint="eastAsia"/>
                <w:kern w:val="0"/>
                <w:sz w:val="24"/>
                <w:szCs w:val="24"/>
              </w:rPr>
              <w:t>音乐、美术等艺术学科的教学，增强学生对美的理解认知。</w:t>
            </w:r>
          </w:p>
        </w:tc>
      </w:tr>
      <w:tr w:rsidR="00462A02" w:rsidRPr="003C0D9B">
        <w:trPr>
          <w:trHeight w:val="2171"/>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《蜀道难》《登高》《阿房宫赋》《虞美人》（春花秋月何时了）《念奴娇</w:t>
            </w:r>
            <w:r w:rsidRPr="003C0D9B">
              <w:rPr>
                <w:rFonts w:ascii="仿宋_GB2312" w:eastAsia="仿宋_GB2312" w:hAnsi="宋体" w:cs="仿宋_GB2312"/>
                <w:kern w:val="0"/>
                <w:sz w:val="24"/>
                <w:szCs w:val="24"/>
              </w:rPr>
              <w:t xml:space="preserve"> </w:t>
            </w:r>
            <w:r w:rsidRPr="003C0D9B">
              <w:rPr>
                <w:rFonts w:ascii="仿宋_GB2312" w:eastAsia="仿宋_GB2312" w:hAnsi="宋体" w:cs="仿宋_GB2312" w:hint="eastAsia"/>
                <w:kern w:val="0"/>
                <w:sz w:val="24"/>
                <w:szCs w:val="24"/>
              </w:rPr>
              <w:t>赤壁怀古》《酬乐天扬州初逢席上见赠》《定风波》（莫听穿林打叶声）《寒风吹彻》《长恨歌》《兰亭集序》《琵琶行（并序）》《西风颂》《黄州快哉亭记》《神的一滴》《像山那样思考》</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9F5F66">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大都感情真挚</w:t>
            </w:r>
            <w:r w:rsidRPr="003C0D9B">
              <w:rPr>
                <w:rFonts w:ascii="仿宋_GB2312" w:eastAsia="仿宋_GB2312" w:cs="仿宋_GB2312"/>
                <w:kern w:val="0"/>
                <w:sz w:val="24"/>
                <w:szCs w:val="24"/>
              </w:rPr>
              <w:t>,</w:t>
            </w:r>
            <w:r w:rsidRPr="003C0D9B">
              <w:rPr>
                <w:rFonts w:ascii="仿宋_GB2312" w:eastAsia="仿宋_GB2312" w:hAnsi="宋体" w:cs="仿宋_GB2312" w:hint="eastAsia"/>
                <w:kern w:val="0"/>
                <w:sz w:val="24"/>
                <w:szCs w:val="24"/>
              </w:rPr>
              <w:t>语言优美，具有极强的艺术感染力。教学中，可以创设情境，引导学生反复诵读，体会作者对社会人生的理性思考；也可以联系政治、历史等学科，引导学生客观辩证地看待生活中的得失</w:t>
            </w:r>
            <w:r w:rsidRPr="003C0D9B">
              <w:rPr>
                <w:rFonts w:ascii="仿宋_GB2312" w:eastAsia="仿宋_GB2312" w:cs="仿宋_GB2312"/>
                <w:kern w:val="0"/>
                <w:sz w:val="24"/>
                <w:szCs w:val="24"/>
              </w:rPr>
              <w:t>,</w:t>
            </w:r>
            <w:r w:rsidRPr="003C0D9B">
              <w:rPr>
                <w:rFonts w:ascii="仿宋_GB2312" w:eastAsia="仿宋_GB2312" w:hAnsi="宋体" w:cs="仿宋_GB2312" w:hint="eastAsia"/>
                <w:kern w:val="0"/>
                <w:sz w:val="24"/>
                <w:szCs w:val="24"/>
              </w:rPr>
              <w:t>培养理性思考社会人生的</w:t>
            </w:r>
            <w:r w:rsidR="009F5F66">
              <w:rPr>
                <w:rFonts w:ascii="仿宋_GB2312" w:eastAsia="仿宋_GB2312" w:hAnsi="宋体" w:cs="仿宋_GB2312" w:hint="eastAsia"/>
                <w:kern w:val="0"/>
                <w:sz w:val="24"/>
                <w:szCs w:val="24"/>
              </w:rPr>
              <w:t>能力</w:t>
            </w:r>
            <w:r w:rsidRPr="003C0D9B">
              <w:rPr>
                <w:rFonts w:ascii="仿宋_GB2312" w:eastAsia="仿宋_GB2312" w:hAnsi="宋体" w:cs="仿宋_GB2312" w:hint="eastAsia"/>
                <w:kern w:val="0"/>
                <w:sz w:val="24"/>
                <w:szCs w:val="24"/>
              </w:rPr>
              <w:t>。</w:t>
            </w:r>
          </w:p>
        </w:tc>
      </w:tr>
      <w:tr w:rsidR="00462A02" w:rsidRPr="003C0D9B">
        <w:trPr>
          <w:trHeight w:val="4666"/>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《春光染绿我们的双脚》《去打开大自然绿色的课本》《石头书》《秋天的图画》《鸟的天堂》《桂林山水》《七月的天山》《草原》《珍珠鸟》《老人与海鸥》《走进大自然》（综合性学习）</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《观潮》</w:t>
            </w:r>
            <w:r w:rsidRPr="003C0D9B">
              <w:rPr>
                <w:rFonts w:ascii="仿宋_GB2312" w:eastAsia="仿宋_GB2312" w:hAnsi="宋体" w:cs="仿宋_GB2312" w:hint="eastAsia"/>
                <w:kern w:val="0"/>
                <w:sz w:val="24"/>
                <w:szCs w:val="24"/>
              </w:rPr>
              <w:t>《敬畏自然》《罗布泊，消逝的仙湖》《旅鼠之谜》《喂，出来》《那树》《三棵树》《生物入侵者》《斑羚飞渡》《松鼠》《猫的故事》《马》</w:t>
            </w:r>
            <w:r w:rsidRPr="003C0D9B">
              <w:rPr>
                <w:rFonts w:ascii="仿宋_GB2312" w:eastAsia="仿宋_GB2312" w:hAnsi="宋体" w:cs="仿宋_GB2312" w:hint="eastAsia"/>
                <w:sz w:val="24"/>
                <w:szCs w:val="24"/>
              </w:rPr>
              <w:t>《热爱生命》</w:t>
            </w:r>
          </w:p>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《山居秋暝》《春江花月夜》《赤壁赋》《荷塘风起》《三峡》《动物游戏之谜》《凤蝶外传》《作为生物的社会》《南州六月荔枝丹》</w:t>
            </w:r>
          </w:p>
          <w:p w:rsidR="00462A02" w:rsidRPr="003C0D9B" w:rsidRDefault="00462A02" w:rsidP="003C0D9B">
            <w:pPr>
              <w:adjustRightInd w:val="0"/>
              <w:snapToGrid w:val="0"/>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“我与自然”话题写作</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sz w:val="24"/>
                <w:szCs w:val="24"/>
              </w:rPr>
              <w:t>这类课文大都围绕大自然的绚丽景色和可爱的动物展开描写叙述，语言优美。教学中，可以引导学生反复诵读、品味，想象画面，感受大自然的美好与神奇；可以与美术老师一起，引导学生用手中的画笔，勾勒大自然的美好与和谐，用优美的语言表达内心的情感；可以开展综合性学习活动，引导学生运用科学的方法多渠道获取知识，在合作交流中，感受人与自然的和谐相处，培养学生热爱自然、亲近自然的情怀；或</w:t>
            </w:r>
            <w:r w:rsidRPr="003C0D9B">
              <w:rPr>
                <w:rFonts w:ascii="仿宋_GB2312" w:eastAsia="仿宋_GB2312" w:hAnsi="宋体" w:cs="仿宋_GB2312" w:hint="eastAsia"/>
                <w:kern w:val="0"/>
                <w:sz w:val="24"/>
                <w:szCs w:val="24"/>
              </w:rPr>
              <w:t>利用多媒体、网络等，学习文本内容；也可以和地理或生物课结合，进一步质疑探究，培养探索大自然的兴趣，激发热爱自然的情怀，树立人与自然和谐相处的意识。</w:t>
            </w:r>
          </w:p>
        </w:tc>
      </w:tr>
      <w:tr w:rsidR="00462A02" w:rsidRPr="003C0D9B">
        <w:trPr>
          <w:trHeight w:val="1702"/>
          <w:jc w:val="center"/>
        </w:trPr>
        <w:tc>
          <w:tcPr>
            <w:tcW w:w="827" w:type="dxa"/>
            <w:vMerge w:val="restart"/>
            <w:vAlign w:val="center"/>
          </w:tcPr>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审</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美</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鉴</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赏</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与</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创</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造</w:t>
            </w:r>
          </w:p>
        </w:tc>
        <w:tc>
          <w:tcPr>
            <w:tcW w:w="411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《事物的正确答案不止一个》《应有格物致知精神》</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《一个人需要多少土地》</w:t>
            </w:r>
          </w:p>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《河中石兽》《怀疑与学问》《两小儿辩日》</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这类课文大多是辩证看待事物的议论文或寓言故事，其中不乏人类的创新精神。教学中，可以引导学生运用分析、推理的方法，明确文章阐述的道理，把握事物之间的联系，学会科学、辩证思考，培养创新精神。</w:t>
            </w:r>
          </w:p>
        </w:tc>
      </w:tr>
      <w:tr w:rsidR="00462A02" w:rsidRPr="003C0D9B">
        <w:trPr>
          <w:trHeight w:val="2429"/>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《“番茄太阳”》《轮椅上的霍金》《艾滋病小斗士》《快乐的节日》《我们的民族小学》《和时间赛跑》《检阅》《生命</w:t>
            </w:r>
            <w:r w:rsidRPr="003C0D9B">
              <w:rPr>
                <w:rFonts w:ascii="仿宋_GB2312" w:eastAsia="仿宋_GB2312" w:hAnsi="宋体" w:cs="仿宋_GB2312"/>
                <w:sz w:val="24"/>
                <w:szCs w:val="24"/>
              </w:rPr>
              <w:t xml:space="preserve"> </w:t>
            </w:r>
            <w:r w:rsidRPr="003C0D9B">
              <w:rPr>
                <w:rFonts w:ascii="仿宋_GB2312" w:eastAsia="仿宋_GB2312" w:hAnsi="宋体" w:cs="仿宋_GB2312" w:hint="eastAsia"/>
                <w:sz w:val="24"/>
                <w:szCs w:val="24"/>
              </w:rPr>
              <w:t>生命》《冬阳·童年·骆驼队》《通往广场的路不止一条》《多彩的小学生活》（综合性学习）</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这类课文内容丰富多彩，贴近学生生活，充满童真童趣。教学中，可以通过反复朗读，联系生活实际，搜集相关背景材料，体会文章蕴含的情感；可以开展摄影比赛、写观察日记等综合性学习活动，在大家共同生活的环境中，多角度增加体验，使学生感受生活、生命的美好，树立积极乐观的生活态度。</w:t>
            </w:r>
          </w:p>
        </w:tc>
      </w:tr>
      <w:tr w:rsidR="00462A02" w:rsidRPr="003C0D9B">
        <w:trPr>
          <w:trHeight w:val="465"/>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《苹果里的五角星》《最佳路径》《人类的“老师”》《兰兰过桥》《太空生活趣事多》《我家跨上了“信息高速路”》《呼风唤雨的世纪》《真理诞生于一百个问号之后》</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sz w:val="24"/>
                <w:szCs w:val="24"/>
              </w:rPr>
              <w:t>这类课文介绍了科普常识、现当代科技成果。教学中，可以设计跨学科的学习活动，将语文课与信息技术课整合。引导学生运用信息技术课提供的技术支持，收集、整理、运用信息，丰富语文学习的内容，拓宽语文学习的领域，使语文课更有魅力，使学生学习转变为个性化的主动参与、发现、探究，并从中感受现代科技的神奇和威力，激发学生探究科学的兴趣，树立创新意识。</w:t>
            </w:r>
          </w:p>
        </w:tc>
      </w:tr>
      <w:tr w:rsidR="00462A02" w:rsidRPr="003C0D9B">
        <w:trPr>
          <w:trHeight w:val="450"/>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《天火之谜》《维生素</w:t>
            </w:r>
            <w:r w:rsidRPr="003C0D9B">
              <w:rPr>
                <w:rFonts w:ascii="仿宋_GB2312" w:eastAsia="仿宋_GB2312" w:hAnsi="宋体" w:cs="仿宋_GB2312"/>
                <w:kern w:val="0"/>
                <w:sz w:val="24"/>
                <w:szCs w:val="24"/>
              </w:rPr>
              <w:t>C</w:t>
            </w:r>
            <w:r w:rsidRPr="003C0D9B">
              <w:rPr>
                <w:rFonts w:ascii="仿宋_GB2312" w:eastAsia="仿宋_GB2312" w:hAnsi="宋体" w:cs="仿宋_GB2312" w:hint="eastAsia"/>
                <w:kern w:val="0"/>
                <w:sz w:val="24"/>
                <w:szCs w:val="24"/>
              </w:rPr>
              <w:t>的故事》《乌鸦喝水》《蜜蜂引路》《矛和盾的集合》《画杨桃》《狮子和鹿》</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课文大都以童话、寓言等形式展现，语言生动有趣。教学中，可以通过分角色朗读、演课本剧等方式，了解故事内容，感悟文章所阐述的道理；可以与科学老师一起带领学生通过科学小实验、科技小常识等，引领</w:t>
            </w:r>
            <w:r w:rsidR="004B742C">
              <w:rPr>
                <w:rFonts w:ascii="仿宋_GB2312" w:eastAsia="仿宋_GB2312" w:hAnsi="宋体" w:cs="仿宋_GB2312" w:hint="eastAsia"/>
                <w:kern w:val="0"/>
                <w:sz w:val="24"/>
                <w:szCs w:val="24"/>
              </w:rPr>
              <w:t>他们</w:t>
            </w:r>
            <w:r w:rsidRPr="003C0D9B">
              <w:rPr>
                <w:rFonts w:ascii="仿宋_GB2312" w:eastAsia="仿宋_GB2312" w:hAnsi="宋体" w:cs="仿宋_GB2312" w:hint="eastAsia"/>
                <w:kern w:val="0"/>
                <w:sz w:val="24"/>
                <w:szCs w:val="24"/>
              </w:rPr>
              <w:t>学会正确地看待身边的事物，养成善于动脑、用科学的思想方法思考问题的习惯。</w:t>
            </w:r>
          </w:p>
        </w:tc>
      </w:tr>
      <w:tr w:rsidR="00462A02" w:rsidRPr="003C0D9B">
        <w:trPr>
          <w:trHeight w:val="3470"/>
          <w:jc w:val="center"/>
        </w:trPr>
        <w:tc>
          <w:tcPr>
            <w:tcW w:w="827" w:type="dxa"/>
            <w:vMerge w:val="restart"/>
            <w:vAlign w:val="center"/>
          </w:tcPr>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审</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美</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鉴</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赏</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与</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创</w:t>
            </w:r>
          </w:p>
          <w:p w:rsidR="00462A02" w:rsidRPr="003C0D9B" w:rsidRDefault="00462A02" w:rsidP="00462A02">
            <w:pPr>
              <w:spacing w:line="340" w:lineRule="exact"/>
              <w:jc w:val="center"/>
              <w:rPr>
                <w:rFonts w:ascii="仿宋_GB2312" w:eastAsia="仿宋_GB2312"/>
                <w:b/>
                <w:bCs/>
                <w:sz w:val="24"/>
                <w:szCs w:val="24"/>
              </w:rPr>
            </w:pPr>
          </w:p>
          <w:p w:rsidR="00462A02" w:rsidRPr="003C0D9B" w:rsidRDefault="00462A02" w:rsidP="00462A02">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造</w:t>
            </w:r>
          </w:p>
        </w:tc>
        <w:tc>
          <w:tcPr>
            <w:tcW w:w="411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《大自然的语言》《看云识天气》</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《化石吟》《奇妙的克隆》《细菌的启示》《恐龙无处不在》《你一定会听见的》《芙蕖》《昆虫记》（名著）</w:t>
            </w:r>
          </w:p>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《张衡传》《论无性造人》《人类基因组计划及其意义》《神奇的极光》《中国建筑的特征》《飞向太空的航程》《宇宙的边疆》《一位物理学家的教育历程》《宇宙的未来》</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w:t>
            </w:r>
            <w:r w:rsidR="004B742C">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大都是说明性文章</w:t>
            </w:r>
            <w:r w:rsidRPr="003C0D9B">
              <w:rPr>
                <w:rFonts w:ascii="仿宋_GB2312" w:eastAsia="仿宋_GB2312" w:cs="仿宋_GB2312"/>
                <w:kern w:val="0"/>
                <w:sz w:val="24"/>
                <w:szCs w:val="24"/>
              </w:rPr>
              <w:t>,</w:t>
            </w:r>
            <w:r w:rsidRPr="003C0D9B">
              <w:rPr>
                <w:rFonts w:ascii="仿宋_GB2312" w:eastAsia="仿宋_GB2312" w:hAnsi="宋体" w:cs="仿宋_GB2312" w:hint="eastAsia"/>
                <w:kern w:val="0"/>
                <w:sz w:val="24"/>
                <w:szCs w:val="24"/>
              </w:rPr>
              <w:t>重在以通俗易懂的语言说明科学道理或介绍科学知识，文中充满人类的智慧。教学中，可以引导学生搜集筛选信息，开展跨学科综合性学习，激发学</w:t>
            </w:r>
            <w:r w:rsidRPr="003C0D9B">
              <w:rPr>
                <w:rFonts w:ascii="仿宋_GB2312" w:eastAsia="仿宋_GB2312" w:hAnsi="宋体" w:cs="仿宋_GB2312" w:hint="eastAsia"/>
                <w:spacing w:val="-40"/>
                <w:kern w:val="0"/>
                <w:sz w:val="24"/>
                <w:szCs w:val="24"/>
              </w:rPr>
              <w:t>生</w:t>
            </w:r>
            <w:r w:rsidRPr="003C0D9B">
              <w:rPr>
                <w:rFonts w:ascii="仿宋_GB2312" w:eastAsia="仿宋_GB2312" w:hAnsi="宋体" w:cs="仿宋_GB2312" w:hint="eastAsia"/>
                <w:kern w:val="0"/>
                <w:sz w:val="24"/>
                <w:szCs w:val="24"/>
              </w:rPr>
              <w:t>探究自然奥秘</w:t>
            </w:r>
            <w:r w:rsidRPr="003C0D9B">
              <w:rPr>
                <w:rFonts w:ascii="仿宋_GB2312" w:eastAsia="仿宋_GB2312" w:hAnsi="宋体" w:cs="仿宋_GB2312" w:hint="eastAsia"/>
                <w:spacing w:val="9"/>
                <w:kern w:val="0"/>
                <w:sz w:val="24"/>
                <w:szCs w:val="24"/>
              </w:rPr>
              <w:t>的兴趣</w:t>
            </w:r>
            <w:r w:rsidRPr="003C0D9B">
              <w:rPr>
                <w:rFonts w:ascii="仿宋_GB2312" w:eastAsia="仿宋_GB2312" w:hAnsi="宋体" w:cs="仿宋_GB2312" w:hint="eastAsia"/>
                <w:kern w:val="0"/>
                <w:sz w:val="24"/>
                <w:szCs w:val="24"/>
              </w:rPr>
              <w:t>，培养崇尚真知的科学态度和科学精神。</w:t>
            </w:r>
          </w:p>
        </w:tc>
      </w:tr>
      <w:tr w:rsidR="00462A02" w:rsidRPr="003C0D9B">
        <w:trPr>
          <w:trHeight w:val="3357"/>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《奇妙的国际互联网》《神奇的克隆》《海洋</w:t>
            </w:r>
            <w:r w:rsidRPr="003C0D9B">
              <w:rPr>
                <w:rFonts w:ascii="仿宋_GB2312" w:eastAsia="仿宋_GB2312" w:hAnsi="宋体" w:cs="仿宋_GB2312"/>
                <w:kern w:val="0"/>
                <w:sz w:val="24"/>
                <w:szCs w:val="24"/>
              </w:rPr>
              <w:t>——</w:t>
            </w:r>
            <w:r w:rsidRPr="003C0D9B">
              <w:rPr>
                <w:rFonts w:ascii="仿宋_GB2312" w:eastAsia="仿宋_GB2312" w:hAnsi="宋体" w:cs="仿宋_GB2312"/>
                <w:kern w:val="0"/>
                <w:sz w:val="24"/>
                <w:szCs w:val="24"/>
              </w:rPr>
              <w:t>21</w:t>
            </w:r>
            <w:r w:rsidRPr="003C0D9B">
              <w:rPr>
                <w:rFonts w:ascii="仿宋_GB2312" w:eastAsia="仿宋_GB2312" w:hAnsi="宋体" w:cs="仿宋_GB2312" w:hint="eastAsia"/>
                <w:kern w:val="0"/>
                <w:sz w:val="24"/>
                <w:szCs w:val="24"/>
              </w:rPr>
              <w:t>世纪的希望》《揠苗助长》</w:t>
            </w:r>
            <w:r w:rsidRPr="003C0D9B">
              <w:rPr>
                <w:rFonts w:ascii="仿宋_GB2312" w:eastAsia="仿宋_GB2312" w:hAnsi="宋体" w:cs="仿宋_GB2312" w:hint="eastAsia"/>
                <w:sz w:val="24"/>
                <w:szCs w:val="24"/>
              </w:rPr>
              <w:t>《科里亚的木匣》《我要的是葫芦》《亡羊补牢》</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w:t>
            </w:r>
            <w:r w:rsidR="004B742C">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往往以小故事说明大道理。教学中，可以引导学生在把握主要内容的基础上，通过对比的方法，了解事物前后变化；可以组织学生小组交流，体会文章所阐述的道理，引导学生注意事物之间的联系，初步学会用发展的眼光看待问题，并尝试解决问题。</w:t>
            </w:r>
          </w:p>
        </w:tc>
      </w:tr>
      <w:tr w:rsidR="00462A02" w:rsidRPr="003C0D9B">
        <w:trPr>
          <w:trHeight w:val="3050"/>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Pr="003C0D9B" w:rsidRDefault="00462A02" w:rsidP="003C0D9B">
            <w:pPr>
              <w:adjustRightInd w:val="0"/>
              <w:snapToGrid w:val="0"/>
              <w:spacing w:line="340" w:lineRule="exact"/>
              <w:rPr>
                <w:rFonts w:ascii="仿宋_GB2312" w:eastAsia="仿宋_GB2312"/>
                <w:kern w:val="0"/>
                <w:sz w:val="24"/>
                <w:szCs w:val="24"/>
              </w:rPr>
            </w:pPr>
            <w:r w:rsidRPr="003C0D9B">
              <w:rPr>
                <w:rFonts w:ascii="仿宋_GB2312" w:eastAsia="仿宋_GB2312" w:hAnsi="宋体" w:cs="仿宋_GB2312" w:hint="eastAsia"/>
                <w:spacing w:val="7"/>
                <w:kern w:val="0"/>
                <w:sz w:val="24"/>
                <w:szCs w:val="24"/>
              </w:rPr>
              <w:t>《伟大的悲剧》《在沙漠中心》《登上地球之巅》《月亮上的足迹》《真正的英雄》《夸父逐日》《共工怒触不周山》《探索月球奥秘》（综合性学习）《海底两万里》（名著）</w:t>
            </w: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w:t>
            </w:r>
            <w:r w:rsidR="004B742C">
              <w:rPr>
                <w:rFonts w:ascii="仿宋_GB2312" w:eastAsia="仿宋_GB2312" w:hAnsi="宋体" w:cs="仿宋_GB2312" w:hint="eastAsia"/>
                <w:kern w:val="0"/>
                <w:sz w:val="24"/>
                <w:szCs w:val="24"/>
              </w:rPr>
              <w:t>课文</w:t>
            </w:r>
            <w:r w:rsidRPr="003C0D9B">
              <w:rPr>
                <w:rFonts w:ascii="仿宋_GB2312" w:eastAsia="仿宋_GB2312" w:hAnsi="宋体" w:cs="仿宋_GB2312" w:hint="eastAsia"/>
                <w:spacing w:val="7"/>
                <w:kern w:val="0"/>
                <w:sz w:val="24"/>
                <w:szCs w:val="24"/>
              </w:rPr>
              <w:t>大都通过历史事件或神话故事，赞颂人类在认识自然的过程中所表现出的伟大探索精神。教学中，可以引导学生</w:t>
            </w:r>
            <w:r w:rsidRPr="003C0D9B">
              <w:rPr>
                <w:rFonts w:ascii="仿宋_GB2312" w:eastAsia="仿宋_GB2312" w:hAnsi="宋体" w:cs="仿宋_GB2312" w:hint="eastAsia"/>
                <w:sz w:val="24"/>
                <w:szCs w:val="24"/>
              </w:rPr>
              <w:t>通过阅读感受、户外体验等方式，</w:t>
            </w:r>
            <w:r w:rsidRPr="003C0D9B">
              <w:rPr>
                <w:rFonts w:ascii="仿宋_GB2312" w:eastAsia="仿宋_GB2312" w:hAnsi="宋体" w:cs="仿宋_GB2312" w:hint="eastAsia"/>
                <w:spacing w:val="11"/>
                <w:kern w:val="0"/>
                <w:sz w:val="24"/>
                <w:szCs w:val="24"/>
              </w:rPr>
              <w:t>加深对</w:t>
            </w:r>
            <w:r w:rsidRPr="003C0D9B">
              <w:rPr>
                <w:rFonts w:ascii="仿宋_GB2312" w:eastAsia="仿宋_GB2312" w:hAnsi="宋体" w:cs="仿宋_GB2312" w:hint="eastAsia"/>
                <w:kern w:val="0"/>
                <w:sz w:val="24"/>
                <w:szCs w:val="24"/>
              </w:rPr>
              <w:t>责任、勇气、意志的认识，</w:t>
            </w:r>
            <w:r w:rsidRPr="003C0D9B">
              <w:rPr>
                <w:rFonts w:ascii="仿宋_GB2312" w:eastAsia="仿宋_GB2312" w:hAnsi="宋体" w:cs="仿宋_GB2312" w:hint="eastAsia"/>
                <w:sz w:val="24"/>
                <w:szCs w:val="24"/>
              </w:rPr>
              <w:t>培养学生勇于探索的精神。</w:t>
            </w:r>
          </w:p>
        </w:tc>
      </w:tr>
      <w:tr w:rsidR="00462A02" w:rsidRPr="003C0D9B">
        <w:trPr>
          <w:trHeight w:val="480"/>
          <w:jc w:val="center"/>
        </w:trPr>
        <w:tc>
          <w:tcPr>
            <w:tcW w:w="827" w:type="dxa"/>
            <w:vMerge/>
            <w:vAlign w:val="center"/>
          </w:tcPr>
          <w:p w:rsidR="00462A02" w:rsidRPr="003C0D9B" w:rsidRDefault="00462A02" w:rsidP="003C0D9B">
            <w:pPr>
              <w:spacing w:line="340" w:lineRule="exact"/>
              <w:jc w:val="center"/>
              <w:rPr>
                <w:rFonts w:ascii="仿宋_GB2312" w:eastAsia="仿宋_GB2312"/>
                <w:sz w:val="24"/>
                <w:szCs w:val="24"/>
              </w:rPr>
            </w:pPr>
          </w:p>
        </w:tc>
        <w:tc>
          <w:tcPr>
            <w:tcW w:w="4119" w:type="dxa"/>
            <w:vAlign w:val="center"/>
          </w:tcPr>
          <w:p w:rsidR="00462A02" w:rsidRDefault="00462A02" w:rsidP="003C0D9B">
            <w:pPr>
              <w:adjustRightInd w:val="0"/>
              <w:snapToGrid w:val="0"/>
              <w:spacing w:line="340" w:lineRule="exact"/>
              <w:rPr>
                <w:rFonts w:ascii="仿宋_GB2312" w:eastAsia="仿宋_GB2312" w:hAnsi="宋体"/>
                <w:kern w:val="0"/>
                <w:sz w:val="24"/>
                <w:szCs w:val="24"/>
              </w:rPr>
            </w:pPr>
          </w:p>
          <w:p w:rsidR="00462A02" w:rsidRDefault="00462A02" w:rsidP="003C0D9B">
            <w:pPr>
              <w:adjustRightInd w:val="0"/>
              <w:snapToGrid w:val="0"/>
              <w:spacing w:line="340" w:lineRule="exact"/>
              <w:rPr>
                <w:rFonts w:ascii="仿宋_GB2312" w:eastAsia="仿宋_GB2312" w:hAnsi="宋体"/>
                <w:kern w:val="0"/>
                <w:sz w:val="24"/>
                <w:szCs w:val="24"/>
              </w:rPr>
            </w:pPr>
            <w:r w:rsidRPr="003C0D9B">
              <w:rPr>
                <w:rFonts w:ascii="仿宋_GB2312" w:eastAsia="仿宋_GB2312" w:hAnsi="宋体" w:cs="仿宋_GB2312" w:hint="eastAsia"/>
                <w:kern w:val="0"/>
                <w:sz w:val="24"/>
                <w:szCs w:val="24"/>
              </w:rPr>
              <w:t>《中国石拱桥》《故宫博物院》《核舟记》《邹忌讽齐王纳谏》《曹刿论战》《塞翁失马》《〈庄子〉故事两则》《晏子使楚》</w:t>
            </w:r>
          </w:p>
          <w:p w:rsidR="00462A02" w:rsidRPr="003C0D9B" w:rsidRDefault="00462A02" w:rsidP="003C0D9B">
            <w:pPr>
              <w:adjustRightInd w:val="0"/>
              <w:snapToGrid w:val="0"/>
              <w:spacing w:line="340" w:lineRule="exact"/>
              <w:rPr>
                <w:rFonts w:ascii="仿宋_GB2312" w:eastAsia="仿宋_GB2312"/>
                <w:kern w:val="0"/>
                <w:sz w:val="24"/>
                <w:szCs w:val="24"/>
              </w:rPr>
            </w:pPr>
          </w:p>
        </w:tc>
        <w:tc>
          <w:tcPr>
            <w:tcW w:w="3899" w:type="dxa"/>
            <w:vAlign w:val="center"/>
          </w:tcPr>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这类课文展现了古人的聪明才智和文化智慧。教学中，可通过查阅资料，了解相关知识，感受劳动人民的创造力；或通过品味课文的意蕴哲思，汲取传统智慧。</w:t>
            </w:r>
          </w:p>
        </w:tc>
      </w:tr>
      <w:tr w:rsidR="00462A02" w:rsidRPr="003C0D9B">
        <w:trPr>
          <w:trHeight w:val="315"/>
          <w:jc w:val="center"/>
        </w:trPr>
        <w:tc>
          <w:tcPr>
            <w:tcW w:w="827" w:type="dxa"/>
            <w:vMerge w:val="restart"/>
            <w:vAlign w:val="center"/>
          </w:tcPr>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lastRenderedPageBreak/>
              <w:t>多</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元</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b/>
                <w:bCs/>
                <w:sz w:val="24"/>
                <w:szCs w:val="24"/>
              </w:rPr>
            </w:pPr>
            <w:r w:rsidRPr="003C0D9B">
              <w:rPr>
                <w:rFonts w:ascii="仿宋_GB2312" w:eastAsia="仿宋_GB2312" w:hAnsi="宋体" w:cs="仿宋_GB2312" w:hint="eastAsia"/>
                <w:b/>
                <w:bCs/>
                <w:sz w:val="24"/>
                <w:szCs w:val="24"/>
              </w:rPr>
              <w:t>文</w:t>
            </w:r>
          </w:p>
          <w:p w:rsidR="00462A02" w:rsidRPr="003C0D9B" w:rsidRDefault="00462A02" w:rsidP="003C0D9B">
            <w:pPr>
              <w:spacing w:line="340" w:lineRule="exact"/>
              <w:jc w:val="center"/>
              <w:rPr>
                <w:rFonts w:ascii="仿宋_GB2312" w:eastAsia="仿宋_GB2312"/>
                <w:b/>
                <w:bCs/>
                <w:sz w:val="24"/>
                <w:szCs w:val="24"/>
              </w:rPr>
            </w:pPr>
          </w:p>
          <w:p w:rsidR="00462A02" w:rsidRPr="003C0D9B" w:rsidRDefault="00462A02" w:rsidP="003C0D9B">
            <w:pPr>
              <w:spacing w:line="340" w:lineRule="exact"/>
              <w:jc w:val="center"/>
              <w:rPr>
                <w:rFonts w:ascii="仿宋_GB2312" w:eastAsia="仿宋_GB2312"/>
                <w:sz w:val="24"/>
                <w:szCs w:val="24"/>
              </w:rPr>
            </w:pPr>
            <w:r w:rsidRPr="003C0D9B">
              <w:rPr>
                <w:rFonts w:ascii="仿宋_GB2312" w:eastAsia="仿宋_GB2312" w:hAnsi="宋体" w:cs="仿宋_GB2312" w:hint="eastAsia"/>
                <w:b/>
                <w:bCs/>
                <w:sz w:val="24"/>
                <w:szCs w:val="24"/>
              </w:rPr>
              <w:t>化</w:t>
            </w: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《观舞记》《皇帝的新装》《威尼斯商人》《保修》《渔夫的故事》《农夫和蛇（两则）》</w:t>
            </w:r>
            <w:r w:rsidRPr="003C0D9B">
              <w:rPr>
                <w:rFonts w:ascii="仿宋_GB2312" w:eastAsia="仿宋_GB2312" w:hAnsi="宋体" w:cs="仿宋_GB2312" w:hint="eastAsia"/>
                <w:sz w:val="24"/>
                <w:szCs w:val="24"/>
              </w:rPr>
              <w:t>《埃及的金字塔》《音乐之都维也纳》《普罗米修斯》《自己的花是给别人看的》《汤姆</w:t>
            </w:r>
            <w:r w:rsidR="004B742C">
              <w:rPr>
                <w:rFonts w:ascii="仿宋_GB2312" w:eastAsia="仿宋_GB2312" w:hAnsi="宋体" w:cs="仿宋_GB2312" w:hint="eastAsia"/>
                <w:sz w:val="24"/>
                <w:szCs w:val="24"/>
              </w:rPr>
              <w:t>·</w:t>
            </w:r>
            <w:r w:rsidRPr="003C0D9B">
              <w:rPr>
                <w:rFonts w:ascii="仿宋_GB2312" w:eastAsia="仿宋_GB2312" w:hAnsi="宋体" w:cs="仿宋_GB2312" w:hint="eastAsia"/>
                <w:sz w:val="24"/>
                <w:szCs w:val="24"/>
              </w:rPr>
              <w:t>索亚历险记》《月光曲》《蒙娜丽莎之约》《威尼斯的小艇》《与象共舞》《彩色的非洲》</w:t>
            </w:r>
          </w:p>
          <w:p w:rsidR="00462A02" w:rsidRPr="003C0D9B" w:rsidRDefault="00462A02" w:rsidP="003C0D9B">
            <w:pPr>
              <w:spacing w:line="340" w:lineRule="exact"/>
              <w:rPr>
                <w:rFonts w:ascii="仿宋_GB2312" w:eastAsia="仿宋_GB2312"/>
                <w:kern w:val="0"/>
                <w:sz w:val="24"/>
                <w:szCs w:val="24"/>
              </w:rPr>
            </w:pPr>
            <w:r w:rsidRPr="003C0D9B">
              <w:rPr>
                <w:rFonts w:ascii="仿宋_GB2312" w:eastAsia="仿宋_GB2312" w:hAnsi="宋体" w:cs="仿宋_GB2312" w:hint="eastAsia"/>
                <w:kern w:val="0"/>
                <w:sz w:val="24"/>
                <w:szCs w:val="24"/>
              </w:rPr>
              <w:t>《简·爱》（名著）《格列佛游记》（名著）《伊索寓言》（名著）</w:t>
            </w:r>
          </w:p>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拿来主义》《贝多芬百年祭》《悼念乔治·桑》《米洛斯的维纳斯》《罗密欧与朱丽叶》（节选）《人是一根能思想的苇草》《西西弗斯的神话》《哈姆莱特》（节选）《贝多芬田园交响乐》《老人与海》（节选）《瓦尔登湖》《辛德勒名单》《蒙娜丽莎的魅力》《古希腊的石头》</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4B742C">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或表现对不同文化应取的正确态度，或体现不同地域文化的多样性。教学中，可通过阅读感受、主题讨论、表演等形式，使学生开拓视野，感受文化的多姿多彩，培养学生尊重多样文化的情怀；还可以联系</w:t>
            </w:r>
            <w:r w:rsidRPr="003C0D9B">
              <w:rPr>
                <w:rFonts w:ascii="仿宋_GB2312" w:eastAsia="仿宋_GB2312" w:hAnsi="宋体" w:cs="仿宋_GB2312" w:hint="eastAsia"/>
                <w:sz w:val="24"/>
                <w:szCs w:val="24"/>
              </w:rPr>
              <w:t>品德与社会、</w:t>
            </w:r>
            <w:r w:rsidRPr="003C0D9B">
              <w:rPr>
                <w:rFonts w:ascii="仿宋_GB2312" w:eastAsia="仿宋_GB2312" w:hAnsi="宋体" w:cs="仿宋_GB2312" w:hint="eastAsia"/>
                <w:kern w:val="0"/>
                <w:sz w:val="24"/>
                <w:szCs w:val="24"/>
              </w:rPr>
              <w:t>外语、音乐、美术等学科的教学，比较中西文化的差异，</w:t>
            </w:r>
            <w:r w:rsidRPr="003C0D9B">
              <w:rPr>
                <w:rFonts w:ascii="仿宋_GB2312" w:eastAsia="仿宋_GB2312" w:hAnsi="宋体" w:cs="仿宋_GB2312" w:hint="eastAsia"/>
                <w:sz w:val="24"/>
                <w:szCs w:val="24"/>
              </w:rPr>
              <w:t>潜移默化地进行尊重世界多样文化的教育，</w:t>
            </w:r>
            <w:r w:rsidRPr="003C0D9B">
              <w:rPr>
                <w:rFonts w:ascii="仿宋_GB2312" w:eastAsia="仿宋_GB2312" w:hAnsi="宋体" w:cs="仿宋_GB2312" w:hint="eastAsia"/>
                <w:kern w:val="0"/>
                <w:sz w:val="24"/>
                <w:szCs w:val="24"/>
              </w:rPr>
              <w:t>丰富学生的道德情感体验。</w:t>
            </w:r>
          </w:p>
        </w:tc>
      </w:tr>
      <w:tr w:rsidR="00462A02" w:rsidRPr="003C0D9B">
        <w:trPr>
          <w:trHeight w:val="375"/>
          <w:jc w:val="center"/>
        </w:trPr>
        <w:tc>
          <w:tcPr>
            <w:tcW w:w="827" w:type="dxa"/>
            <w:vMerge/>
          </w:tcPr>
          <w:p w:rsidR="00462A02" w:rsidRPr="003C0D9B" w:rsidRDefault="00462A02" w:rsidP="003C0D9B">
            <w:pPr>
              <w:spacing w:line="340" w:lineRule="exact"/>
              <w:rPr>
                <w:rFonts w:ascii="仿宋_GB2312" w:eastAsia="仿宋_GB2312"/>
                <w:sz w:val="24"/>
                <w:szCs w:val="24"/>
              </w:rPr>
            </w:pPr>
          </w:p>
        </w:tc>
        <w:tc>
          <w:tcPr>
            <w:tcW w:w="411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《云南的歌会》《端午的鸭蛋》《吆喝》《春酒》《俗世奇人》《本命年的回想》《桃源与沅州》《口技》</w:t>
            </w:r>
            <w:r w:rsidRPr="003C0D9B">
              <w:rPr>
                <w:rFonts w:ascii="仿宋_GB2312" w:eastAsia="仿宋_GB2312" w:hAnsi="宋体" w:cs="仿宋_GB2312" w:hint="eastAsia"/>
                <w:sz w:val="24"/>
                <w:szCs w:val="24"/>
              </w:rPr>
              <w:t>《到民间采风去》（综合性学习）</w:t>
            </w:r>
          </w:p>
        </w:tc>
        <w:tc>
          <w:tcPr>
            <w:tcW w:w="3899" w:type="dxa"/>
            <w:vAlign w:val="center"/>
          </w:tcPr>
          <w:p w:rsidR="00462A02" w:rsidRPr="003C0D9B" w:rsidRDefault="00462A02" w:rsidP="003C0D9B">
            <w:pPr>
              <w:spacing w:line="340" w:lineRule="exact"/>
              <w:rPr>
                <w:rFonts w:ascii="仿宋_GB2312" w:eastAsia="仿宋_GB2312"/>
                <w:sz w:val="24"/>
                <w:szCs w:val="24"/>
              </w:rPr>
            </w:pPr>
            <w:r w:rsidRPr="003C0D9B">
              <w:rPr>
                <w:rFonts w:ascii="仿宋_GB2312" w:eastAsia="仿宋_GB2312" w:hAnsi="宋体" w:cs="仿宋_GB2312" w:hint="eastAsia"/>
                <w:kern w:val="0"/>
                <w:sz w:val="24"/>
                <w:szCs w:val="24"/>
              </w:rPr>
              <w:t>这类</w:t>
            </w:r>
            <w:r w:rsidR="004B742C">
              <w:rPr>
                <w:rFonts w:ascii="仿宋_GB2312" w:eastAsia="仿宋_GB2312" w:hAnsi="宋体" w:cs="仿宋_GB2312" w:hint="eastAsia"/>
                <w:kern w:val="0"/>
                <w:sz w:val="24"/>
                <w:szCs w:val="24"/>
              </w:rPr>
              <w:t>课文</w:t>
            </w:r>
            <w:r w:rsidRPr="003C0D9B">
              <w:rPr>
                <w:rFonts w:ascii="仿宋_GB2312" w:eastAsia="仿宋_GB2312" w:hAnsi="宋体" w:cs="仿宋_GB2312" w:hint="eastAsia"/>
                <w:kern w:val="0"/>
                <w:sz w:val="24"/>
                <w:szCs w:val="24"/>
              </w:rPr>
              <w:t>表现了不同的民风民俗。教学中，可引导学生阅读感受，或收集相关资料，或实地考察，认识民风民俗流传于世的特殊价值。</w:t>
            </w:r>
          </w:p>
        </w:tc>
      </w:tr>
    </w:tbl>
    <w:p w:rsidR="006E1721" w:rsidRPr="00354889" w:rsidRDefault="00462A02" w:rsidP="00462A02">
      <w:pPr>
        <w:pStyle w:val="3"/>
        <w:ind w:firstLine="640"/>
        <w:rPr>
          <w:rFonts w:cs="Times New Roman"/>
          <w:kern w:val="0"/>
        </w:rPr>
      </w:pPr>
      <w:r>
        <w:rPr>
          <w:rFonts w:hint="eastAsia"/>
          <w:kern w:val="0"/>
        </w:rPr>
        <w:t>四、</w:t>
      </w:r>
      <w:r w:rsidR="006E1721" w:rsidRPr="00354889">
        <w:rPr>
          <w:rFonts w:hint="eastAsia"/>
          <w:kern w:val="0"/>
        </w:rPr>
        <w:t>评价案例</w:t>
      </w:r>
    </w:p>
    <w:p w:rsidR="006E1721" w:rsidRPr="00354889" w:rsidRDefault="006E1721" w:rsidP="006E1721">
      <w:pPr>
        <w:autoSpaceDE w:val="0"/>
        <w:autoSpaceDN w:val="0"/>
        <w:adjustRightInd w:val="0"/>
        <w:spacing w:line="580" w:lineRule="exact"/>
        <w:ind w:firstLineChars="200" w:firstLine="640"/>
        <w:rPr>
          <w:rFonts w:ascii="仿宋_GB2312" w:eastAsia="仿宋_GB2312"/>
          <w:spacing w:val="6"/>
          <w:kern w:val="0"/>
          <w:sz w:val="32"/>
          <w:szCs w:val="32"/>
        </w:rPr>
      </w:pPr>
      <w:r w:rsidRPr="00354889">
        <w:rPr>
          <w:rFonts w:ascii="仿宋_GB2312" w:eastAsia="仿宋_GB2312" w:hAnsi="宋体" w:cs="仿宋_GB2312" w:hint="eastAsia"/>
          <w:sz w:val="32"/>
          <w:szCs w:val="32"/>
        </w:rPr>
        <w:t>语文学科德育评价要</w:t>
      </w:r>
      <w:r w:rsidRPr="00354889">
        <w:rPr>
          <w:rFonts w:ascii="仿宋_GB2312" w:eastAsia="仿宋_GB2312" w:hAnsi="宋体" w:cs="仿宋_GB2312" w:hint="eastAsia"/>
          <w:spacing w:val="6"/>
          <w:kern w:val="0"/>
          <w:sz w:val="32"/>
          <w:szCs w:val="32"/>
        </w:rPr>
        <w:t>做到内容与效果并重，过程与方法并重，</w:t>
      </w:r>
      <w:r w:rsidRPr="00354889">
        <w:rPr>
          <w:rFonts w:ascii="仿宋_GB2312" w:eastAsia="仿宋_GB2312" w:hAnsi="宋体" w:cs="仿宋_GB2312" w:hint="eastAsia"/>
          <w:sz w:val="32"/>
          <w:szCs w:val="32"/>
        </w:rPr>
        <w:t>保证德育内容的落实和德育目标的达成。</w:t>
      </w:r>
      <w:r w:rsidRPr="00354889">
        <w:rPr>
          <w:rFonts w:ascii="仿宋_GB2312" w:eastAsia="仿宋_GB2312" w:hAnsi="宋体" w:cs="仿宋_GB2312" w:hint="eastAsia"/>
          <w:spacing w:val="6"/>
          <w:kern w:val="0"/>
          <w:sz w:val="32"/>
          <w:szCs w:val="32"/>
        </w:rPr>
        <w:t>具体评价中，除了应遵循一般的评价原则，还应注意三个方面：第一，德育内容与教学内容相契合；第二，德育内容在教学过程中得到了适时体现，采用了恰当的方式方法；第三，学生对德育内容表现出积极的接受态度，能够产生内心的认同。具体评价请参看以下德育评价实施案例。</w:t>
      </w:r>
    </w:p>
    <w:p w:rsidR="006E1721" w:rsidRPr="00354889" w:rsidRDefault="006E1721" w:rsidP="006E1721">
      <w:pPr>
        <w:autoSpaceDE w:val="0"/>
        <w:autoSpaceDN w:val="0"/>
        <w:adjustRightInd w:val="0"/>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lastRenderedPageBreak/>
        <w:t>案例一：“以书为友，其乐无穷”评价活动（小学）</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确定内容，制定计划</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学生自由分组，先小组内共同商量确定活动内容，如搜集名人读书的故事；访问周围爱读书的人，请他们谈读书的体会；自己找一本喜欢的书阅读，做摘抄或填写阅读记录卡；整理自己的阅读笔记、办读书小报等活动，然后制定计划，分头行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）教师指导学生设计采访提纲，了解一般的采访技巧，便于顺利采访。</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开展活动，阶段总结</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）小组内按照计划开展活动。上网或阅读书籍搜集名人读书故事；采访周围爱读书的人；阅读自己喜欢的书并做好阅读记录；总结梳理自己读过的书籍</w:t>
      </w:r>
      <w:r w:rsidR="004B742C">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办读书小报等。</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）阶段活动总结。小组内交流活动进展情况和遇到的问题，互相学习促进，进行调整完善。</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展示交流，分享收获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根据确定的活动内容，开展以下展示交流活动，分享活动收获，激发读书热情。</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）讲讲名人读书的故事。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）说说周围人爱读书的事例，展示自己的采访收获。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）介绍自己喜欢的一本书，展示自己的阅读记录。</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）读书小报展示会</w:t>
      </w:r>
      <w:r w:rsidR="004B742C">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lastRenderedPageBreak/>
        <w:t>4.</w:t>
      </w:r>
      <w:r w:rsidRPr="00354889">
        <w:rPr>
          <w:rFonts w:ascii="仿宋_GB2312" w:eastAsia="仿宋_GB2312" w:hAnsi="宋体" w:cs="仿宋_GB2312" w:hint="eastAsia"/>
          <w:sz w:val="32"/>
          <w:szCs w:val="32"/>
        </w:rPr>
        <w:t>读书演讲，升华情感</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总结梳理本次活动收获，以“以书为友，其乐无穷”为主题撰写读书演讲稿，并开展读书演讲活动。</w:t>
      </w:r>
    </w:p>
    <w:p w:rsidR="006E1721" w:rsidRPr="00354889" w:rsidRDefault="00462A02" w:rsidP="006E1721">
      <w:pPr>
        <w:spacing w:line="580" w:lineRule="exact"/>
        <w:ind w:firstLineChars="200" w:firstLine="643"/>
        <w:rPr>
          <w:rFonts w:ascii="仿宋_GB2312" w:eastAsia="仿宋_GB2312"/>
          <w:b/>
          <w:bCs/>
          <w:sz w:val="32"/>
          <w:szCs w:val="32"/>
        </w:rPr>
      </w:pPr>
      <w:r>
        <w:rPr>
          <w:rFonts w:ascii="仿宋_GB2312" w:eastAsia="仿宋_GB2312" w:hAnsi="宋体" w:cs="仿宋_GB2312" w:hint="eastAsia"/>
          <w:b/>
          <w:bCs/>
          <w:sz w:val="32"/>
          <w:szCs w:val="32"/>
        </w:rPr>
        <w:t>（</w:t>
      </w:r>
      <w:r w:rsidR="006E1721" w:rsidRPr="00354889">
        <w:rPr>
          <w:rFonts w:ascii="仿宋_GB2312" w:eastAsia="仿宋_GB2312" w:hAnsi="宋体" w:cs="仿宋_GB2312" w:hint="eastAsia"/>
          <w:b/>
          <w:bCs/>
          <w:sz w:val="32"/>
          <w:szCs w:val="32"/>
        </w:rPr>
        <w:t>二</w:t>
      </w:r>
      <w:r>
        <w:rPr>
          <w:rFonts w:ascii="仿宋_GB2312" w:eastAsia="仿宋_GB2312" w:hAnsi="宋体" w:cs="仿宋_GB2312" w:hint="eastAsia"/>
          <w:b/>
          <w:bCs/>
          <w:sz w:val="32"/>
          <w:szCs w:val="32"/>
        </w:rPr>
        <w:t>）</w:t>
      </w:r>
      <w:r w:rsidR="006E1721" w:rsidRPr="00354889">
        <w:rPr>
          <w:rFonts w:ascii="仿宋_GB2312" w:eastAsia="仿宋_GB2312" w:hAnsi="宋体" w:cs="仿宋_GB2312" w:hint="eastAsia"/>
          <w:b/>
          <w:bCs/>
          <w:sz w:val="32"/>
          <w:szCs w:val="32"/>
        </w:rPr>
        <w:t>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评价目标：热爱读书</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评价方法：现场访谈、交流谈话、观察记录、成长记录袋</w:t>
      </w:r>
      <w:r w:rsidRPr="00354889">
        <w:rPr>
          <w:rFonts w:ascii="仿宋_GB2312" w:eastAsia="仿宋_GB2312" w:hAnsi="宋体" w:cs="仿宋_GB2312"/>
          <w:sz w:val="32"/>
          <w:szCs w:val="32"/>
        </w:rPr>
        <w:t xml:space="preserve"> </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C06D96">
        <w:rPr>
          <w:rFonts w:ascii="仿宋_GB2312" w:eastAsia="仿宋_GB2312" w:hAnsi="宋体" w:cs="仿宋_GB2312" w:hint="eastAsia"/>
          <w:sz w:val="32"/>
          <w:szCs w:val="32"/>
        </w:rPr>
        <w:t>观测点</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观测学生在“确定内容，制定计划”活动中的兴趣是否浓厚，参与度是否高，依次判断学生是否对阅读感兴趣。</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观测学生在“开展活动，阶段总结”活动中是否积极主动，判断学生对阅读的态度。</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在“展示交流，分享收获”活动中，观测学生讲述名人</w:t>
      </w:r>
      <w:r>
        <w:rPr>
          <w:rFonts w:ascii="仿宋_GB2312" w:eastAsia="仿宋_GB2312" w:hAnsi="宋体" w:cs="仿宋_GB2312" w:hint="eastAsia"/>
          <w:sz w:val="32"/>
          <w:szCs w:val="32"/>
        </w:rPr>
        <w:t>故事和自己采访收获时的情感态度以及了解的深度，判断是否被这些人</w:t>
      </w:r>
      <w:r w:rsidR="006E1721" w:rsidRPr="00354889">
        <w:rPr>
          <w:rFonts w:ascii="仿宋_GB2312" w:eastAsia="仿宋_GB2312" w:hAnsi="宋体" w:cs="仿宋_GB2312" w:hint="eastAsia"/>
          <w:sz w:val="32"/>
          <w:szCs w:val="32"/>
        </w:rPr>
        <w:t>热爱读书的精神所打动。观察学生介绍自己喜欢的一本书时的表情以及所展示的阅读记录和读书小报情况，以此判断其热爱读书的程度。</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观测学生在“读书演讲，升华情感”活动中演讲时的语调、情感是否对读书充满热爱，演讲内容是否深刻。</w:t>
      </w: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案例二“祖国的昨天与今天”评价活动（小学）</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）小组分工，合作探究。上网、观看影视作品或阅读文</w:t>
      </w:r>
      <w:r w:rsidRPr="00354889">
        <w:rPr>
          <w:rFonts w:ascii="仿宋_GB2312" w:eastAsia="仿宋_GB2312" w:hAnsi="宋体" w:cs="仿宋_GB2312" w:hint="eastAsia"/>
          <w:sz w:val="32"/>
          <w:szCs w:val="32"/>
        </w:rPr>
        <w:lastRenderedPageBreak/>
        <w:t>章书籍，搜集文字或图片资料，了解旧中国曾经蒙受的耻辱和今日祖国的强大。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）整理信息，展示交流。各小组对搜集的信息资料进行梳理归纳，分“祖国的昨天”和“祖国的今天”两大板块，运用</w:t>
      </w:r>
      <w:r w:rsidRPr="00354889">
        <w:rPr>
          <w:rFonts w:ascii="仿宋_GB2312" w:eastAsia="仿宋_GB2312" w:hAnsi="宋体" w:cs="仿宋_GB2312"/>
          <w:sz w:val="32"/>
          <w:szCs w:val="32"/>
        </w:rPr>
        <w:t>PPT</w:t>
      </w:r>
      <w:r w:rsidRPr="00354889">
        <w:rPr>
          <w:rFonts w:ascii="仿宋_GB2312" w:eastAsia="仿宋_GB2312" w:hAnsi="宋体" w:cs="仿宋_GB2312" w:hint="eastAsia"/>
          <w:sz w:val="32"/>
          <w:szCs w:val="32"/>
        </w:rPr>
        <w:t>演示、手抄报、表演、朗诵、歌唱、舞蹈等形式进行展示交流。</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）畅谈收获，分享感悟。学生交流分享本次活动的收获与感悟，激发爱国热情。</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）“不忘国耻，圆梦中华”演讲活动。学生结合课文的学习，依据活动收获，联系自己生活撰写演讲稿，当众进行演讲，抒发爱国情怀。</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（二）评价建议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评价目标：家国情怀</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评价方法：交流谈话、观察记录、成长记录袋</w:t>
      </w:r>
      <w:r w:rsidRPr="00354889">
        <w:rPr>
          <w:rFonts w:ascii="仿宋_GB2312" w:eastAsia="仿宋_GB2312" w:hAnsi="宋体" w:cs="仿宋_GB2312"/>
          <w:sz w:val="32"/>
          <w:szCs w:val="32"/>
        </w:rPr>
        <w:t xml:space="preserve">  </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C06D96">
        <w:rPr>
          <w:rFonts w:ascii="仿宋_GB2312" w:eastAsia="仿宋_GB2312" w:hAnsi="宋体" w:cs="仿宋_GB2312" w:hint="eastAsia"/>
          <w:sz w:val="32"/>
          <w:szCs w:val="32"/>
        </w:rPr>
        <w:t>观测点</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在“整理信息，展示交流”活动中，观测学生对祖国屈辱历史和今日成就的了解程度和情感表现。</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在“畅谈收获，分享感悟”活动中，观测学生对本次活动的收获与感悟程度和情感表现。</w:t>
      </w:r>
    </w:p>
    <w:p w:rsidR="006E1721" w:rsidRPr="00354889" w:rsidRDefault="004B742C" w:rsidP="006E1721">
      <w:pPr>
        <w:spacing w:line="580" w:lineRule="exact"/>
        <w:ind w:firstLineChars="200" w:firstLine="640"/>
        <w:rPr>
          <w:rFonts w:ascii="仿宋_GB2312" w:eastAsia="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在“演讲活动”中，观测学生演讲时的语调、情感是否情真意切，富有激情和感染力；演讲内容是否真实深刻。</w:t>
      </w: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6E1721">
      <w:pPr>
        <w:tabs>
          <w:tab w:val="left" w:pos="1185"/>
        </w:tabs>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lastRenderedPageBreak/>
        <w:t>案例三“走进家乡”评价活动（初中）</w:t>
      </w:r>
    </w:p>
    <w:p w:rsidR="006E1721" w:rsidRPr="00354889" w:rsidRDefault="006E1721" w:rsidP="006E1721">
      <w:pPr>
        <w:tabs>
          <w:tab w:val="left" w:pos="1185"/>
        </w:tabs>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（一）活动建议</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引导学生通过查阅资料、考察采访等形式走进家乡、了解家乡，负责地宣传家乡，表达对家乡的热爱。</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活动后，学生分别采取以下形式，整理并分享收获及感受：</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七年级学生以“导游”的身份，用随笔、广告语、电子相册等形式，实实在在地介绍家乡美景、物产。</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八年级学生以“解说员”的身份，运用多媒体，以文字配图的形式，真实地讲述家乡的历史文化和风俗人情。</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九年级学生以“宣传员”的身份，发表主题演讲或即席讲话，真诚地宣传家乡、描绘建设家乡的愿景。</w:t>
      </w:r>
    </w:p>
    <w:p w:rsidR="006E1721" w:rsidRPr="00354889" w:rsidRDefault="006E1721" w:rsidP="006E1721">
      <w:pPr>
        <w:tabs>
          <w:tab w:val="left" w:pos="1185"/>
        </w:tabs>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（二）评价建议</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评价目标：家国情怀、负责任地表达</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4B742C">
        <w:rPr>
          <w:rFonts w:ascii="仿宋_GB2312" w:eastAsia="仿宋_GB2312" w:hAnsi="宋体" w:cs="仿宋_GB2312" w:hint="eastAsia"/>
          <w:sz w:val="32"/>
          <w:szCs w:val="32"/>
        </w:rPr>
        <w:t>评价方法：观察</w:t>
      </w:r>
      <w:r w:rsidRPr="00354889">
        <w:rPr>
          <w:rFonts w:ascii="仿宋_GB2312" w:eastAsia="仿宋_GB2312" w:hAnsi="宋体" w:cs="仿宋_GB2312" w:hint="eastAsia"/>
          <w:sz w:val="32"/>
          <w:szCs w:val="32"/>
        </w:rPr>
        <w:t>、交流谈话、成长档案袋</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C06D96">
        <w:rPr>
          <w:rFonts w:ascii="仿宋_GB2312" w:eastAsia="仿宋_GB2312" w:hAnsi="宋体" w:cs="仿宋_GB2312" w:hint="eastAsia"/>
          <w:sz w:val="32"/>
          <w:szCs w:val="32"/>
        </w:rPr>
        <w:t>观测点</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）观测小组成员能否做到各司其职、合作共赢，是否乐于与同学分享发现和感受。</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）观测学生能否通过调查、访问等了解家乡，恰当地分析处理获得的信息；是否表达流畅、倾听认真、交流积极、情感真挚。</w:t>
      </w:r>
    </w:p>
    <w:p w:rsidR="006E1721" w:rsidRPr="00354889" w:rsidRDefault="006E1721" w:rsidP="006E1721">
      <w:pPr>
        <w:tabs>
          <w:tab w:val="left" w:pos="1185"/>
        </w:tabs>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）观测学生通过活动，是否真实、负责地宣传家乡、赞美家乡，表达热爱家乡的情感。</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lastRenderedPageBreak/>
        <w:t>案例四：</w:t>
      </w:r>
      <w:r w:rsidRPr="00354889">
        <w:rPr>
          <w:rFonts w:ascii="仿宋_GB2312" w:eastAsia="仿宋_GB2312" w:hAnsi="宋体" w:cs="仿宋_GB2312" w:hint="eastAsia"/>
          <w:sz w:val="32"/>
          <w:szCs w:val="32"/>
        </w:rPr>
        <w:t>“</w:t>
      </w:r>
      <w:r w:rsidRPr="00354889">
        <w:rPr>
          <w:rFonts w:ascii="仿宋_GB2312" w:eastAsia="仿宋_GB2312" w:hAnsi="宋体" w:cs="仿宋_GB2312" w:hint="eastAsia"/>
          <w:b/>
          <w:bCs/>
          <w:sz w:val="32"/>
          <w:szCs w:val="32"/>
        </w:rPr>
        <w:t>老人摔倒，扶不扶”</w:t>
      </w:r>
      <w:r w:rsidRPr="00354889">
        <w:rPr>
          <w:rFonts w:ascii="仿宋_GB2312" w:eastAsia="仿宋_GB2312" w:hAnsi="宋体" w:cs="仿宋_GB2312"/>
          <w:b/>
          <w:bCs/>
          <w:sz w:val="32"/>
          <w:szCs w:val="32"/>
        </w:rPr>
        <w:t xml:space="preserve"> </w:t>
      </w:r>
      <w:r w:rsidRPr="00354889">
        <w:rPr>
          <w:rFonts w:ascii="仿宋_GB2312" w:eastAsia="仿宋_GB2312" w:hAnsi="宋体" w:cs="仿宋_GB2312" w:hint="eastAsia"/>
          <w:b/>
          <w:bCs/>
          <w:sz w:val="32"/>
          <w:szCs w:val="32"/>
        </w:rPr>
        <w:t>情境化评价活动（高中）</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创设情境，观测认知情况。播放“老人摔倒”的新闻视频，观测学生对这一现象的看法。</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小组讨论，观测情感表现。学生四人一组，展开讨论，谈谈自己对“老人摔倒，扶不扶”的看法。</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书面表达，观测意志倾向。以“老人摔倒，扶不扶”为话题，写一篇</w:t>
      </w:r>
      <w:r w:rsidRPr="00354889">
        <w:rPr>
          <w:rFonts w:ascii="仿宋_GB2312" w:eastAsia="仿宋_GB2312" w:hAnsi="宋体" w:cs="仿宋_GB2312"/>
          <w:sz w:val="32"/>
          <w:szCs w:val="32"/>
        </w:rPr>
        <w:t>800</w:t>
      </w:r>
      <w:r w:rsidRPr="00354889">
        <w:rPr>
          <w:rFonts w:ascii="仿宋_GB2312" w:eastAsia="仿宋_GB2312" w:hAnsi="宋体" w:cs="仿宋_GB2312" w:hint="eastAsia"/>
          <w:sz w:val="32"/>
          <w:szCs w:val="32"/>
        </w:rPr>
        <w:t>字以上的作文。</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调查采访，观测行为效果。深入街道、社区等公共场所，随机采访，写一份调查报告，分析对“老人摔倒”现象的看法。</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（二）评价建议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评价目标：中华传统美德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评价方法：观察、调查、访谈、活动日记、成长档案袋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C06D96">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）面对问题，是否在该评价活动中主动参与；是否理性地发表自己的观点。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）小组讨论，是否积极主动参与，乐于承担分享，虚心倾听学习；是否感情真挚、丰富；是否能够根据现场情形，适时调整，不盲从，不草率，沉着冷静。</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）书面表达（作文），是否准确认识、理解现象的内涵和意义；是否及时记录下自己的感受体会；是否主动提出问题，分析问题，解决问题。</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）调查报告，思想取向是否积极向上，给人鼓舞；对不同意见、批评是否能够克服偏见，开放包容；是否具有批判性思维，理性看待问题。</w:t>
      </w: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462A02">
      <w:pPr>
        <w:pStyle w:val="1"/>
        <w:rPr>
          <w:kern w:val="0"/>
          <w:lang w:val="zh-CN"/>
        </w:rPr>
      </w:pPr>
      <w:r w:rsidRPr="00354889">
        <w:br w:type="page"/>
      </w:r>
      <w:r w:rsidRPr="00354889">
        <w:rPr>
          <w:rFonts w:cs="方正小标宋简体" w:hint="eastAsia"/>
          <w:kern w:val="0"/>
          <w:lang w:val="zh-CN"/>
        </w:rPr>
        <w:lastRenderedPageBreak/>
        <w:t>中小学数学学科德育实施指导纲要</w:t>
      </w:r>
    </w:p>
    <w:p w:rsidR="006E1721" w:rsidRPr="00354889" w:rsidRDefault="006E1721" w:rsidP="00462A02">
      <w:pPr>
        <w:pStyle w:val="2"/>
        <w:rPr>
          <w:kern w:val="0"/>
          <w:lang w:val="zh-CN"/>
        </w:rPr>
      </w:pPr>
      <w:r w:rsidRPr="00354889">
        <w:rPr>
          <w:rFonts w:cs="楷体_GB2312" w:hint="eastAsia"/>
          <w:kern w:val="0"/>
          <w:lang w:val="zh-CN"/>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为落实立德树人的根本任务，根据《义务教育数学课程标准（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C06D96">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《普通高中数学课程标准（实验）》，结合教学实际，制定本纲要。</w:t>
      </w:r>
    </w:p>
    <w:p w:rsidR="006E1721" w:rsidRPr="00354889" w:rsidRDefault="006E1721" w:rsidP="00462A02">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学科是培养学生熟练掌握数学知识、数学思维，形成学生数学能力与数学品质的基础学科。数学学科实施德育主要通过习题演算、讨论交流、合作探究、社会实践等活动进行，侧重于逻辑推理、实践反思、数学审美与道德品质的统一。</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（一）概括性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数学学科是最能体现思维概括性的学科。数学教材中的定义、公式、符号、定理、定律都蕴含</w:t>
      </w:r>
      <w:r w:rsidR="004B742C">
        <w:rPr>
          <w:rFonts w:ascii="仿宋_GB2312" w:eastAsia="仿宋_GB2312" w:hAnsi="宋体" w:cs="仿宋_GB2312" w:hint="eastAsia"/>
          <w:sz w:val="32"/>
          <w:szCs w:val="32"/>
        </w:rPr>
        <w:t>着灵动、巧妙、完整、辩证的概括性，是培养学生流畅思维、抽象生活</w:t>
      </w:r>
      <w:r w:rsidRPr="00354889">
        <w:rPr>
          <w:rFonts w:ascii="仿宋_GB2312" w:eastAsia="仿宋_GB2312" w:hAnsi="宋体" w:cs="仿宋_GB2312" w:hint="eastAsia"/>
          <w:sz w:val="32"/>
          <w:szCs w:val="32"/>
        </w:rPr>
        <w:t>的重要资源。应引导学生学会从具体事物中抽取本质的能力，形成去粗取精、去伪存真、综合分析、辩证思维的意识与习惯。</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（二）严密性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数学知识、数学思维、数学演算处处充满着严密性。应引导学生通过发现问题、提出问题、解决问题养成严密的逻辑推理能力、逻辑论证能力和严谨思维的能力，形成追求真理、勇于创新</w:t>
      </w:r>
      <w:r w:rsidRPr="00354889">
        <w:rPr>
          <w:rFonts w:ascii="仿宋_GB2312" w:eastAsia="仿宋_GB2312" w:hAnsi="宋体" w:cs="仿宋_GB2312" w:hint="eastAsia"/>
          <w:sz w:val="32"/>
          <w:szCs w:val="32"/>
        </w:rPr>
        <w:lastRenderedPageBreak/>
        <w:t>的道德品质。</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（三）应用性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知识是人类把握世界、探索智慧、追根问源、推动文明的实践结晶，是一切物质生产、科学实验、社会实践都离不开的资源。应引导中小学生学会自觉地在日常生活、社会活动中发现数学问题，运用数学知识，养成数学品质，提高生活智慧，为未来的职业生活、公民生活奠立良好的数学基础。</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（四）创造性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学科是具备高度创造性的学科。无论命题的归纳、逻辑的演绎、公式的推导、习题的演算都无时不充满着创新性。应引导中小学生通过数学知识的习得、数学命题的推证、数学素质的生活运用等途径激发学生发现新问题、求证新问题及突破常规、克服常识局限等创新精神，为学生的终身学习及未来的职业生活奠立坚实的基础。</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（五）思想性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数学思想是人类思想与智慧的重要组成部分。数学课程中充盈着辩证统一、思维流畅、逻辑严谨、结构完整及客观诚实、追求完美的思想品质，也蕴含着热爱真理、热爱祖国的道德情愫。应引导学生通过浏览数学史、讲述数学故事、求解数学迷津等方式培养其独特的数学思想。</w:t>
      </w:r>
    </w:p>
    <w:p w:rsidR="006E1721" w:rsidRPr="00354889" w:rsidRDefault="006E1721" w:rsidP="005F5A20">
      <w:pPr>
        <w:pStyle w:val="3"/>
        <w:ind w:firstLine="640"/>
        <w:rPr>
          <w:rFonts w:cs="Times New Roman"/>
        </w:rPr>
      </w:pPr>
      <w:r w:rsidRPr="00354889">
        <w:rPr>
          <w:rFonts w:hint="eastAsia"/>
        </w:rPr>
        <w:t>二、德育范畴</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（一）思维严谨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通过习题演算、命题验证、逻辑推理、例题示范方式，使学生掌握逻辑归纳与演绎、命题求证与论证、思维严谨与流畅的思维品质；通过例题的演示，培养学生把握数学知识的来龙去脉及举一反三的能力，形成有论据、有条理、有逻辑的思维习惯与表达能力，自觉学会尊重并运用定理、公理、公式、法则、规则、口诀解决问题的意识与习惯，养成做事条理分明、严谨细致、一丝不苟、严肃认真的个性品质。</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（二）理性精神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运用数学知识解决问题的过程，帮助学生逐步积累数学活动经验，培养学生应用能力和创新意识；加强数学建模核心素养的培养，有利于学生养成用数学的眼光观察现实世界的习惯，有利于学生发展用数学的思维分析实际问题的能力，有利于学生形成用数学的语言表达实际问题的能力。通过揭示数学知识产生、发展及应用的过程，培养学生勇于探索、敢于质疑、善于思考、严谨求实的理性精神。</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（三）数学审美</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通过数学知识的学习、数学能力的应用，引导中小学生体会数学课程中蕴含的丰富的正反、虚实、上下、对立、对称、构造等美学元素，学会感悟、创造、表达数学所独</w:t>
      </w:r>
      <w:r w:rsidR="004B742C">
        <w:rPr>
          <w:rFonts w:ascii="仿宋_GB2312" w:eastAsia="仿宋_GB2312" w:hAnsi="宋体" w:cs="仿宋_GB2312" w:hint="eastAsia"/>
          <w:sz w:val="32"/>
          <w:szCs w:val="32"/>
        </w:rPr>
        <w:t>具</w:t>
      </w:r>
      <w:r w:rsidRPr="00354889">
        <w:rPr>
          <w:rFonts w:ascii="仿宋_GB2312" w:eastAsia="仿宋_GB2312" w:hAnsi="宋体" w:cs="仿宋_GB2312" w:hint="eastAsia"/>
          <w:sz w:val="32"/>
          <w:szCs w:val="32"/>
        </w:rPr>
        <w:t>的数学美，使数学学科成为学生追求真善美、创造美好生活的教育资源。</w:t>
      </w:r>
    </w:p>
    <w:p w:rsidR="006E1721" w:rsidRPr="005F5A20" w:rsidRDefault="006E1721" w:rsidP="005F5A20">
      <w:pPr>
        <w:spacing w:line="580" w:lineRule="exact"/>
        <w:ind w:firstLineChars="200" w:firstLine="640"/>
        <w:rPr>
          <w:rFonts w:ascii="楷体_GB2312" w:eastAsia="楷体_GB2312"/>
          <w:sz w:val="32"/>
          <w:szCs w:val="32"/>
        </w:rPr>
      </w:pPr>
      <w:r w:rsidRPr="005F5A20">
        <w:rPr>
          <w:rFonts w:ascii="楷体_GB2312" w:eastAsia="楷体_GB2312" w:cs="楷体_GB2312" w:hint="eastAsia"/>
          <w:sz w:val="32"/>
          <w:szCs w:val="32"/>
        </w:rPr>
        <w:t>（四）爱国主义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通过有关数学史料，让学生了解我国数学发展的历史，了解</w:t>
      </w:r>
      <w:r w:rsidRPr="00354889">
        <w:rPr>
          <w:rFonts w:ascii="仿宋_GB2312" w:eastAsia="仿宋_GB2312" w:hAnsi="宋体" w:cs="仿宋_GB2312" w:hint="eastAsia"/>
          <w:sz w:val="32"/>
          <w:szCs w:val="32"/>
        </w:rPr>
        <w:lastRenderedPageBreak/>
        <w:t>我国古今数学家在推动数学发展中做出的杰出贡献；利用教材中具体生动、有时代感、有说服力的素材，对学生进行必要的国情教育，培养学生为祖国的繁荣昌盛学好数学的积极态度。激发学生的民族自尊心，增强民族自豪感，对学生进行爱国主义教育。</w:t>
      </w:r>
    </w:p>
    <w:p w:rsidR="006E1721" w:rsidRPr="00354889" w:rsidRDefault="006E1721" w:rsidP="005F5A20">
      <w:pPr>
        <w:pStyle w:val="3"/>
        <w:ind w:firstLine="640"/>
        <w:rPr>
          <w:rFonts w:cs="Times New Roman"/>
        </w:rPr>
      </w:pPr>
      <w:r w:rsidRPr="00354889">
        <w:rPr>
          <w:rFonts w:hint="eastAsia"/>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
        <w:gridCol w:w="1951"/>
        <w:gridCol w:w="5815"/>
      </w:tblGrid>
      <w:tr w:rsidR="006E1721" w:rsidRPr="005F5A20">
        <w:trPr>
          <w:trHeight w:val="520"/>
          <w:tblHeader/>
          <w:jc w:val="center"/>
        </w:trPr>
        <w:tc>
          <w:tcPr>
            <w:tcW w:w="1079" w:type="dxa"/>
            <w:vAlign w:val="center"/>
          </w:tcPr>
          <w:p w:rsidR="006E1721" w:rsidRPr="005F5A20" w:rsidRDefault="006E1721" w:rsidP="005F5A20">
            <w:pPr>
              <w:spacing w:line="340" w:lineRule="exact"/>
              <w:jc w:val="center"/>
              <w:rPr>
                <w:rFonts w:ascii="仿宋_GB2312" w:eastAsia="仿宋_GB2312" w:hAnsi="宋体"/>
                <w:b/>
                <w:bCs/>
                <w:kern w:val="0"/>
                <w:sz w:val="24"/>
                <w:szCs w:val="24"/>
              </w:rPr>
            </w:pPr>
            <w:r w:rsidRPr="005F5A20">
              <w:rPr>
                <w:rFonts w:ascii="仿宋_GB2312" w:eastAsia="仿宋_GB2312" w:hAnsi="宋体" w:cs="仿宋_GB2312" w:hint="eastAsia"/>
                <w:b/>
                <w:bCs/>
                <w:kern w:val="0"/>
                <w:sz w:val="24"/>
                <w:szCs w:val="24"/>
              </w:rPr>
              <w:t>德育范畴</w:t>
            </w:r>
          </w:p>
        </w:tc>
        <w:tc>
          <w:tcPr>
            <w:tcW w:w="1951" w:type="dxa"/>
            <w:vAlign w:val="center"/>
          </w:tcPr>
          <w:p w:rsidR="006E1721" w:rsidRPr="005F5A20" w:rsidRDefault="006E1721" w:rsidP="005F5A20">
            <w:pPr>
              <w:adjustRightInd w:val="0"/>
              <w:snapToGrid w:val="0"/>
              <w:spacing w:line="340" w:lineRule="exact"/>
              <w:jc w:val="center"/>
              <w:rPr>
                <w:rFonts w:ascii="仿宋_GB2312" w:eastAsia="仿宋_GB2312" w:hAnsi="宋体"/>
                <w:b/>
                <w:bCs/>
                <w:kern w:val="0"/>
                <w:sz w:val="24"/>
                <w:szCs w:val="24"/>
              </w:rPr>
            </w:pPr>
            <w:r w:rsidRPr="005F5A20">
              <w:rPr>
                <w:rFonts w:ascii="仿宋_GB2312" w:eastAsia="仿宋_GB2312" w:hAnsi="宋体" w:cs="仿宋_GB2312" w:hint="eastAsia"/>
                <w:b/>
                <w:bCs/>
                <w:kern w:val="0"/>
                <w:sz w:val="24"/>
                <w:szCs w:val="24"/>
              </w:rPr>
              <w:t>教学内容</w:t>
            </w:r>
          </w:p>
        </w:tc>
        <w:tc>
          <w:tcPr>
            <w:tcW w:w="5815" w:type="dxa"/>
            <w:vAlign w:val="center"/>
          </w:tcPr>
          <w:p w:rsidR="006E1721" w:rsidRPr="005F5A20" w:rsidRDefault="006E1721" w:rsidP="005F5A20">
            <w:pPr>
              <w:adjustRightInd w:val="0"/>
              <w:spacing w:line="340" w:lineRule="exact"/>
              <w:jc w:val="center"/>
              <w:rPr>
                <w:rFonts w:ascii="仿宋_GB2312" w:eastAsia="仿宋_GB2312" w:hAnsi="宋体"/>
                <w:b/>
                <w:bCs/>
                <w:kern w:val="0"/>
                <w:sz w:val="24"/>
                <w:szCs w:val="24"/>
              </w:rPr>
            </w:pPr>
            <w:r w:rsidRPr="005F5A20">
              <w:rPr>
                <w:rFonts w:ascii="仿宋_GB2312" w:eastAsia="仿宋_GB2312" w:hAnsi="宋体" w:cs="仿宋_GB2312" w:hint="eastAsia"/>
                <w:b/>
                <w:bCs/>
                <w:kern w:val="0"/>
                <w:sz w:val="24"/>
                <w:szCs w:val="24"/>
              </w:rPr>
              <w:t>活动建议</w:t>
            </w:r>
          </w:p>
        </w:tc>
      </w:tr>
      <w:tr w:rsidR="005F5A20" w:rsidRPr="005F5A20">
        <w:trPr>
          <w:trHeight w:val="1870"/>
          <w:jc w:val="center"/>
        </w:trPr>
        <w:tc>
          <w:tcPr>
            <w:tcW w:w="1079" w:type="dxa"/>
            <w:vMerge w:val="restart"/>
            <w:vAlign w:val="center"/>
          </w:tcPr>
          <w:p w:rsid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思</w:t>
            </w:r>
          </w:p>
          <w:p w:rsid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维</w:t>
            </w:r>
          </w:p>
          <w:p w:rsid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严</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谨</w:t>
            </w: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spacing w:val="8"/>
                <w:kern w:val="0"/>
                <w:sz w:val="24"/>
                <w:szCs w:val="24"/>
              </w:rPr>
            </w:pPr>
            <w:r w:rsidRPr="005F5A20">
              <w:rPr>
                <w:rFonts w:ascii="仿宋_GB2312" w:eastAsia="仿宋_GB2312" w:hAnsi="宋体" w:cs="仿宋_GB2312"/>
                <w:kern w:val="0"/>
                <w:sz w:val="24"/>
                <w:szCs w:val="24"/>
              </w:rPr>
              <w:t>1.</w:t>
            </w:r>
            <w:r w:rsidRPr="005F5A20">
              <w:rPr>
                <w:rFonts w:ascii="仿宋_GB2312" w:eastAsia="仿宋_GB2312" w:hAnsi="宋体" w:cs="仿宋_GB2312" w:hint="eastAsia"/>
                <w:kern w:val="0"/>
                <w:sz w:val="24"/>
                <w:szCs w:val="24"/>
              </w:rPr>
              <w:t>整数、小数、分数、负数、百分数的认识</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spacing w:val="11"/>
                <w:kern w:val="0"/>
                <w:sz w:val="24"/>
                <w:szCs w:val="24"/>
              </w:rPr>
              <w:t>通过创设现实情境，让学生进行分一分、量一量、数一数、比一比、算一算等操作活动，经历整数、小数、分数、负数、百分数产生的过程，了解</w:t>
            </w:r>
            <w:r w:rsidRPr="005F5A20">
              <w:rPr>
                <w:rFonts w:ascii="仿宋_GB2312" w:eastAsia="仿宋_GB2312" w:hAnsi="宋体" w:cs="仿宋_GB2312" w:hint="eastAsia"/>
                <w:kern w:val="0"/>
                <w:sz w:val="24"/>
                <w:szCs w:val="24"/>
              </w:rPr>
              <w:t>它们发展演变的历史，培养学生把握数学知识的来龙去脉及举一反三的能力，</w:t>
            </w:r>
            <w:r w:rsidRPr="005F5A20">
              <w:rPr>
                <w:rFonts w:ascii="仿宋_GB2312" w:eastAsia="仿宋_GB2312" w:hAnsi="宋体" w:cs="仿宋_GB2312" w:hint="eastAsia"/>
                <w:sz w:val="24"/>
                <w:szCs w:val="24"/>
              </w:rPr>
              <w:t>形成有论据、有条理、有逻辑的思维习惯与表达能力。</w:t>
            </w:r>
          </w:p>
        </w:tc>
      </w:tr>
      <w:tr w:rsidR="005F5A20" w:rsidRPr="005F5A20">
        <w:trPr>
          <w:trHeight w:val="1283"/>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w:t>
            </w:r>
            <w:r w:rsidRPr="005F5A20">
              <w:rPr>
                <w:rFonts w:ascii="仿宋_GB2312" w:eastAsia="仿宋_GB2312" w:hAnsi="宋体" w:cs="仿宋_GB2312" w:hint="eastAsia"/>
                <w:kern w:val="0"/>
                <w:sz w:val="24"/>
                <w:szCs w:val="24"/>
              </w:rPr>
              <w:t>四则运算、运算定律、解方程</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在解决实际问题的过程中，让学生根据计算法则、运算顺序进行计算，体会计算法则和运算顺序的合理性和必要性，培养学生的规则意识，自觉尊重并运用法则解决问题的意识与习惯。</w:t>
            </w:r>
          </w:p>
        </w:tc>
      </w:tr>
      <w:tr w:rsidR="005F5A20" w:rsidRPr="005F5A20">
        <w:trPr>
          <w:trHeight w:val="1075"/>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3.</w:t>
            </w:r>
            <w:r w:rsidRPr="005F5A20">
              <w:rPr>
                <w:rFonts w:ascii="仿宋_GB2312" w:eastAsia="仿宋_GB2312" w:hAnsi="宋体" w:cs="仿宋_GB2312" w:hint="eastAsia"/>
                <w:kern w:val="0"/>
                <w:sz w:val="24"/>
                <w:szCs w:val="24"/>
              </w:rPr>
              <w:t>估算</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创设利用估算解决问题的生活情境，如：坐船与乘车问题、买票问题、购物问题，学生根据实际情况的不同采用合理的估算策略，感受估算在解决实际问题中的作用与价值，懂得具体问题要具体分析，形成全面分析问题的意识。</w:t>
            </w:r>
          </w:p>
        </w:tc>
      </w:tr>
      <w:tr w:rsidR="005F5A20" w:rsidRPr="005F5A20">
        <w:trPr>
          <w:trHeight w:val="1018"/>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4.</w:t>
            </w:r>
            <w:r w:rsidRPr="005F5A20">
              <w:rPr>
                <w:rFonts w:ascii="仿宋_GB2312" w:eastAsia="仿宋_GB2312" w:hAnsi="宋体" w:cs="仿宋_GB2312" w:hint="eastAsia"/>
                <w:kern w:val="0"/>
                <w:sz w:val="24"/>
                <w:szCs w:val="24"/>
              </w:rPr>
              <w:t>周长、面积、体积的公式推导及应用</w:t>
            </w:r>
          </w:p>
        </w:tc>
        <w:tc>
          <w:tcPr>
            <w:tcW w:w="5815" w:type="dxa"/>
            <w:vAlign w:val="center"/>
          </w:tcPr>
          <w:p w:rsidR="005F5A20" w:rsidRPr="005F5A20" w:rsidRDefault="005F5A20" w:rsidP="005F5A20">
            <w:pPr>
              <w:spacing w:line="340" w:lineRule="exact"/>
              <w:rPr>
                <w:rFonts w:ascii="仿宋_GB2312" w:eastAsia="仿宋_GB2312" w:hAnsi="宋体"/>
                <w:spacing w:val="9"/>
                <w:kern w:val="0"/>
                <w:sz w:val="24"/>
                <w:szCs w:val="24"/>
              </w:rPr>
            </w:pPr>
            <w:r w:rsidRPr="005F5A20">
              <w:rPr>
                <w:rFonts w:ascii="仿宋_GB2312" w:eastAsia="仿宋_GB2312" w:hAnsi="宋体" w:cs="仿宋_GB2312" w:hint="eastAsia"/>
                <w:spacing w:val="8"/>
                <w:kern w:val="0"/>
                <w:sz w:val="24"/>
                <w:szCs w:val="24"/>
              </w:rPr>
              <w:t>组织学生进行画一画、量一量、折一折、剪一剪、拼一拼等操作活动，运用转化的思想方法推导出公式，体会不同图形之间既有区别又有联系，培养学生有论据、有条理、有逻辑的思维习惯。</w:t>
            </w:r>
          </w:p>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spacing w:val="9"/>
                <w:kern w:val="0"/>
                <w:sz w:val="24"/>
                <w:szCs w:val="24"/>
              </w:rPr>
              <w:t>根据这部分内容计算繁杂、容易出错的特点，组织学生进行审题、计算、验算、错例分析等活动，</w:t>
            </w:r>
            <w:r w:rsidRPr="005F5A20">
              <w:rPr>
                <w:rFonts w:ascii="仿宋_GB2312" w:eastAsia="仿宋_GB2312" w:hAnsi="宋体" w:cs="仿宋_GB2312" w:hint="eastAsia"/>
                <w:kern w:val="0"/>
                <w:sz w:val="24"/>
                <w:szCs w:val="24"/>
              </w:rPr>
              <w:t>培养学生做事严谨、条理有序、一丝不苟的良好习惯。</w:t>
            </w:r>
          </w:p>
        </w:tc>
      </w:tr>
      <w:tr w:rsidR="005F5A20" w:rsidRPr="005F5A20">
        <w:trPr>
          <w:trHeight w:val="1074"/>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5.</w:t>
            </w:r>
            <w:r w:rsidRPr="005F5A20">
              <w:rPr>
                <w:rFonts w:ascii="仿宋_GB2312" w:eastAsia="仿宋_GB2312" w:hAnsi="宋体" w:cs="仿宋_GB2312" w:hint="eastAsia"/>
                <w:kern w:val="0"/>
                <w:sz w:val="24"/>
                <w:szCs w:val="24"/>
              </w:rPr>
              <w:t>较复杂的分数、百分数应用题</w:t>
            </w:r>
          </w:p>
        </w:tc>
        <w:tc>
          <w:tcPr>
            <w:tcW w:w="5815" w:type="dxa"/>
            <w:vAlign w:val="center"/>
          </w:tcPr>
          <w:p w:rsidR="005F5A20" w:rsidRPr="005F5A20" w:rsidRDefault="004B742C" w:rsidP="005F5A20">
            <w:pPr>
              <w:spacing w:line="340" w:lineRule="exact"/>
              <w:rPr>
                <w:rFonts w:ascii="仿宋_GB2312" w:eastAsia="仿宋_GB2312" w:hAnsi="宋体"/>
                <w:kern w:val="0"/>
                <w:sz w:val="24"/>
                <w:szCs w:val="24"/>
              </w:rPr>
            </w:pPr>
            <w:r>
              <w:rPr>
                <w:rFonts w:ascii="仿宋_GB2312" w:eastAsia="仿宋_GB2312" w:hAnsi="宋体" w:cs="仿宋_GB2312" w:hint="eastAsia"/>
                <w:kern w:val="0"/>
                <w:sz w:val="24"/>
                <w:szCs w:val="24"/>
              </w:rPr>
              <w:t>分数、百分数应用题数量关系复杂，</w:t>
            </w:r>
            <w:r w:rsidR="005F5A20" w:rsidRPr="005F5A20">
              <w:rPr>
                <w:rFonts w:ascii="仿宋_GB2312" w:eastAsia="仿宋_GB2312" w:hAnsi="宋体" w:cs="仿宋_GB2312" w:hint="eastAsia"/>
                <w:kern w:val="0"/>
                <w:sz w:val="24"/>
                <w:szCs w:val="24"/>
              </w:rPr>
              <w:t>学生理解和掌握这部分内容难度较大、解题过程容易出错，学生需要采用画图、列表等方法不断尝试，才能找到解决问题的方法。这一过程有利于培养学生做事条理分明、严谨细致的个性品质。</w:t>
            </w:r>
          </w:p>
        </w:tc>
      </w:tr>
      <w:tr w:rsidR="005F5A20" w:rsidRPr="005F5A20">
        <w:trPr>
          <w:trHeight w:val="1367"/>
          <w:jc w:val="center"/>
        </w:trPr>
        <w:tc>
          <w:tcPr>
            <w:tcW w:w="1079" w:type="dxa"/>
            <w:vMerge w:val="restart"/>
            <w:vAlign w:val="center"/>
          </w:tcPr>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思</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维</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严</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谨</w:t>
            </w: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6.</w:t>
            </w:r>
            <w:r w:rsidRPr="005F5A20">
              <w:rPr>
                <w:rFonts w:ascii="仿宋_GB2312" w:eastAsia="仿宋_GB2312" w:hAnsi="宋体" w:cs="仿宋_GB2312" w:hint="eastAsia"/>
                <w:kern w:val="0"/>
                <w:sz w:val="24"/>
                <w:szCs w:val="24"/>
              </w:rPr>
              <w:t>正、反比例的意义及应用</w:t>
            </w:r>
          </w:p>
        </w:tc>
        <w:tc>
          <w:tcPr>
            <w:tcW w:w="5815" w:type="dxa"/>
            <w:vAlign w:val="center"/>
          </w:tcPr>
          <w:p w:rsidR="005F5A20" w:rsidRPr="005F5A20" w:rsidRDefault="005F5A20" w:rsidP="005F5A20">
            <w:pPr>
              <w:spacing w:line="32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教师设计解决实际问题的活动，如：行程问题、工效问题等，让学生在</w:t>
            </w:r>
            <w:r w:rsidR="004B742C">
              <w:rPr>
                <w:rFonts w:ascii="仿宋_GB2312" w:eastAsia="仿宋_GB2312" w:hAnsi="宋体" w:cs="仿宋_GB2312" w:hint="eastAsia"/>
                <w:kern w:val="0"/>
                <w:sz w:val="24"/>
                <w:szCs w:val="24"/>
              </w:rPr>
              <w:t>研究两个量之间的联系和变化规律的过程中，培养学生有条理、有逻辑地</w:t>
            </w:r>
            <w:r w:rsidRPr="005F5A20">
              <w:rPr>
                <w:rFonts w:ascii="仿宋_GB2312" w:eastAsia="仿宋_GB2312" w:hAnsi="宋体" w:cs="仿宋_GB2312" w:hint="eastAsia"/>
                <w:kern w:val="0"/>
                <w:sz w:val="24"/>
                <w:szCs w:val="24"/>
              </w:rPr>
              <w:t>分析问题、解决问题的思维习惯。</w:t>
            </w:r>
          </w:p>
        </w:tc>
      </w:tr>
      <w:tr w:rsidR="005F5A20" w:rsidRPr="005F5A20">
        <w:trPr>
          <w:trHeight w:val="996"/>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spacing w:val="7"/>
                <w:kern w:val="0"/>
                <w:sz w:val="24"/>
                <w:szCs w:val="24"/>
              </w:rPr>
              <w:t>7.</w:t>
            </w:r>
            <w:r w:rsidRPr="005F5A20">
              <w:rPr>
                <w:rFonts w:ascii="仿宋_GB2312" w:eastAsia="仿宋_GB2312" w:hAnsi="宋体" w:cs="仿宋_GB2312" w:hint="eastAsia"/>
                <w:spacing w:val="7"/>
                <w:kern w:val="0"/>
                <w:sz w:val="24"/>
                <w:szCs w:val="24"/>
              </w:rPr>
              <w:t>植树问题、找次品、烙饼问题、鸡兔同笼等</w:t>
            </w:r>
          </w:p>
        </w:tc>
        <w:tc>
          <w:tcPr>
            <w:tcW w:w="5815" w:type="dxa"/>
            <w:vAlign w:val="center"/>
          </w:tcPr>
          <w:p w:rsidR="005F5A20" w:rsidRPr="005F5A20" w:rsidRDefault="005F5A20" w:rsidP="005F5A20">
            <w:pPr>
              <w:adjustRightInd w:val="0"/>
              <w:spacing w:line="320" w:lineRule="exact"/>
              <w:rPr>
                <w:rFonts w:ascii="仿宋_GB2312" w:eastAsia="仿宋_GB2312" w:hAnsi="宋体" w:cs="仿宋_GB2312"/>
                <w:spacing w:val="7"/>
                <w:kern w:val="0"/>
                <w:sz w:val="24"/>
                <w:szCs w:val="24"/>
              </w:rPr>
            </w:pPr>
            <w:r w:rsidRPr="005F5A20">
              <w:rPr>
                <w:rFonts w:ascii="仿宋_GB2312" w:eastAsia="仿宋_GB2312" w:hAnsi="宋体" w:cs="仿宋_GB2312" w:hint="eastAsia"/>
                <w:spacing w:val="5"/>
                <w:kern w:val="0"/>
                <w:sz w:val="24"/>
                <w:szCs w:val="24"/>
              </w:rPr>
              <w:t>组织学生进行画图、模拟操作等活动，通过观察、分析、比较等方法，总结规律，建立解决问题的数学模型，从而让学生学会分清主次、抓住本质</w:t>
            </w:r>
            <w:r w:rsidRPr="005F5A20">
              <w:rPr>
                <w:rFonts w:ascii="仿宋_GB2312" w:eastAsia="仿宋_GB2312" w:hAnsi="宋体" w:cs="仿宋_GB2312" w:hint="eastAsia"/>
                <w:spacing w:val="7"/>
                <w:kern w:val="0"/>
                <w:sz w:val="24"/>
                <w:szCs w:val="24"/>
              </w:rPr>
              <w:t>，思维严谨。</w:t>
            </w:r>
            <w:r w:rsidRPr="005F5A20">
              <w:rPr>
                <w:rFonts w:ascii="仿宋_GB2312" w:eastAsia="仿宋_GB2312" w:hAnsi="宋体" w:cs="仿宋_GB2312"/>
                <w:spacing w:val="7"/>
                <w:kern w:val="0"/>
                <w:sz w:val="24"/>
                <w:szCs w:val="24"/>
              </w:rPr>
              <w:t xml:space="preserve"> </w:t>
            </w:r>
          </w:p>
        </w:tc>
      </w:tr>
      <w:tr w:rsidR="005F5A20" w:rsidRPr="005F5A20">
        <w:trPr>
          <w:trHeight w:val="416"/>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8.</w:t>
            </w:r>
            <w:r w:rsidRPr="005F5A20">
              <w:rPr>
                <w:rFonts w:ascii="仿宋_GB2312" w:eastAsia="仿宋_GB2312" w:hAnsi="宋体" w:cs="仿宋_GB2312" w:hint="eastAsia"/>
                <w:kern w:val="0"/>
                <w:sz w:val="24"/>
                <w:szCs w:val="24"/>
              </w:rPr>
              <w:t>综合实践活动</w:t>
            </w:r>
          </w:p>
        </w:tc>
        <w:tc>
          <w:tcPr>
            <w:tcW w:w="5815" w:type="dxa"/>
            <w:vAlign w:val="center"/>
          </w:tcPr>
          <w:p w:rsidR="005F5A20" w:rsidRPr="005F5A20" w:rsidRDefault="005F5A20" w:rsidP="005F5A20">
            <w:pPr>
              <w:spacing w:line="32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设计营养午餐、确定起跑线、节约用水等实践活动，让学生经历有目的、有规划地提出研究思路、制定方案解决问题的过程，</w:t>
            </w:r>
            <w:r w:rsidR="004B742C">
              <w:rPr>
                <w:rFonts w:ascii="仿宋_GB2312" w:eastAsia="仿宋_GB2312" w:hAnsi="宋体" w:cs="仿宋_GB2312" w:hint="eastAsia"/>
                <w:kern w:val="0"/>
                <w:sz w:val="24"/>
                <w:szCs w:val="24"/>
              </w:rPr>
              <w:t>培养学生严谨认真、</w:t>
            </w:r>
            <w:r w:rsidRPr="005F5A20">
              <w:rPr>
                <w:rFonts w:ascii="仿宋_GB2312" w:eastAsia="仿宋_GB2312" w:hAnsi="宋体" w:cs="仿宋_GB2312" w:hint="eastAsia"/>
                <w:kern w:val="0"/>
                <w:sz w:val="24"/>
                <w:szCs w:val="24"/>
              </w:rPr>
              <w:t>善于规划</w:t>
            </w:r>
            <w:r w:rsidR="004B742C">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有序做事的好习惯。</w:t>
            </w:r>
          </w:p>
        </w:tc>
      </w:tr>
      <w:tr w:rsidR="005F5A20" w:rsidRPr="005F5A20">
        <w:trPr>
          <w:trHeight w:val="66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9.</w:t>
            </w:r>
            <w:r w:rsidRPr="005F5A20">
              <w:rPr>
                <w:rFonts w:ascii="仿宋_GB2312" w:eastAsia="仿宋_GB2312" w:hAnsi="宋体" w:cs="仿宋_GB2312" w:hint="eastAsia"/>
                <w:sz w:val="24"/>
                <w:szCs w:val="24"/>
              </w:rPr>
              <w:t>数与代数式的运算</w:t>
            </w:r>
          </w:p>
        </w:tc>
        <w:tc>
          <w:tcPr>
            <w:tcW w:w="5815" w:type="dxa"/>
            <w:vAlign w:val="center"/>
          </w:tcPr>
          <w:p w:rsidR="005F5A20" w:rsidRPr="005F5A20" w:rsidRDefault="005F5A20" w:rsidP="005F5A20">
            <w:pPr>
              <w:spacing w:line="32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通过小组活动，课堂交流等方式加强算理的教学，让学生经历运算法则的获得过程，并通过设计变式训练和错例分析等，引导学生有条理地思考问题，提高运算的准确性，养成思维的严谨性，以及一丝不苟、务实求真的科学态度。</w:t>
            </w:r>
          </w:p>
        </w:tc>
      </w:tr>
      <w:tr w:rsidR="005F5A20" w:rsidRPr="005F5A20">
        <w:trPr>
          <w:trHeight w:val="75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Pr>
                <w:rFonts w:ascii="仿宋_GB2312" w:eastAsia="仿宋_GB2312" w:hAnsi="宋体" w:cs="仿宋_GB2312"/>
                <w:sz w:val="24"/>
                <w:szCs w:val="24"/>
              </w:rPr>
              <w:t>10.</w:t>
            </w:r>
            <w:r w:rsidRPr="005F5A20">
              <w:rPr>
                <w:rFonts w:ascii="仿宋_GB2312" w:eastAsia="仿宋_GB2312" w:hAnsi="宋体" w:cs="仿宋_GB2312" w:hint="eastAsia"/>
                <w:sz w:val="24"/>
                <w:szCs w:val="24"/>
              </w:rPr>
              <w:t>一元一次方程</w:t>
            </w:r>
          </w:p>
        </w:tc>
        <w:tc>
          <w:tcPr>
            <w:tcW w:w="5815" w:type="dxa"/>
            <w:vAlign w:val="center"/>
          </w:tcPr>
          <w:p w:rsidR="005F5A20" w:rsidRPr="005F5A20" w:rsidRDefault="005F5A20" w:rsidP="005F5A20">
            <w:pPr>
              <w:spacing w:line="320" w:lineRule="exact"/>
              <w:rPr>
                <w:rFonts w:ascii="仿宋_GB2312" w:eastAsia="仿宋_GB2312" w:hAnsi="宋体"/>
                <w:sz w:val="24"/>
                <w:szCs w:val="24"/>
              </w:rPr>
            </w:pPr>
            <w:r w:rsidRPr="005F5A20">
              <w:rPr>
                <w:rFonts w:ascii="仿宋_GB2312" w:eastAsia="仿宋_GB2312" w:hAnsi="宋体" w:cs="仿宋_GB2312" w:hint="eastAsia"/>
                <w:sz w:val="24"/>
                <w:szCs w:val="24"/>
              </w:rPr>
              <w:t>通过现场观察生活实例、搜集数据信息等方式让学生知道方程是刻画现实世界数量关系的重要数学模型，体会解方程中的转化思想。通过对比训练、错例展示、学生编题等鼓励学生用自己的方法解方程，使学生灵活应用解方程的步骤，准确</w:t>
            </w:r>
            <w:r w:rsidR="004B742C">
              <w:rPr>
                <w:rFonts w:ascii="仿宋_GB2312" w:eastAsia="仿宋_GB2312" w:hAnsi="宋体" w:cs="仿宋_GB2312" w:hint="eastAsia"/>
                <w:sz w:val="24"/>
                <w:szCs w:val="24"/>
              </w:rPr>
              <w:t>地</w:t>
            </w:r>
            <w:r w:rsidRPr="005F5A20">
              <w:rPr>
                <w:rFonts w:ascii="仿宋_GB2312" w:eastAsia="仿宋_GB2312" w:hAnsi="宋体" w:cs="仿宋_GB2312" w:hint="eastAsia"/>
                <w:sz w:val="24"/>
                <w:szCs w:val="24"/>
              </w:rPr>
              <w:t>求出方程的解，培养学生思维的逻辑性和严密性。</w:t>
            </w:r>
          </w:p>
        </w:tc>
      </w:tr>
      <w:tr w:rsidR="005F5A20" w:rsidRPr="005F5A20">
        <w:trPr>
          <w:trHeight w:val="1064"/>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Pr>
                <w:rFonts w:ascii="仿宋_GB2312" w:eastAsia="仿宋_GB2312" w:hAnsi="宋体" w:cs="仿宋_GB2312"/>
                <w:sz w:val="24"/>
                <w:szCs w:val="24"/>
              </w:rPr>
              <w:t>11.</w:t>
            </w:r>
            <w:r w:rsidRPr="005F5A20">
              <w:rPr>
                <w:rFonts w:ascii="仿宋_GB2312" w:eastAsia="仿宋_GB2312" w:hAnsi="宋体" w:cs="仿宋_GB2312" w:hint="eastAsia"/>
                <w:sz w:val="24"/>
                <w:szCs w:val="24"/>
              </w:rPr>
              <w:t>平行线的证明</w:t>
            </w:r>
          </w:p>
        </w:tc>
        <w:tc>
          <w:tcPr>
            <w:tcW w:w="5815" w:type="dxa"/>
            <w:vAlign w:val="center"/>
          </w:tcPr>
          <w:p w:rsidR="005F5A20" w:rsidRPr="005F5A20" w:rsidRDefault="005F5A20" w:rsidP="005F5A20">
            <w:pPr>
              <w:spacing w:line="320" w:lineRule="exact"/>
              <w:rPr>
                <w:rFonts w:ascii="仿宋_GB2312" w:eastAsia="仿宋_GB2312" w:hAnsi="宋体"/>
                <w:sz w:val="24"/>
                <w:szCs w:val="24"/>
              </w:rPr>
            </w:pPr>
            <w:r w:rsidRPr="005F5A20">
              <w:rPr>
                <w:rFonts w:ascii="仿宋_GB2312" w:eastAsia="仿宋_GB2312" w:hAnsi="宋体" w:cs="仿宋_GB2312" w:hint="eastAsia"/>
                <w:sz w:val="24"/>
                <w:szCs w:val="24"/>
              </w:rPr>
              <w:t>通过让学生动手拼、摆几何模型的活动，以及借助多媒体课件演示，感受通过合情推理探索获得数学结论的过程。在运用定理证明几何问题中，体会演绎推理的严谨性和结论的确定性，树立步步有据的推理意识和推理能力，培养实事求是、一丝不苟的科学精神和个性品质。</w:t>
            </w:r>
          </w:p>
        </w:tc>
      </w:tr>
      <w:tr w:rsidR="005F5A20" w:rsidRPr="005F5A20">
        <w:trPr>
          <w:trHeight w:val="411"/>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12</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指数与对数、指数函数与对数函数</w:t>
            </w:r>
          </w:p>
        </w:tc>
        <w:tc>
          <w:tcPr>
            <w:tcW w:w="5815" w:type="dxa"/>
            <w:vAlign w:val="center"/>
          </w:tcPr>
          <w:p w:rsidR="005F5A20" w:rsidRPr="005F5A20" w:rsidRDefault="005F5A20" w:rsidP="005F5A20">
            <w:pPr>
              <w:spacing w:line="320" w:lineRule="exact"/>
              <w:rPr>
                <w:rFonts w:ascii="仿宋_GB2312" w:eastAsia="仿宋_GB2312" w:hAnsi="宋体"/>
                <w:kern w:val="0"/>
                <w:sz w:val="24"/>
                <w:szCs w:val="24"/>
              </w:rPr>
            </w:pPr>
            <w:r w:rsidRPr="005F5A20">
              <w:rPr>
                <w:rFonts w:ascii="仿宋_GB2312" w:eastAsia="仿宋_GB2312" w:hAnsi="宋体" w:cs="仿宋_GB2312" w:hint="eastAsia"/>
                <w:sz w:val="24"/>
                <w:szCs w:val="24"/>
              </w:rPr>
              <w:t>通过互联网或查阅书籍，了解指数与对数、指数函数与对数函数的发展历程，开展研究性学习，请学生收集现实生活中的事例说明“指数爆炸”，如“折纸试验”，体会人类在认知发展过程中</w:t>
            </w:r>
            <w:r w:rsidR="004B742C">
              <w:rPr>
                <w:rFonts w:ascii="仿宋_GB2312" w:eastAsia="仿宋_GB2312" w:hAnsi="宋体" w:cs="仿宋_GB2312" w:hint="eastAsia"/>
                <w:sz w:val="24"/>
                <w:szCs w:val="24"/>
              </w:rPr>
              <w:t>，所表现出的追求真理、勇于探索、锲而不舍的顽强精神和科学态度，接</w:t>
            </w:r>
            <w:r w:rsidRPr="005F5A20">
              <w:rPr>
                <w:rFonts w:ascii="仿宋_GB2312" w:eastAsia="仿宋_GB2312" w:hAnsi="宋体" w:cs="仿宋_GB2312" w:hint="eastAsia"/>
                <w:sz w:val="24"/>
                <w:szCs w:val="24"/>
              </w:rPr>
              <w:t>受数学文化的熏陶，提高科学文化素养。</w:t>
            </w:r>
          </w:p>
        </w:tc>
      </w:tr>
      <w:tr w:rsidR="005F5A20" w:rsidRPr="005F5A20">
        <w:trPr>
          <w:trHeight w:val="39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13</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空间几何体</w:t>
            </w:r>
          </w:p>
        </w:tc>
        <w:tc>
          <w:tcPr>
            <w:tcW w:w="5815" w:type="dxa"/>
            <w:vAlign w:val="center"/>
          </w:tcPr>
          <w:p w:rsidR="005F5A20" w:rsidRPr="005F5A20" w:rsidRDefault="005F5A20" w:rsidP="005F5A20">
            <w:pPr>
              <w:spacing w:line="320" w:lineRule="exact"/>
              <w:rPr>
                <w:rFonts w:ascii="仿宋_GB2312" w:eastAsia="仿宋_GB2312" w:hAnsi="宋体"/>
                <w:kern w:val="0"/>
                <w:sz w:val="24"/>
                <w:szCs w:val="24"/>
              </w:rPr>
            </w:pPr>
            <w:r w:rsidRPr="005F5A20">
              <w:rPr>
                <w:rFonts w:ascii="仿宋_GB2312" w:eastAsia="仿宋_GB2312" w:hAnsi="宋体" w:cs="仿宋_GB2312" w:hint="eastAsia"/>
                <w:sz w:val="24"/>
                <w:szCs w:val="24"/>
              </w:rPr>
              <w:t>请学生自己动手制作几何模型，结合多媒体课件演示，多角度观察常见的几何体结构，感受《立体几何》教材从“整体到局部、具体到抽象”的设计思想，体验知识的发生和发展过程，形成科学的认知规律。</w:t>
            </w:r>
          </w:p>
        </w:tc>
      </w:tr>
      <w:tr w:rsidR="005F5A20" w:rsidRPr="005F5A20">
        <w:trPr>
          <w:trHeight w:val="3009"/>
          <w:jc w:val="center"/>
        </w:trPr>
        <w:tc>
          <w:tcPr>
            <w:tcW w:w="1079" w:type="dxa"/>
            <w:vMerge w:val="restart"/>
            <w:vAlign w:val="center"/>
          </w:tcPr>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思</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维</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严</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谨</w:t>
            </w: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14</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线面位置关系</w:t>
            </w:r>
          </w:p>
        </w:tc>
        <w:tc>
          <w:tcPr>
            <w:tcW w:w="5815" w:type="dxa"/>
            <w:vAlign w:val="center"/>
          </w:tcPr>
          <w:p w:rsidR="005F5A20" w:rsidRPr="005F5A20" w:rsidRDefault="004B742C" w:rsidP="005F5A20">
            <w:pPr>
              <w:spacing w:line="340" w:lineRule="exact"/>
              <w:rPr>
                <w:rFonts w:ascii="仿宋_GB2312" w:eastAsia="仿宋_GB2312" w:hAnsi="宋体"/>
                <w:sz w:val="24"/>
                <w:szCs w:val="24"/>
              </w:rPr>
            </w:pPr>
            <w:r>
              <w:rPr>
                <w:rFonts w:ascii="仿宋_GB2312" w:eastAsia="仿宋_GB2312" w:hAnsi="宋体" w:cs="仿宋_GB2312" w:hint="eastAsia"/>
                <w:sz w:val="24"/>
                <w:szCs w:val="24"/>
              </w:rPr>
              <w:t>在判断空间线面位置关系时，可以请学生</w:t>
            </w:r>
            <w:r w:rsidR="005F5A20" w:rsidRPr="005F5A20">
              <w:rPr>
                <w:rFonts w:ascii="仿宋_GB2312" w:eastAsia="仿宋_GB2312" w:hAnsi="宋体" w:cs="仿宋_GB2312" w:hint="eastAsia"/>
                <w:sz w:val="24"/>
                <w:szCs w:val="24"/>
              </w:rPr>
              <w:t>自</w:t>
            </w:r>
            <w:r>
              <w:rPr>
                <w:rFonts w:ascii="仿宋_GB2312" w:eastAsia="仿宋_GB2312" w:hAnsi="宋体" w:cs="仿宋_GB2312" w:hint="eastAsia"/>
                <w:sz w:val="24"/>
                <w:szCs w:val="24"/>
              </w:rPr>
              <w:t>行</w:t>
            </w:r>
            <w:r w:rsidR="005F5A20" w:rsidRPr="005F5A20">
              <w:rPr>
                <w:rFonts w:ascii="仿宋_GB2312" w:eastAsia="仿宋_GB2312" w:hAnsi="宋体" w:cs="仿宋_GB2312" w:hint="eastAsia"/>
                <w:sz w:val="24"/>
                <w:szCs w:val="24"/>
              </w:rPr>
              <w:t>动手制作几何模型，如“折纸验证线面垂直的探究活动”，让学生亲历从“感性认识”到“理性认识”获取新知的过程</w:t>
            </w:r>
            <w:r>
              <w:rPr>
                <w:rFonts w:ascii="仿宋_GB2312" w:eastAsia="仿宋_GB2312" w:hAnsi="宋体" w:cs="仿宋_GB2312" w:hint="eastAsia"/>
                <w:kern w:val="0"/>
                <w:sz w:val="24"/>
                <w:szCs w:val="24"/>
              </w:rPr>
              <w:t>。</w:t>
            </w:r>
            <w:r w:rsidR="005F5A20" w:rsidRPr="005F5A20">
              <w:rPr>
                <w:rFonts w:ascii="仿宋_GB2312" w:eastAsia="仿宋_GB2312" w:hAnsi="宋体" w:cs="仿宋_GB2312" w:hint="eastAsia"/>
                <w:sz w:val="24"/>
                <w:szCs w:val="24"/>
              </w:rPr>
              <w:t>通过独立思考与合作交流，从线线垂直与线面垂直相互联系转化的数学思想，体会推理论证在数学及日常生活中的作用，养成善于观察事物间联系转化的辩证思维，形成言之有理、论证有据的习惯，培养实事求是、一丝不苟的科学精神和个性品质</w:t>
            </w:r>
            <w:r>
              <w:rPr>
                <w:rFonts w:ascii="仿宋_GB2312" w:eastAsia="仿宋_GB2312" w:hAnsi="宋体" w:cs="仿宋_GB2312" w:hint="eastAsia"/>
                <w:sz w:val="24"/>
                <w:szCs w:val="24"/>
              </w:rPr>
              <w:t>。</w:t>
            </w:r>
          </w:p>
        </w:tc>
      </w:tr>
      <w:tr w:rsidR="005F5A20" w:rsidRPr="005F5A20">
        <w:trPr>
          <w:trHeight w:val="154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15</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曲线与方程</w:t>
            </w:r>
          </w:p>
        </w:tc>
        <w:tc>
          <w:tcPr>
            <w:tcW w:w="5815" w:type="dxa"/>
            <w:vAlign w:val="center"/>
          </w:tcPr>
          <w:p w:rsidR="005F5A20" w:rsidRPr="005F5A20" w:rsidRDefault="004B742C" w:rsidP="005F5A20">
            <w:pPr>
              <w:spacing w:line="340" w:lineRule="exact"/>
              <w:rPr>
                <w:rFonts w:ascii="仿宋_GB2312" w:eastAsia="仿宋_GB2312" w:hAnsi="宋体"/>
                <w:sz w:val="24"/>
                <w:szCs w:val="24"/>
              </w:rPr>
            </w:pPr>
            <w:r>
              <w:rPr>
                <w:rFonts w:ascii="仿宋_GB2312" w:eastAsia="仿宋_GB2312" w:hAnsi="宋体" w:cs="仿宋_GB2312" w:hint="eastAsia"/>
                <w:sz w:val="24"/>
                <w:szCs w:val="24"/>
              </w:rPr>
              <w:t>在由曲线几何性质推导其方程或由曲线方程研究其性质的过程中，如</w:t>
            </w:r>
            <w:r w:rsidR="005F5A20" w:rsidRPr="005F5A20">
              <w:rPr>
                <w:rFonts w:ascii="仿宋_GB2312" w:eastAsia="仿宋_GB2312" w:hAnsi="宋体" w:cs="仿宋_GB2312" w:hint="eastAsia"/>
                <w:sz w:val="24"/>
                <w:szCs w:val="24"/>
              </w:rPr>
              <w:t>学习</w:t>
            </w:r>
            <w:r>
              <w:rPr>
                <w:rFonts w:ascii="仿宋_GB2312" w:eastAsia="仿宋_GB2312" w:hAnsi="宋体" w:cs="仿宋_GB2312" w:hint="eastAsia"/>
                <w:sz w:val="24"/>
                <w:szCs w:val="24"/>
              </w:rPr>
              <w:t>“</w:t>
            </w:r>
            <w:r w:rsidR="005F5A20" w:rsidRPr="005F5A20">
              <w:rPr>
                <w:rFonts w:ascii="仿宋_GB2312" w:eastAsia="仿宋_GB2312" w:hAnsi="宋体" w:cs="仿宋_GB2312" w:hint="eastAsia"/>
                <w:sz w:val="24"/>
                <w:szCs w:val="24"/>
              </w:rPr>
              <w:t>直线方程的五种形式</w:t>
            </w:r>
            <w:r>
              <w:rPr>
                <w:rFonts w:ascii="仿宋_GB2312" w:eastAsia="仿宋_GB2312" w:hAnsi="宋体" w:cs="仿宋_GB2312" w:hint="eastAsia"/>
                <w:sz w:val="24"/>
                <w:szCs w:val="24"/>
              </w:rPr>
              <w:t>”</w:t>
            </w:r>
            <w:r w:rsidR="005F5A20" w:rsidRPr="005F5A20">
              <w:rPr>
                <w:rFonts w:ascii="仿宋_GB2312" w:eastAsia="仿宋_GB2312" w:hAnsi="宋体" w:cs="仿宋_GB2312" w:hint="eastAsia"/>
                <w:sz w:val="24"/>
                <w:szCs w:val="24"/>
              </w:rPr>
              <w:t>，使学生感受形与数的和谐统一与相互转化，体会曲线与方程的简洁美、对称美、和谐美。</w:t>
            </w:r>
          </w:p>
        </w:tc>
      </w:tr>
      <w:tr w:rsidR="005F5A20" w:rsidRPr="005F5A20">
        <w:trPr>
          <w:trHeight w:val="196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16</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算法意识</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通过教材和生活中的实例，如请学生查阅和了解有关</w:t>
            </w:r>
            <w:r w:rsidRPr="005F5A20">
              <w:rPr>
                <w:rFonts w:ascii="仿宋_GB2312" w:eastAsia="仿宋_GB2312" w:hAnsi="宋体" w:cs="仿宋_GB2312" w:hint="eastAsia"/>
                <w:kern w:val="0"/>
                <w:sz w:val="24"/>
                <w:szCs w:val="24"/>
              </w:rPr>
              <w:t>“秦九韶算法”和“吴文俊机器证明”等文献资料，</w:t>
            </w:r>
            <w:r w:rsidRPr="005F5A20">
              <w:rPr>
                <w:rFonts w:ascii="仿宋_GB2312" w:eastAsia="仿宋_GB2312" w:hAnsi="宋体" w:cs="仿宋_GB2312" w:hint="eastAsia"/>
                <w:sz w:val="24"/>
                <w:szCs w:val="24"/>
              </w:rPr>
              <w:t>培养学生的算法意识，知道算法思想是现代人应具备的一种基本素养，逐步使学生养成有目的、有步骤解决问题的良好习惯。</w:t>
            </w:r>
          </w:p>
        </w:tc>
      </w:tr>
      <w:tr w:rsidR="005F5A20" w:rsidRPr="005F5A20">
        <w:trPr>
          <w:trHeight w:val="2868"/>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17</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统计的意识与方法</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开展研究</w:t>
            </w:r>
            <w:r w:rsidR="0079446E">
              <w:rPr>
                <w:rFonts w:ascii="仿宋_GB2312" w:eastAsia="仿宋_GB2312" w:hAnsi="宋体" w:cs="仿宋_GB2312" w:hint="eastAsia"/>
                <w:sz w:val="24"/>
                <w:szCs w:val="24"/>
              </w:rPr>
              <w:t>性学习活动《大数据与民生》，借助</w:t>
            </w:r>
            <w:r w:rsidRPr="005F5A20">
              <w:rPr>
                <w:rFonts w:ascii="仿宋_GB2312" w:eastAsia="仿宋_GB2312" w:hAnsi="宋体" w:cs="仿宋_GB2312" w:hint="eastAsia"/>
                <w:sz w:val="24"/>
                <w:szCs w:val="24"/>
              </w:rPr>
              <w:t>互联网和计算机，收集、整理、分析数据</w:t>
            </w:r>
            <w:r w:rsidR="004B742C">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得到某个城市（如我们生活的城市）某段时期的交通状况、空气质量、房价指数、消费指数等，通过统计结果的生成过程，让学生体会现实问题转化为统计问题的价值，掌握统计的基础知识与方法，体会数学要为现实生活服务的意义，对学生渗透实践的观点，激发学生热爱生活、学习数学的热情，增强合格公民的责任意识。</w:t>
            </w:r>
          </w:p>
        </w:tc>
      </w:tr>
      <w:tr w:rsidR="005F5A20" w:rsidRPr="005F5A20">
        <w:trPr>
          <w:trHeight w:val="198"/>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18</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概率与古典概型</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通过实例，如进行“布丰投针”、“分组掷硬币”等试验，深化概率来自生活、应用于生活的认识，体会客观世界偶然与必然的辩证关系，增强概率基础知识是未来公民必备常识的意识，激发学生的学习兴趣。</w:t>
            </w:r>
          </w:p>
        </w:tc>
      </w:tr>
      <w:tr w:rsidR="005F5A20" w:rsidRPr="005F5A20">
        <w:trPr>
          <w:trHeight w:val="255"/>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19</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三角函数模型</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通过多媒体课件演示，体会三角函数是刻画周期性变化规律的数学模型，从数学的角度认识生活中具备周期特征的现象</w:t>
            </w:r>
            <w:r w:rsidR="00876BA4">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培养应用意识，学习用数学的观点看待和处理日常生活以及其他学科问题的科学方法。</w:t>
            </w:r>
          </w:p>
        </w:tc>
      </w:tr>
      <w:tr w:rsidR="005F5A20" w:rsidRPr="005F5A20">
        <w:trPr>
          <w:trHeight w:val="2014"/>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理</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性</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精</w:t>
            </w:r>
          </w:p>
          <w:p w:rsidR="005F5A20" w:rsidRPr="005F5A20" w:rsidRDefault="005F5A20" w:rsidP="005F5A20">
            <w:pPr>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神</w:t>
            </w: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w:t>
            </w:r>
            <w:r w:rsidRPr="005F5A20">
              <w:rPr>
                <w:rFonts w:ascii="仿宋_GB2312" w:eastAsia="仿宋_GB2312" w:hAnsi="宋体" w:cs="仿宋_GB2312" w:hint="eastAsia"/>
                <w:kern w:val="0"/>
                <w:sz w:val="24"/>
                <w:szCs w:val="24"/>
              </w:rPr>
              <w:t>长度单位、质量单位、面积单位、体积单位</w:t>
            </w:r>
          </w:p>
        </w:tc>
        <w:tc>
          <w:tcPr>
            <w:tcW w:w="5815" w:type="dxa"/>
            <w:vAlign w:val="center"/>
          </w:tcPr>
          <w:p w:rsidR="005F5A20" w:rsidRPr="005F5A20" w:rsidRDefault="005F5A20" w:rsidP="005F5A20">
            <w:pPr>
              <w:adjustRightInd w:val="0"/>
              <w:spacing w:line="340" w:lineRule="exact"/>
              <w:rPr>
                <w:rFonts w:ascii="仿宋_GB2312" w:eastAsia="仿宋_GB2312" w:hAnsi="宋体"/>
                <w:spacing w:val="13"/>
                <w:kern w:val="0"/>
                <w:sz w:val="24"/>
                <w:szCs w:val="24"/>
              </w:rPr>
            </w:pPr>
            <w:r w:rsidRPr="005F5A20">
              <w:rPr>
                <w:rFonts w:ascii="仿宋_GB2312" w:eastAsia="仿宋_GB2312" w:hAnsi="宋体" w:cs="仿宋_GB2312" w:hint="eastAsia"/>
                <w:kern w:val="0"/>
                <w:sz w:val="24"/>
                <w:szCs w:val="24"/>
              </w:rPr>
              <w:t>创设学生熟悉的生活情境，通过量一量、掂一掂，摆一摆、算一算等操作活动，让学生经历数学知识的形成过程，并</w:t>
            </w:r>
            <w:r w:rsidRPr="005F5A20">
              <w:rPr>
                <w:rFonts w:ascii="仿宋_GB2312" w:eastAsia="仿宋_GB2312" w:hAnsi="宋体" w:cs="仿宋_GB2312" w:hint="eastAsia"/>
                <w:spacing w:val="1"/>
                <w:kern w:val="0"/>
                <w:sz w:val="24"/>
                <w:szCs w:val="24"/>
              </w:rPr>
              <w:t>介绍有关数学史料，使学生了解测量工具、测量方法的发展变化过程，体会先人的探索历程，培养学生勇于探索的科学态度。</w:t>
            </w:r>
          </w:p>
        </w:tc>
      </w:tr>
      <w:tr w:rsidR="005F5A20" w:rsidRPr="005F5A20">
        <w:trPr>
          <w:trHeight w:val="1401"/>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w:t>
            </w:r>
            <w:r w:rsidRPr="005F5A20">
              <w:rPr>
                <w:rFonts w:ascii="仿宋_GB2312" w:eastAsia="仿宋_GB2312" w:hAnsi="宋体" w:cs="仿宋_GB2312" w:hint="eastAsia"/>
                <w:kern w:val="0"/>
                <w:sz w:val="24"/>
                <w:szCs w:val="24"/>
              </w:rPr>
              <w:t>公式的推导、运算定律、性质、法则的探究</w:t>
            </w:r>
          </w:p>
        </w:tc>
        <w:tc>
          <w:tcPr>
            <w:tcW w:w="5815" w:type="dxa"/>
            <w:vAlign w:val="center"/>
          </w:tcPr>
          <w:p w:rsidR="005F5A20" w:rsidRPr="005F5A20" w:rsidRDefault="005F5A20" w:rsidP="005F5A20">
            <w:pPr>
              <w:adjustRightInd w:val="0"/>
              <w:spacing w:line="340" w:lineRule="exact"/>
              <w:rPr>
                <w:rFonts w:ascii="仿宋_GB2312" w:eastAsia="仿宋_GB2312" w:hAnsi="宋体"/>
                <w:spacing w:val="5"/>
                <w:kern w:val="0"/>
                <w:sz w:val="24"/>
                <w:szCs w:val="24"/>
              </w:rPr>
            </w:pPr>
            <w:r w:rsidRPr="005F5A20">
              <w:rPr>
                <w:rFonts w:ascii="仿宋_GB2312" w:eastAsia="仿宋_GB2312" w:hAnsi="宋体" w:cs="仿宋_GB2312" w:hint="eastAsia"/>
                <w:spacing w:val="8"/>
                <w:kern w:val="0"/>
                <w:sz w:val="24"/>
                <w:szCs w:val="24"/>
              </w:rPr>
              <w:t>组织学生开展观察、猜测、实验、计算、推理、验证等探究活动，</w:t>
            </w:r>
            <w:r w:rsidRPr="005F5A20">
              <w:rPr>
                <w:rFonts w:ascii="仿宋_GB2312" w:eastAsia="仿宋_GB2312" w:hAnsi="宋体" w:cs="仿宋_GB2312" w:hint="eastAsia"/>
                <w:spacing w:val="5"/>
                <w:kern w:val="0"/>
                <w:sz w:val="24"/>
                <w:szCs w:val="24"/>
              </w:rPr>
              <w:t>引导学生独立思考、坚持己见</w:t>
            </w:r>
            <w:r w:rsidRPr="005F5A20">
              <w:rPr>
                <w:rFonts w:ascii="仿宋_GB2312" w:eastAsia="仿宋_GB2312" w:hAnsi="宋体" w:cs="仿宋_GB2312" w:hint="eastAsia"/>
                <w:spacing w:val="6"/>
                <w:kern w:val="0"/>
                <w:sz w:val="24"/>
                <w:szCs w:val="24"/>
              </w:rPr>
              <w:t>，不人云亦云</w:t>
            </w:r>
            <w:r w:rsidRPr="005F5A20">
              <w:rPr>
                <w:rFonts w:ascii="仿宋_GB2312" w:eastAsia="仿宋_GB2312" w:hAnsi="宋体" w:cs="仿宋_GB2312" w:hint="eastAsia"/>
                <w:kern w:val="0"/>
                <w:sz w:val="24"/>
                <w:szCs w:val="24"/>
              </w:rPr>
              <w:t>，</w:t>
            </w:r>
            <w:r w:rsidRPr="005F5A20">
              <w:rPr>
                <w:rFonts w:ascii="仿宋_GB2312" w:eastAsia="仿宋_GB2312" w:hAnsi="宋体" w:cs="仿宋_GB2312" w:hint="eastAsia"/>
                <w:spacing w:val="5"/>
                <w:kern w:val="0"/>
                <w:sz w:val="24"/>
                <w:szCs w:val="24"/>
              </w:rPr>
              <w:t>培养学生求真求实的科学态度，以及</w:t>
            </w:r>
            <w:r w:rsidRPr="005F5A20">
              <w:rPr>
                <w:rFonts w:ascii="仿宋_GB2312" w:eastAsia="仿宋_GB2312" w:hAnsi="宋体" w:cs="仿宋_GB2312" w:hint="eastAsia"/>
                <w:spacing w:val="8"/>
                <w:kern w:val="0"/>
                <w:sz w:val="24"/>
                <w:szCs w:val="24"/>
              </w:rPr>
              <w:t>勇于探索、敢于质疑、善于创新的科学精神。</w:t>
            </w:r>
          </w:p>
        </w:tc>
      </w:tr>
      <w:tr w:rsidR="005F5A20" w:rsidRPr="005F5A20">
        <w:trPr>
          <w:trHeight w:val="924"/>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3.</w:t>
            </w:r>
            <w:r w:rsidRPr="005F5A20">
              <w:rPr>
                <w:rFonts w:ascii="仿宋_GB2312" w:eastAsia="仿宋_GB2312" w:hAnsi="宋体" w:cs="仿宋_GB2312" w:hint="eastAsia"/>
                <w:kern w:val="0"/>
                <w:sz w:val="24"/>
                <w:szCs w:val="24"/>
              </w:rPr>
              <w:t>统计</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组织学生开展收集数据、整理数据、分析数据的统计活动，初步感受数据分析在解决问题中的价值和作用，培养学生尊重客观事实，言必有据、实事求是的科学态度。</w:t>
            </w:r>
          </w:p>
        </w:tc>
      </w:tr>
      <w:tr w:rsidR="005F5A20" w:rsidRPr="005F5A20">
        <w:trPr>
          <w:trHeight w:val="894"/>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4.</w:t>
            </w:r>
            <w:r w:rsidRPr="005F5A20">
              <w:rPr>
                <w:rFonts w:ascii="仿宋_GB2312" w:eastAsia="仿宋_GB2312" w:hAnsi="宋体" w:cs="仿宋_GB2312" w:hint="eastAsia"/>
                <w:kern w:val="0"/>
                <w:sz w:val="24"/>
                <w:szCs w:val="24"/>
              </w:rPr>
              <w:t>图形拼组，</w:t>
            </w:r>
            <w:r w:rsidRPr="005F5A20">
              <w:rPr>
                <w:rFonts w:ascii="仿宋_GB2312" w:eastAsia="仿宋_GB2312" w:hAnsi="宋体" w:cs="仿宋_GB2312" w:hint="eastAsia"/>
                <w:spacing w:val="8"/>
                <w:kern w:val="0"/>
                <w:sz w:val="24"/>
                <w:szCs w:val="24"/>
              </w:rPr>
              <w:t>对称、</w:t>
            </w:r>
            <w:r w:rsidRPr="005F5A20">
              <w:rPr>
                <w:rFonts w:ascii="仿宋_GB2312" w:eastAsia="仿宋_GB2312" w:hAnsi="宋体" w:cs="仿宋_GB2312" w:hint="eastAsia"/>
                <w:spacing w:val="13"/>
                <w:kern w:val="0"/>
                <w:sz w:val="24"/>
                <w:szCs w:val="24"/>
              </w:rPr>
              <w:t>平移、旋转</w:t>
            </w:r>
          </w:p>
        </w:tc>
        <w:tc>
          <w:tcPr>
            <w:tcW w:w="5815" w:type="dxa"/>
            <w:vAlign w:val="center"/>
          </w:tcPr>
          <w:p w:rsidR="005F5A20" w:rsidRPr="005F5A20" w:rsidRDefault="005F5A20" w:rsidP="005F5A20">
            <w:pPr>
              <w:spacing w:line="340" w:lineRule="exact"/>
              <w:rPr>
                <w:rFonts w:ascii="仿宋_GB2312" w:eastAsia="仿宋_GB2312" w:hAnsi="宋体"/>
                <w:spacing w:val="13"/>
                <w:kern w:val="0"/>
                <w:sz w:val="24"/>
                <w:szCs w:val="24"/>
              </w:rPr>
            </w:pPr>
            <w:r w:rsidRPr="005F5A20">
              <w:rPr>
                <w:rFonts w:ascii="仿宋_GB2312" w:eastAsia="仿宋_GB2312" w:hAnsi="宋体" w:cs="仿宋_GB2312" w:hint="eastAsia"/>
                <w:spacing w:val="8"/>
                <w:kern w:val="0"/>
                <w:sz w:val="24"/>
                <w:szCs w:val="24"/>
              </w:rPr>
              <w:t>通过</w:t>
            </w:r>
            <w:r w:rsidRPr="005F5A20">
              <w:rPr>
                <w:rFonts w:ascii="仿宋_GB2312" w:eastAsia="仿宋_GB2312" w:hAnsi="宋体" w:cs="仿宋_GB2312" w:hint="eastAsia"/>
                <w:spacing w:val="13"/>
                <w:kern w:val="0"/>
                <w:sz w:val="24"/>
                <w:szCs w:val="24"/>
              </w:rPr>
              <w:t>拼组图形、设计图案等活动，提高学生灵活应用知识的能力，发展学生的想象力，培养学生勇于创新的科学精神。</w:t>
            </w:r>
          </w:p>
        </w:tc>
      </w:tr>
      <w:tr w:rsidR="005F5A20" w:rsidRPr="005F5A20">
        <w:trPr>
          <w:trHeight w:val="39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5.</w:t>
            </w:r>
            <w:r w:rsidRPr="005F5A20">
              <w:rPr>
                <w:rFonts w:ascii="仿宋_GB2312" w:eastAsia="仿宋_GB2312" w:hAnsi="宋体" w:cs="仿宋_GB2312" w:hint="eastAsia"/>
                <w:sz w:val="24"/>
                <w:szCs w:val="24"/>
              </w:rPr>
              <w:t>列方程解决实际问题</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w:t>
            </w:r>
            <w:r w:rsidRPr="005F5A20">
              <w:rPr>
                <w:rFonts w:ascii="仿宋_GB2312" w:eastAsia="仿宋_GB2312" w:hAnsi="宋体" w:cs="仿宋_GB2312" w:hint="eastAsia"/>
                <w:kern w:val="0"/>
                <w:sz w:val="24"/>
                <w:szCs w:val="24"/>
              </w:rPr>
              <w:t>过小组探究活动，引导学生通过观察、思考、分析列出方程，感受方程是刻画现实世界数量关系的有效模型，培养学生用数学的眼光观察现实世界的习惯，用数学的思维方式分析解决实际问题，用数学的语言表达实际问题的能力。通过揭示数学知识产生、发展及应用的过程，培养学生勇于探索、敢于质疑、严谨求实的理性精神。</w:t>
            </w:r>
          </w:p>
        </w:tc>
      </w:tr>
      <w:tr w:rsidR="005F5A20" w:rsidRPr="005F5A20">
        <w:trPr>
          <w:trHeight w:val="30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6.</w:t>
            </w:r>
            <w:r w:rsidRPr="005F5A20">
              <w:rPr>
                <w:rFonts w:ascii="仿宋_GB2312" w:eastAsia="仿宋_GB2312" w:hAnsi="宋体" w:cs="仿宋_GB2312" w:hint="eastAsia"/>
                <w:sz w:val="24"/>
                <w:szCs w:val="24"/>
              </w:rPr>
              <w:t>有理数与无理数的产生及其意义</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sz w:val="24"/>
                <w:szCs w:val="24"/>
              </w:rPr>
              <w:t>通过列举实际生活中的事例、学生小组交流等活动，让学生探索数域扩充的过程，感受数的发展与生活的紧密联系，进一步体会数域扩充的必然性和科学性，感悟对立统一的辩证唯物主义观点。</w:t>
            </w:r>
          </w:p>
        </w:tc>
      </w:tr>
      <w:tr w:rsidR="005F5A20" w:rsidRPr="005F5A20">
        <w:trPr>
          <w:trHeight w:val="435"/>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7.</w:t>
            </w:r>
            <w:r w:rsidRPr="005F5A20">
              <w:rPr>
                <w:rFonts w:ascii="仿宋_GB2312" w:eastAsia="仿宋_GB2312" w:hAnsi="宋体" w:cs="仿宋_GB2312" w:hint="eastAsia"/>
                <w:sz w:val="24"/>
                <w:szCs w:val="24"/>
              </w:rPr>
              <w:t>探索三角形内角和定理</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通过设计动手拼摆、小组讨论、合作交流等活动，引导学生经历多种添加辅助线的证明方法，培养学生独立思考、勇于探索的精神和敢于发表自己想法、合作交流的学习习惯。</w:t>
            </w:r>
          </w:p>
        </w:tc>
      </w:tr>
      <w:tr w:rsidR="005F5A20" w:rsidRPr="005F5A20">
        <w:trPr>
          <w:trHeight w:val="1154"/>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8.</w:t>
            </w:r>
            <w:r w:rsidRPr="005F5A20">
              <w:rPr>
                <w:rFonts w:ascii="仿宋_GB2312" w:eastAsia="仿宋_GB2312" w:hAnsi="宋体" w:cs="仿宋_GB2312" w:hint="eastAsia"/>
                <w:sz w:val="24"/>
                <w:szCs w:val="24"/>
              </w:rPr>
              <w:t>方程和不等式的联系与区别</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通过创设贴近学生生活实际的现实情境，让学生经历从“相等”到“不等”的学习过程，体会方程与不等式之间的辩证关系以及数量关系的完整性，培养学生的辩证唯物主义观点。</w:t>
            </w:r>
          </w:p>
        </w:tc>
      </w:tr>
      <w:tr w:rsidR="005F5A20" w:rsidRPr="005F5A20">
        <w:trPr>
          <w:trHeight w:val="240"/>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理</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性</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精</w:t>
            </w:r>
          </w:p>
          <w:p w:rsidR="005F5A20" w:rsidRPr="005F5A20" w:rsidRDefault="005F5A20" w:rsidP="005F5A20">
            <w:pPr>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神</w:t>
            </w: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9.</w:t>
            </w:r>
            <w:r w:rsidRPr="005F5A20">
              <w:rPr>
                <w:rFonts w:ascii="仿宋_GB2312" w:eastAsia="仿宋_GB2312" w:hAnsi="宋体" w:cs="仿宋_GB2312" w:hint="eastAsia"/>
                <w:sz w:val="24"/>
                <w:szCs w:val="24"/>
              </w:rPr>
              <w:t>函数的应用</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通过现场观察生活实例、搜集数据信息、综合实践活动等方式让学生经历分析实际问题中的两个变量之间的关系，并解决有关问题的过程，发展应用意识，提高实践能力，感悟数学来源于生活实践</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服务于生产实践的理性精神。</w:t>
            </w:r>
          </w:p>
        </w:tc>
      </w:tr>
      <w:tr w:rsidR="005F5A20" w:rsidRPr="005F5A20">
        <w:trPr>
          <w:trHeight w:val="76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10.</w:t>
            </w:r>
            <w:r w:rsidRPr="005F5A20">
              <w:rPr>
                <w:rFonts w:ascii="仿宋_GB2312" w:eastAsia="仿宋_GB2312" w:hAnsi="宋体" w:cs="仿宋_GB2312" w:hint="eastAsia"/>
                <w:sz w:val="24"/>
                <w:szCs w:val="24"/>
              </w:rPr>
              <w:t>探索并证明平行四边形的判定定理及性质定理</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通过设计动手拼摆、小组讨论、合作交流、动画演示等活动，引导学生经历探索</w:t>
            </w:r>
            <w:r w:rsidR="008D0F07">
              <w:rPr>
                <w:rFonts w:ascii="仿宋_GB2312" w:eastAsia="仿宋_GB2312" w:hAnsi="宋体" w:cs="仿宋_GB2312"/>
                <w:sz w:val="24"/>
                <w:szCs w:val="24"/>
              </w:rPr>
              <w:t>—</w:t>
            </w:r>
            <w:r w:rsidRPr="005F5A20">
              <w:rPr>
                <w:rFonts w:ascii="仿宋_GB2312" w:eastAsia="仿宋_GB2312" w:hAnsi="宋体" w:cs="仿宋_GB2312" w:hint="eastAsia"/>
                <w:sz w:val="24"/>
                <w:szCs w:val="24"/>
              </w:rPr>
              <w:t>发现</w:t>
            </w:r>
            <w:r w:rsidR="008D0F07">
              <w:rPr>
                <w:rFonts w:ascii="仿宋_GB2312" w:eastAsia="仿宋_GB2312" w:hAnsi="宋体" w:cs="仿宋_GB2312"/>
                <w:sz w:val="24"/>
                <w:szCs w:val="24"/>
              </w:rPr>
              <w:t>—</w:t>
            </w:r>
            <w:r w:rsidRPr="005F5A20">
              <w:rPr>
                <w:rFonts w:ascii="仿宋_GB2312" w:eastAsia="仿宋_GB2312" w:hAnsi="宋体" w:cs="仿宋_GB2312" w:hint="eastAsia"/>
                <w:sz w:val="24"/>
                <w:szCs w:val="24"/>
              </w:rPr>
              <w:t>猜想</w:t>
            </w:r>
            <w:r w:rsidR="008D0F07">
              <w:rPr>
                <w:rFonts w:ascii="仿宋_GB2312" w:eastAsia="仿宋_GB2312" w:hAnsi="宋体" w:cs="仿宋_GB2312"/>
                <w:sz w:val="24"/>
                <w:szCs w:val="24"/>
              </w:rPr>
              <w:t>—</w:t>
            </w:r>
            <w:r w:rsidRPr="005F5A20">
              <w:rPr>
                <w:rFonts w:ascii="仿宋_GB2312" w:eastAsia="仿宋_GB2312" w:hAnsi="宋体" w:cs="仿宋_GB2312" w:hint="eastAsia"/>
                <w:sz w:val="24"/>
                <w:szCs w:val="24"/>
              </w:rPr>
              <w:t>证明的完整过程，把合情推理与演绎推理融为一体，感悟数学的严谨性，培养学生勇于探索、大胆创新的精神。</w:t>
            </w:r>
          </w:p>
        </w:tc>
      </w:tr>
      <w:tr w:rsidR="005F5A20" w:rsidRPr="005F5A20">
        <w:trPr>
          <w:trHeight w:val="465"/>
          <w:jc w:val="center"/>
        </w:trPr>
        <w:tc>
          <w:tcPr>
            <w:tcW w:w="1079" w:type="dxa"/>
            <w:vMerge/>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11.</w:t>
            </w:r>
            <w:r w:rsidRPr="005F5A20">
              <w:rPr>
                <w:rFonts w:ascii="仿宋_GB2312" w:eastAsia="仿宋_GB2312" w:hAnsi="宋体" w:cs="仿宋_GB2312" w:hint="eastAsia"/>
                <w:sz w:val="24"/>
                <w:szCs w:val="24"/>
              </w:rPr>
              <w:t>函数、一次函数、反比例函数、二次函数</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大量贴近学生生活的丰富实例，让学生体会变量之间的相依关系的普遍性，感受学习变量间关系的必要性，体会函数的模型思想，进一步发展符号意识。通过让学生列表、画图象、观察图象、合作交流、总结展示等活动，让学生体会数形结合的思想，感悟两个变量并存于矛盾统一体中的观点。</w:t>
            </w:r>
          </w:p>
        </w:tc>
      </w:tr>
      <w:tr w:rsidR="005F5A20" w:rsidRPr="005F5A20">
        <w:trPr>
          <w:trHeight w:val="1841"/>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12.</w:t>
            </w:r>
            <w:r w:rsidRPr="005F5A20">
              <w:rPr>
                <w:rFonts w:ascii="仿宋_GB2312" w:eastAsia="仿宋_GB2312" w:hAnsi="宋体" w:cs="仿宋_GB2312" w:hint="eastAsia"/>
                <w:sz w:val="24"/>
                <w:szCs w:val="24"/>
              </w:rPr>
              <w:t>从三个方向看物体的形状</w:t>
            </w:r>
          </w:p>
        </w:tc>
        <w:tc>
          <w:tcPr>
            <w:tcW w:w="5815" w:type="dxa"/>
            <w:vAlign w:val="center"/>
          </w:tcPr>
          <w:p w:rsidR="005F5A20" w:rsidRPr="005F5A20" w:rsidRDefault="008D0F07" w:rsidP="005F5A20">
            <w:pPr>
              <w:spacing w:line="340" w:lineRule="exact"/>
              <w:rPr>
                <w:rFonts w:ascii="仿宋_GB2312" w:eastAsia="仿宋_GB2312" w:hAnsi="宋体"/>
                <w:sz w:val="24"/>
                <w:szCs w:val="24"/>
              </w:rPr>
            </w:pPr>
            <w:r>
              <w:rPr>
                <w:rFonts w:ascii="仿宋_GB2312" w:eastAsia="仿宋_GB2312" w:hAnsi="宋体" w:cs="仿宋_GB2312" w:hint="eastAsia"/>
                <w:sz w:val="24"/>
                <w:szCs w:val="24"/>
              </w:rPr>
              <w:t>通过利用教具动手搭建不同的几何体、利用多媒体演示几何体的各种组合、</w:t>
            </w:r>
            <w:r w:rsidR="005F5A20" w:rsidRPr="005F5A20">
              <w:rPr>
                <w:rFonts w:ascii="仿宋_GB2312" w:eastAsia="仿宋_GB2312" w:hAnsi="宋体" w:cs="仿宋_GB2312" w:hint="eastAsia"/>
                <w:sz w:val="24"/>
                <w:szCs w:val="24"/>
              </w:rPr>
              <w:t>学生交流等经历从不同方向观察物体的活动，体会从不同角度观察同一物体看到不同的图形，发展学生的空间观念，养成多角度、多维度分析问题的思维习惯，培养学生全面的辩证唯物主义观点。</w:t>
            </w:r>
          </w:p>
        </w:tc>
      </w:tr>
      <w:tr w:rsidR="005F5A20" w:rsidRPr="005F5A20">
        <w:trPr>
          <w:trHeight w:val="405"/>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13.</w:t>
            </w:r>
            <w:r w:rsidRPr="005F5A20">
              <w:rPr>
                <w:rFonts w:ascii="仿宋_GB2312" w:eastAsia="仿宋_GB2312" w:hAnsi="宋体" w:cs="仿宋_GB2312" w:hint="eastAsia"/>
                <w:sz w:val="24"/>
                <w:szCs w:val="24"/>
              </w:rPr>
              <w:t>图形的平移与旋转</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通过实例观察、动手操作、动画演示等活动，经历平移、旋转抽象概括的过程，积累数学活动经验，发展空间观念，渗透图形运动变化的观点，培养学生运动与静止的辩证思维。</w:t>
            </w:r>
          </w:p>
        </w:tc>
      </w:tr>
      <w:tr w:rsidR="005F5A20" w:rsidRPr="005F5A20">
        <w:trPr>
          <w:trHeight w:val="435"/>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14.</w:t>
            </w:r>
            <w:r w:rsidRPr="005F5A20">
              <w:rPr>
                <w:rFonts w:ascii="仿宋_GB2312" w:eastAsia="仿宋_GB2312" w:hAnsi="宋体" w:cs="仿宋_GB2312" w:hint="eastAsia"/>
                <w:sz w:val="24"/>
                <w:szCs w:val="24"/>
              </w:rPr>
              <w:t>调查方式及相关概念、统计量、统计图表</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学生实践调查、统计数据、分析数据等研究性学习，培养学生独立思考、勇于质疑、敢于发表自己的想法、合作交流的学习习惯，让学生体验应用数学知识解决问题所获得的成功，树立学好数学的信心，使学生领会数学的科学价值、应用价值和人文价值，从而提高自身的科学素养。</w:t>
            </w:r>
          </w:p>
        </w:tc>
      </w:tr>
      <w:tr w:rsidR="005F5A20" w:rsidRPr="005F5A20">
        <w:trPr>
          <w:trHeight w:val="3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15.</w:t>
            </w:r>
            <w:r w:rsidRPr="005F5A20">
              <w:rPr>
                <w:rFonts w:ascii="仿宋_GB2312" w:eastAsia="仿宋_GB2312" w:hAnsi="宋体" w:cs="仿宋_GB2312" w:hint="eastAsia"/>
                <w:sz w:val="24"/>
                <w:szCs w:val="24"/>
              </w:rPr>
              <w:t>概率的意义与计算</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sz w:val="24"/>
                <w:szCs w:val="24"/>
              </w:rPr>
              <w:t>在概率的意义与计算</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具体事件发生的概率</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的教学过程中，引导学生理论联系实际分析问题与解决问题，让学生认识到数学具有高度的抽象性、严谨的逻辑性和广泛的应用性等特点，培养学生按照客观规律办事的习惯和科学的理性精神。</w:t>
            </w:r>
          </w:p>
        </w:tc>
      </w:tr>
      <w:tr w:rsidR="005F5A20" w:rsidRPr="005F5A20">
        <w:trPr>
          <w:trHeight w:val="2310"/>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理</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性</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精</w:t>
            </w:r>
          </w:p>
          <w:p w:rsidR="005F5A20" w:rsidRPr="005F5A20" w:rsidRDefault="005F5A20" w:rsidP="005F5A20">
            <w:pPr>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神</w:t>
            </w: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16.</w:t>
            </w:r>
            <w:r w:rsidRPr="005F5A20">
              <w:rPr>
                <w:rFonts w:ascii="仿宋_GB2312" w:eastAsia="仿宋_GB2312" w:hAnsi="宋体" w:cs="仿宋_GB2312" w:hint="eastAsia"/>
                <w:kern w:val="0"/>
                <w:sz w:val="24"/>
                <w:szCs w:val="24"/>
              </w:rPr>
              <w:t>函数的表示方法</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教师组织学生进行“城市空气质量监测”的研究性学习，要求学生每天做好记录，并用最简洁明了的方式反应空气质量的变化</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研究性学习增加了学生对函数表示方法的感性认识，树立用数学的眼光观察世界、认识世界和思考世界的意识</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通过教材后面的阅读材料、实习作业等研究性学习培养学生勇于探索的科学精神。</w:t>
            </w:r>
          </w:p>
        </w:tc>
      </w:tr>
      <w:tr w:rsidR="005F5A20" w:rsidRPr="005F5A20">
        <w:trPr>
          <w:trHeight w:val="1988"/>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17</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sz w:val="24"/>
                <w:szCs w:val="24"/>
              </w:rPr>
              <w:t>区间上的两个单调函数相加所得函数的单调性</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借助几何画板或</w:t>
            </w:r>
            <w:r w:rsidRPr="005F5A20">
              <w:rPr>
                <w:rFonts w:ascii="仿宋_GB2312" w:eastAsia="仿宋_GB2312" w:hAnsi="宋体" w:cs="仿宋_GB2312"/>
                <w:kern w:val="0"/>
                <w:sz w:val="24"/>
                <w:szCs w:val="24"/>
              </w:rPr>
              <w:t>Geogebra</w:t>
            </w:r>
            <w:r w:rsidRPr="005F5A20">
              <w:rPr>
                <w:rFonts w:ascii="仿宋_GB2312" w:eastAsia="仿宋_GB2312" w:hAnsi="宋体" w:cs="仿宋_GB2312" w:hint="eastAsia"/>
                <w:kern w:val="0"/>
                <w:sz w:val="24"/>
                <w:szCs w:val="24"/>
              </w:rPr>
              <w:t>，开展</w:t>
            </w:r>
            <w:r w:rsidRPr="005F5A20">
              <w:rPr>
                <w:rFonts w:ascii="仿宋_GB2312" w:eastAsia="仿宋_GB2312" w:hAnsi="宋体" w:cs="仿宋_GB2312" w:hint="eastAsia"/>
                <w:sz w:val="24"/>
                <w:szCs w:val="24"/>
              </w:rPr>
              <w:t>区间上的两个单调函数相加所得函数的单调性的数学实验。各小组选择子课题并确定两个单调函数，绘制函数的图象，记录单调性结论，并尝试作出证明。通过数学实验，培养学生勇于探索、大胆创新的科学精神。</w:t>
            </w:r>
          </w:p>
        </w:tc>
      </w:tr>
      <w:tr w:rsidR="005F5A20" w:rsidRPr="005F5A20">
        <w:trPr>
          <w:trHeight w:val="1778"/>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18</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二分法</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教师创设三次方程近似解的问题情境，学生通过探究掌握二分法求解方程近似解的原理和算法，理解函数与方程的关系</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通过揭示程序性知识的原理、算法和应用，培养学生严谨科学的理性思维。</w:t>
            </w:r>
          </w:p>
        </w:tc>
      </w:tr>
      <w:tr w:rsidR="005F5A20" w:rsidRPr="005F5A20">
        <w:trPr>
          <w:trHeight w:val="20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19.</w:t>
            </w:r>
            <w:r w:rsidRPr="005F5A20">
              <w:rPr>
                <w:rFonts w:ascii="仿宋_GB2312" w:eastAsia="仿宋_GB2312" w:hAnsi="宋体" w:cs="仿宋_GB2312" w:hint="eastAsia"/>
                <w:kern w:val="0"/>
                <w:sz w:val="24"/>
                <w:szCs w:val="24"/>
              </w:rPr>
              <w:t>频率与概率</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课上组织学生以小组为单位开展掷硬币试验，记录正面向上的次数，借助</w:t>
            </w:r>
            <w:r w:rsidRPr="005F5A20">
              <w:rPr>
                <w:rFonts w:ascii="仿宋_GB2312" w:eastAsia="仿宋_GB2312" w:hAnsi="宋体" w:cs="仿宋_GB2312"/>
                <w:kern w:val="0"/>
                <w:sz w:val="24"/>
                <w:szCs w:val="24"/>
              </w:rPr>
              <w:t>excel</w:t>
            </w:r>
            <w:r w:rsidRPr="005F5A20">
              <w:rPr>
                <w:rFonts w:ascii="仿宋_GB2312" w:eastAsia="仿宋_GB2312" w:hAnsi="宋体" w:cs="仿宋_GB2312" w:hint="eastAsia"/>
                <w:kern w:val="0"/>
                <w:sz w:val="24"/>
                <w:szCs w:val="24"/>
              </w:rPr>
              <w:t>软件生成频率折线图，欣赏棣莫弗、布丰等著名试验的结果，思考频率与概率的关系，形成概率概念</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通过探究概念的产生和发展过程，培养学生求真和求实的科学精神。</w:t>
            </w:r>
          </w:p>
        </w:tc>
      </w:tr>
      <w:tr w:rsidR="005F5A20" w:rsidRPr="005F5A20">
        <w:trPr>
          <w:trHeight w:val="2281"/>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20.</w:t>
            </w:r>
            <w:r w:rsidRPr="005F5A20">
              <w:rPr>
                <w:rFonts w:ascii="仿宋_GB2312" w:eastAsia="仿宋_GB2312" w:hAnsi="宋体" w:cs="仿宋_GB2312" w:hint="eastAsia"/>
                <w:kern w:val="0"/>
                <w:sz w:val="24"/>
                <w:szCs w:val="24"/>
              </w:rPr>
              <w:t>正弦定理的探究</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教师创设情境，提出三角形边角关系的数学问题，借助直角三角形三内角的正弦值猜想正弦定理，铺垫脚手架鼓励学生完成定理证明</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学生经历提出问题、分析问题和解决问题的全过程</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通过命题的归纳、猜想和证明过程，培养学生通过判断、推理等认知活动获得事物本质、规律和内部联系的理性精神。</w:t>
            </w:r>
          </w:p>
        </w:tc>
      </w:tr>
      <w:tr w:rsidR="005F5A20" w:rsidRPr="005F5A20">
        <w:trPr>
          <w:trHeight w:val="555"/>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21.</w:t>
            </w:r>
            <w:r w:rsidRPr="005F5A20">
              <w:rPr>
                <w:rFonts w:ascii="仿宋_GB2312" w:eastAsia="仿宋_GB2312" w:hAnsi="宋体" w:cs="仿宋_GB2312" w:hint="eastAsia"/>
                <w:kern w:val="0"/>
                <w:sz w:val="24"/>
                <w:szCs w:val="24"/>
              </w:rPr>
              <w:t>数学问题解决</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教师借助问题链引领学生进行信息的捕捉、提取、组合，学生在获得解题思路的过程中，调控思维、敢于质疑，实现知识的迁移和应用</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通过问题的解决揭示思维的发生和发展过程，培养学生迎难而上、契而不舍的科学精神。</w:t>
            </w:r>
          </w:p>
        </w:tc>
      </w:tr>
      <w:tr w:rsidR="005F5A20" w:rsidRPr="005F5A20">
        <w:trPr>
          <w:trHeight w:val="1933"/>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数</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学</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审</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美</w:t>
            </w: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pacing w:val="8"/>
                <w:kern w:val="0"/>
                <w:sz w:val="24"/>
                <w:szCs w:val="24"/>
              </w:rPr>
              <w:t>1.</w:t>
            </w:r>
            <w:r w:rsidRPr="005F5A20">
              <w:rPr>
                <w:rFonts w:ascii="仿宋_GB2312" w:eastAsia="仿宋_GB2312" w:hAnsi="宋体" w:cs="仿宋_GB2312" w:hint="eastAsia"/>
                <w:spacing w:val="8"/>
                <w:kern w:val="0"/>
                <w:sz w:val="24"/>
                <w:szCs w:val="24"/>
              </w:rPr>
              <w:t>平面图形与立体图形的认识</w:t>
            </w:r>
          </w:p>
        </w:tc>
        <w:tc>
          <w:tcPr>
            <w:tcW w:w="5815" w:type="dxa"/>
            <w:vAlign w:val="center"/>
          </w:tcPr>
          <w:p w:rsidR="005F5A20" w:rsidRPr="005F5A20" w:rsidRDefault="005F5A20" w:rsidP="005F5A20">
            <w:pPr>
              <w:adjustRightInd w:val="0"/>
              <w:spacing w:line="340" w:lineRule="exact"/>
              <w:rPr>
                <w:rFonts w:ascii="仿宋_GB2312" w:eastAsia="仿宋_GB2312" w:hAnsi="宋体"/>
                <w:spacing w:val="8"/>
                <w:kern w:val="0"/>
                <w:sz w:val="24"/>
                <w:szCs w:val="24"/>
              </w:rPr>
            </w:pPr>
            <w:r w:rsidRPr="005F5A20">
              <w:rPr>
                <w:rFonts w:ascii="仿宋_GB2312" w:eastAsia="仿宋_GB2312" w:hAnsi="宋体" w:cs="仿宋_GB2312" w:hint="eastAsia"/>
                <w:kern w:val="0"/>
                <w:sz w:val="24"/>
                <w:szCs w:val="24"/>
              </w:rPr>
              <w:t>让学生从生活中收集各种形状的实物，通过观察、分析、比较等活动找出不同实物的共同点，</w:t>
            </w:r>
            <w:r w:rsidRPr="005F5A20">
              <w:rPr>
                <w:rFonts w:ascii="仿宋_GB2312" w:eastAsia="仿宋_GB2312" w:hAnsi="宋体" w:cs="仿宋_GB2312" w:hint="eastAsia"/>
                <w:spacing w:val="8"/>
                <w:kern w:val="0"/>
                <w:sz w:val="24"/>
                <w:szCs w:val="24"/>
              </w:rPr>
              <w:t>逐步抽象出它们的共同特征，再引导学生运用图形去解决生活中的实际问题，让学生感受图形之美，并学会欣赏美、创造美。</w:t>
            </w:r>
          </w:p>
        </w:tc>
      </w:tr>
      <w:tr w:rsidR="005F5A20" w:rsidRPr="005F5A20">
        <w:trPr>
          <w:trHeight w:val="1554"/>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w:t>
            </w:r>
            <w:r w:rsidRPr="005F5A20">
              <w:rPr>
                <w:rFonts w:ascii="仿宋_GB2312" w:eastAsia="仿宋_GB2312" w:hAnsi="宋体" w:cs="仿宋_GB2312" w:hint="eastAsia"/>
                <w:kern w:val="0"/>
                <w:sz w:val="24"/>
                <w:szCs w:val="24"/>
              </w:rPr>
              <w:t>观察物体、图形的变换，图形的放大与缩小</w:t>
            </w:r>
          </w:p>
        </w:tc>
        <w:tc>
          <w:tcPr>
            <w:tcW w:w="5815" w:type="dxa"/>
            <w:vAlign w:val="center"/>
          </w:tcPr>
          <w:p w:rsidR="005F5A20" w:rsidRPr="005F5A20" w:rsidRDefault="005F5A20" w:rsidP="005F5A20">
            <w:pPr>
              <w:adjustRightInd w:val="0"/>
              <w:snapToGrid w:val="0"/>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组织学生进行看一看、画一画、移一移的操作活动，尝试从不同的角度进行观察，对比分析变换前后的图形，让学生体会数学中蕴含着和谐、对称、结构、简洁等丰富的美，进而培养学生审美情操。</w:t>
            </w:r>
          </w:p>
        </w:tc>
      </w:tr>
      <w:tr w:rsidR="005F5A20" w:rsidRPr="005F5A20">
        <w:trPr>
          <w:trHeight w:val="1862"/>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3.</w:t>
            </w:r>
            <w:r w:rsidRPr="005F5A20">
              <w:rPr>
                <w:rFonts w:ascii="仿宋_GB2312" w:eastAsia="仿宋_GB2312" w:hAnsi="宋体" w:cs="仿宋_GB2312" w:hint="eastAsia"/>
                <w:kern w:val="0"/>
                <w:sz w:val="24"/>
                <w:szCs w:val="24"/>
              </w:rPr>
              <w:t>分类与整理、条形统计图、折线统计图和扇形统计图</w:t>
            </w:r>
          </w:p>
        </w:tc>
        <w:tc>
          <w:tcPr>
            <w:tcW w:w="5815" w:type="dxa"/>
            <w:vAlign w:val="center"/>
          </w:tcPr>
          <w:p w:rsidR="005F5A20" w:rsidRPr="005F5A20" w:rsidRDefault="005F5A20" w:rsidP="005F5A20">
            <w:pPr>
              <w:adjustRightInd w:val="0"/>
              <w:spacing w:line="340" w:lineRule="exact"/>
              <w:rPr>
                <w:rFonts w:ascii="仿宋_GB2312" w:eastAsia="仿宋_GB2312" w:hAnsi="宋体" w:cs="仿宋_GB2312"/>
                <w:kern w:val="0"/>
                <w:sz w:val="24"/>
                <w:szCs w:val="24"/>
              </w:rPr>
            </w:pPr>
            <w:r w:rsidRPr="005F5A20">
              <w:rPr>
                <w:rFonts w:ascii="仿宋_GB2312" w:eastAsia="仿宋_GB2312" w:hAnsi="宋体" w:cs="仿宋_GB2312" w:hint="eastAsia"/>
                <w:kern w:val="0"/>
                <w:sz w:val="24"/>
                <w:szCs w:val="24"/>
              </w:rPr>
              <w:t>创设利用统计知识解决问题的情境，让学生通过画统计图、读统计图的活动，经历搜集数据、整理数据、分析数据的统计过程，发现抽象的数据可以用直观的图形来表示，感受数形结合的魅力，体会统计图表直观、简洁的形式美。</w:t>
            </w:r>
            <w:r w:rsidRPr="005F5A20">
              <w:rPr>
                <w:rFonts w:ascii="仿宋_GB2312" w:eastAsia="仿宋_GB2312" w:hAnsi="宋体" w:cs="仿宋_GB2312"/>
                <w:kern w:val="0"/>
                <w:sz w:val="24"/>
                <w:szCs w:val="24"/>
              </w:rPr>
              <w:t xml:space="preserve"> </w:t>
            </w:r>
          </w:p>
        </w:tc>
      </w:tr>
      <w:tr w:rsidR="005F5A20" w:rsidRPr="005F5A20">
        <w:trPr>
          <w:trHeight w:val="926"/>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4.</w:t>
            </w:r>
            <w:r w:rsidRPr="005F5A20">
              <w:rPr>
                <w:rFonts w:ascii="仿宋_GB2312" w:eastAsia="仿宋_GB2312" w:hAnsi="宋体" w:cs="仿宋_GB2312" w:hint="eastAsia"/>
                <w:sz w:val="24"/>
                <w:szCs w:val="24"/>
              </w:rPr>
              <w:t>用分数、百分数解决问题</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通过用线段图分析数量关系</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让学生感受线段图直观形象的作用</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体会数形结合的数学方法美。</w:t>
            </w:r>
          </w:p>
        </w:tc>
      </w:tr>
      <w:tr w:rsidR="005F5A20" w:rsidRPr="005F5A20">
        <w:trPr>
          <w:trHeight w:val="842"/>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5.</w:t>
            </w:r>
            <w:r w:rsidRPr="005F5A20">
              <w:rPr>
                <w:rFonts w:ascii="仿宋_GB2312" w:eastAsia="仿宋_GB2312" w:hAnsi="宋体" w:cs="仿宋_GB2312" w:hint="eastAsia"/>
                <w:sz w:val="24"/>
                <w:szCs w:val="24"/>
              </w:rPr>
              <w:t>比和比例的应用</w:t>
            </w:r>
          </w:p>
        </w:tc>
        <w:tc>
          <w:tcPr>
            <w:tcW w:w="5815" w:type="dxa"/>
            <w:vAlign w:val="center"/>
          </w:tcPr>
          <w:p w:rsidR="005F5A20" w:rsidRPr="005F5A20" w:rsidRDefault="005F5A20" w:rsidP="005F5A20">
            <w:pPr>
              <w:spacing w:line="340" w:lineRule="exact"/>
              <w:rPr>
                <w:rFonts w:ascii="仿宋_GB2312" w:eastAsia="仿宋_GB2312" w:hAnsi="宋体"/>
                <w:spacing w:val="8"/>
                <w:kern w:val="0"/>
                <w:sz w:val="24"/>
                <w:szCs w:val="24"/>
              </w:rPr>
            </w:pPr>
            <w:r w:rsidRPr="005F5A20">
              <w:rPr>
                <w:rFonts w:ascii="仿宋_GB2312" w:eastAsia="仿宋_GB2312" w:hAnsi="宋体" w:cs="仿宋_GB2312" w:hint="eastAsia"/>
                <w:spacing w:val="8"/>
                <w:kern w:val="0"/>
                <w:sz w:val="24"/>
                <w:szCs w:val="24"/>
              </w:rPr>
              <w:t>通过收集生活中应用比和比例的典型素材，引导学生体会数学所特有的形式美和结构美。</w:t>
            </w:r>
          </w:p>
        </w:tc>
      </w:tr>
      <w:tr w:rsidR="005F5A20" w:rsidRPr="005F5A20">
        <w:trPr>
          <w:trHeight w:val="3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6.</w:t>
            </w:r>
            <w:r w:rsidRPr="005F5A20">
              <w:rPr>
                <w:rFonts w:ascii="仿宋_GB2312" w:eastAsia="仿宋_GB2312" w:hAnsi="宋体" w:cs="仿宋_GB2312" w:hint="eastAsia"/>
                <w:sz w:val="24"/>
                <w:szCs w:val="24"/>
              </w:rPr>
              <w:t>整式运算法则</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通过列举实例、小组交流展示等活动，让学生归纳总结运算法则，再运用法则解决具体问题，培养学生合情推理和演绎推理的能力，渗透从特殊到一般，再由一般到特殊的辩证思维，以及数学形式的简洁美。</w:t>
            </w:r>
          </w:p>
        </w:tc>
      </w:tr>
      <w:tr w:rsidR="005F5A20" w:rsidRPr="005F5A20">
        <w:trPr>
          <w:trHeight w:val="3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pStyle w:val="af"/>
              <w:spacing w:line="340" w:lineRule="exact"/>
              <w:jc w:val="both"/>
              <w:rPr>
                <w:rFonts w:ascii="仿宋_GB2312" w:eastAsia="仿宋_GB2312" w:hAnsi="宋体" w:cs="Times New Roman"/>
              </w:rPr>
            </w:pPr>
            <w:r w:rsidRPr="005F5A20">
              <w:rPr>
                <w:rFonts w:ascii="仿宋_GB2312" w:eastAsia="仿宋_GB2312" w:hAnsi="宋体" w:cs="仿宋_GB2312"/>
                <w:lang w:val="x-none"/>
              </w:rPr>
              <w:t>7</w:t>
            </w:r>
            <w:r w:rsidRPr="005F5A20">
              <w:rPr>
                <w:rFonts w:ascii="仿宋_GB2312" w:eastAsia="仿宋_GB2312" w:hAnsi="宋体" w:cs="仿宋_GB2312"/>
              </w:rPr>
              <w:t>.</w:t>
            </w:r>
            <w:r w:rsidRPr="005F5A20">
              <w:rPr>
                <w:rFonts w:ascii="仿宋_GB2312" w:eastAsia="仿宋_GB2312" w:hAnsi="宋体" w:cs="仿宋_GB2312" w:hint="eastAsia"/>
              </w:rPr>
              <w:t>乘方与开方运算</w:t>
            </w:r>
          </w:p>
        </w:tc>
        <w:tc>
          <w:tcPr>
            <w:tcW w:w="5815" w:type="dxa"/>
            <w:vAlign w:val="center"/>
          </w:tcPr>
          <w:p w:rsidR="005F5A20" w:rsidRPr="005F5A20" w:rsidRDefault="005F5A20" w:rsidP="005F5A20">
            <w:pPr>
              <w:pStyle w:val="af"/>
              <w:spacing w:line="340" w:lineRule="exact"/>
              <w:jc w:val="both"/>
              <w:rPr>
                <w:rFonts w:ascii="仿宋_GB2312" w:eastAsia="仿宋_GB2312" w:hAnsi="宋体" w:cs="Times New Roman"/>
              </w:rPr>
            </w:pPr>
            <w:r w:rsidRPr="005F5A20">
              <w:rPr>
                <w:rFonts w:ascii="仿宋_GB2312" w:eastAsia="仿宋_GB2312" w:hAnsi="宋体" w:cs="仿宋_GB2312" w:hint="eastAsia"/>
              </w:rPr>
              <w:t>通过具体实例的分析，设置互逆运算的对比等活动，培养学生逆向思维，渗透对立统一的辩证唯物主义观点，让学生感受运算的对称性，以及运算的整体协调美。</w:t>
            </w:r>
          </w:p>
        </w:tc>
      </w:tr>
      <w:tr w:rsidR="005F5A20" w:rsidRPr="005F5A20">
        <w:trPr>
          <w:trHeight w:val="3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8.</w:t>
            </w:r>
            <w:r w:rsidRPr="005F5A20">
              <w:rPr>
                <w:rFonts w:ascii="仿宋_GB2312" w:eastAsia="仿宋_GB2312" w:hAnsi="宋体" w:cs="仿宋_GB2312" w:hint="eastAsia"/>
                <w:sz w:val="24"/>
                <w:szCs w:val="24"/>
              </w:rPr>
              <w:t>探索等腰三角形、角的平分线、线段的垂直平分线等图形性质</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让学生在经历观察、探索等腰三角形、角的平分线、</w:t>
            </w:r>
            <w:r w:rsidR="008D0F07">
              <w:rPr>
                <w:rFonts w:ascii="仿宋_GB2312" w:eastAsia="仿宋_GB2312" w:hAnsi="宋体" w:cs="仿宋_GB2312" w:hint="eastAsia"/>
                <w:sz w:val="24"/>
                <w:szCs w:val="24"/>
              </w:rPr>
              <w:t>线段的垂直平分线等图形性质的过程中，发现图形对称美，提高学生</w:t>
            </w:r>
            <w:r w:rsidRPr="005F5A20">
              <w:rPr>
                <w:rFonts w:ascii="仿宋_GB2312" w:eastAsia="仿宋_GB2312" w:hAnsi="宋体" w:cs="仿宋_GB2312" w:hint="eastAsia"/>
                <w:sz w:val="24"/>
                <w:szCs w:val="24"/>
              </w:rPr>
              <w:t>的审美情趣。</w:t>
            </w:r>
          </w:p>
        </w:tc>
      </w:tr>
      <w:tr w:rsidR="005F5A20" w:rsidRPr="005F5A20">
        <w:trPr>
          <w:trHeight w:val="330"/>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9.</w:t>
            </w:r>
            <w:r w:rsidRPr="005F5A20">
              <w:rPr>
                <w:rFonts w:ascii="仿宋_GB2312" w:eastAsia="仿宋_GB2312" w:hAnsi="宋体" w:cs="仿宋_GB2312" w:hint="eastAsia"/>
                <w:sz w:val="24"/>
                <w:szCs w:val="24"/>
              </w:rPr>
              <w:t>探索圆的有关性质</w:t>
            </w:r>
          </w:p>
        </w:tc>
        <w:tc>
          <w:tcPr>
            <w:tcW w:w="5815" w:type="dxa"/>
            <w:vAlign w:val="center"/>
          </w:tcPr>
          <w:p w:rsidR="005F5A20" w:rsidRPr="005F5A20" w:rsidRDefault="005F5A20" w:rsidP="005F5A20">
            <w:pPr>
              <w:spacing w:line="340" w:lineRule="exact"/>
              <w:rPr>
                <w:rFonts w:ascii="仿宋_GB2312" w:eastAsia="仿宋_GB2312" w:hAnsi="宋体"/>
                <w:spacing w:val="-4"/>
                <w:sz w:val="24"/>
                <w:szCs w:val="24"/>
              </w:rPr>
            </w:pPr>
            <w:r w:rsidRPr="005F5A20">
              <w:rPr>
                <w:rFonts w:ascii="仿宋_GB2312" w:eastAsia="仿宋_GB2312" w:hAnsi="宋体" w:cs="仿宋_GB2312" w:hint="eastAsia"/>
                <w:spacing w:val="-4"/>
                <w:sz w:val="24"/>
                <w:szCs w:val="24"/>
              </w:rPr>
              <w:t>在探索圆的有关性质的教学过程中，组织学生剪切折叠等活动，引导学生经历观察、操作、猜想、验证等过程，帮助学生感受圆的对称美、和谐美，体会数学的美学价值。</w:t>
            </w:r>
          </w:p>
        </w:tc>
      </w:tr>
      <w:tr w:rsidR="005F5A20" w:rsidRPr="005F5A20">
        <w:trPr>
          <w:trHeight w:val="241"/>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数</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学</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审</w:t>
            </w:r>
          </w:p>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美</w:t>
            </w: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10.</w:t>
            </w:r>
            <w:r w:rsidRPr="005F5A20">
              <w:rPr>
                <w:rFonts w:ascii="仿宋_GB2312" w:eastAsia="仿宋_GB2312" w:hAnsi="宋体" w:cs="仿宋_GB2312" w:hint="eastAsia"/>
                <w:sz w:val="24"/>
                <w:szCs w:val="24"/>
              </w:rPr>
              <w:t>轴对称、旋转、平移等图形变换</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在轴对称、旋转、平移等图形变换的教学过程中，引导学生经历观察生活中的图形、实物操作、猜想、归纳、绘图的过程，帮助学生感悟数学的对称美及其应用价值，揭示数学美的内容形式和本质特征，对学生进行审美教育。</w:t>
            </w:r>
          </w:p>
        </w:tc>
      </w:tr>
      <w:tr w:rsidR="005F5A20" w:rsidRPr="005F5A20">
        <w:trPr>
          <w:trHeight w:val="555"/>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11</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函数的零点与二分法</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通过实例，如以曾热播的中央电视台《猜价格》的娱乐节目为例，开展课堂讨论，引出求方程近似根的“二分法”</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sz w:val="24"/>
                <w:szCs w:val="24"/>
              </w:rPr>
              <w:t>分析观察函数的零点与方程的根之间的联系和区别</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体会动与静、相等与不等的对立统一关系，求解近似根的过程中，使学生逐渐形成近似与准确、循环与迭代、无限与有限的思维方式和审美意识。</w:t>
            </w:r>
          </w:p>
        </w:tc>
      </w:tr>
      <w:tr w:rsidR="005F5A20" w:rsidRPr="005F5A20">
        <w:trPr>
          <w:trHeight w:val="1931"/>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12</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对数函数</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通过实例，创设问题情境，如“细胞分裂”、“放射性物质衰减”、“复利问题”等，让学生体会运用从特殊到一般</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类比等数学方法来理解对数式与指数式之间的内在联系，感受化归与转化、数形结合、特殊到一般的数学思想和思维方式，学会用相互联系的观点看问题。</w:t>
            </w:r>
          </w:p>
        </w:tc>
      </w:tr>
      <w:tr w:rsidR="005F5A20" w:rsidRPr="005F5A20">
        <w:trPr>
          <w:trHeight w:val="2016"/>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13</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指数函数、对数函数和幂函数</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在指数函数、对数函数和幂函数概念、图像及其性质的研究过程中，可以通过“思维导图”和多媒体演示等教学方式和方法，观察它们的联系与区别，使学生感受数与形、特殊与一般、归纳与类比的思维方式，养成多角度、多维度分析问题、总结规律的思维习惯。</w:t>
            </w:r>
          </w:p>
        </w:tc>
      </w:tr>
      <w:tr w:rsidR="005F5A20" w:rsidRPr="005F5A20">
        <w:trPr>
          <w:trHeight w:val="468"/>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14</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几何体的形成</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利用多媒体课件演示“点动成线、线动成面、面动成体”的过程，体会运动变化、量质互变的数学观点，帮助学生感受</w:t>
            </w:r>
            <w:r w:rsidRPr="005F5A20">
              <w:rPr>
                <w:rFonts w:ascii="仿宋_GB2312" w:eastAsia="仿宋_GB2312" w:hAnsi="宋体" w:cs="仿宋_GB2312" w:hint="eastAsia"/>
                <w:kern w:val="0"/>
                <w:sz w:val="24"/>
                <w:szCs w:val="24"/>
              </w:rPr>
              <w:t>几何体</w:t>
            </w:r>
            <w:r w:rsidRPr="005F5A20">
              <w:rPr>
                <w:rFonts w:ascii="仿宋_GB2312" w:eastAsia="仿宋_GB2312" w:hAnsi="宋体" w:cs="仿宋_GB2312" w:hint="eastAsia"/>
                <w:sz w:val="24"/>
                <w:szCs w:val="24"/>
              </w:rPr>
              <w:t>的对称美、和谐美，体会数学的美学价值</w:t>
            </w:r>
            <w:r w:rsidRPr="005F5A20">
              <w:rPr>
                <w:rFonts w:ascii="仿宋_GB2312" w:eastAsia="仿宋_GB2312" w:hAnsi="宋体" w:cs="仿宋_GB2312" w:hint="eastAsia"/>
                <w:kern w:val="0"/>
                <w:sz w:val="24"/>
                <w:szCs w:val="24"/>
              </w:rPr>
              <w:t>。</w:t>
            </w:r>
          </w:p>
        </w:tc>
      </w:tr>
      <w:tr w:rsidR="005F5A20" w:rsidRPr="005F5A20">
        <w:trPr>
          <w:trHeight w:val="240"/>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15</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点、线、圆的位置关系</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kern w:val="0"/>
                <w:sz w:val="24"/>
                <w:szCs w:val="24"/>
              </w:rPr>
              <w:t>通过让学生举出生活中的实例和多媒体或模型演示，观察并用代数和几何的不同方法研究点与直线、点与圆、直线与直线、直线与圆、圆与圆的位置关系，体会运动变化、数形结合的思维方式，感悟量变到质变的数学过程。</w:t>
            </w:r>
          </w:p>
        </w:tc>
      </w:tr>
      <w:tr w:rsidR="005F5A20" w:rsidRPr="005F5A20">
        <w:trPr>
          <w:trHeight w:val="255"/>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16</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角的推广</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在初中学习角的概念基础上，请学生收集讲述生活实例，如观察自行车或汽车的车轮转动及转动方向，进行角的概念的推广，并引入任意角的三角函数的定义等，从中体会相互联系发展和特殊到一般的数学学习与发展的过程。</w:t>
            </w:r>
          </w:p>
        </w:tc>
      </w:tr>
      <w:tr w:rsidR="005F5A20" w:rsidRPr="005F5A20">
        <w:trPr>
          <w:trHeight w:val="1234"/>
          <w:jc w:val="center"/>
        </w:trPr>
        <w:tc>
          <w:tcPr>
            <w:tcW w:w="1079" w:type="dxa"/>
            <w:vMerge w:val="restart"/>
            <w:vAlign w:val="center"/>
          </w:tcPr>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数</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学</w:t>
            </w:r>
          </w:p>
          <w:p w:rsidR="005F5A20" w:rsidRPr="005F5A20" w:rsidRDefault="005F5A20" w:rsidP="005F5A20">
            <w:pPr>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审</w:t>
            </w:r>
          </w:p>
          <w:p w:rsidR="005F5A20" w:rsidRPr="005F5A20" w:rsidRDefault="005F5A20" w:rsidP="005F5A20">
            <w:pPr>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美</w:t>
            </w: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17</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弧度制</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在复习角度制概念的基础上，引入弧度制，抓住“度量单位”这个核心和两种度量单位的转化关系，体会相互联系、和谐统一的观点。</w:t>
            </w:r>
          </w:p>
        </w:tc>
      </w:tr>
      <w:tr w:rsidR="005F5A20" w:rsidRPr="005F5A20">
        <w:trPr>
          <w:trHeight w:val="1933"/>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sz w:val="24"/>
                <w:szCs w:val="24"/>
              </w:rPr>
              <w:t>18</w:t>
            </w:r>
            <w:r w:rsidR="003A0282">
              <w:rPr>
                <w:rFonts w:ascii="仿宋_GB2312" w:eastAsia="仿宋_GB2312" w:hAnsi="宋体" w:cs="仿宋_GB2312"/>
                <w:sz w:val="24"/>
                <w:szCs w:val="24"/>
              </w:rPr>
              <w:t>.</w:t>
            </w:r>
            <w:r w:rsidRPr="005F5A20">
              <w:rPr>
                <w:rFonts w:ascii="仿宋_GB2312" w:eastAsia="仿宋_GB2312" w:hAnsi="宋体" w:cs="仿宋_GB2312" w:hint="eastAsia"/>
                <w:sz w:val="24"/>
                <w:szCs w:val="24"/>
              </w:rPr>
              <w:t>平面向量基本定理</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设计活动：通过平面内两个给定向量的线性运算表示平面内不同的向量，引出“平行向量基本定理”的探究</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分析研究定理中的“任意性”和“唯一性”，以及定理在其他维度空间的形式，培养学生观察、分析、类比、归纳的能力，体</w:t>
            </w:r>
            <w:r w:rsidR="008D0F07">
              <w:rPr>
                <w:rFonts w:ascii="仿宋_GB2312" w:eastAsia="仿宋_GB2312" w:hAnsi="宋体" w:cs="仿宋_GB2312" w:hint="eastAsia"/>
                <w:sz w:val="24"/>
                <w:szCs w:val="24"/>
              </w:rPr>
              <w:t>会</w:t>
            </w:r>
            <w:r w:rsidRPr="005F5A20">
              <w:rPr>
                <w:rFonts w:ascii="仿宋_GB2312" w:eastAsia="仿宋_GB2312" w:hAnsi="宋体" w:cs="仿宋_GB2312" w:hint="eastAsia"/>
                <w:sz w:val="24"/>
                <w:szCs w:val="24"/>
              </w:rPr>
              <w:t>化归与转化、数形结合的数学思想。</w:t>
            </w:r>
          </w:p>
        </w:tc>
      </w:tr>
      <w:tr w:rsidR="005F5A20" w:rsidRPr="005F5A20">
        <w:trPr>
          <w:trHeight w:val="1987"/>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19</w:t>
            </w:r>
            <w:r w:rsidR="003A0282">
              <w:rPr>
                <w:rFonts w:ascii="仿宋_GB2312" w:eastAsia="仿宋_GB2312" w:hAnsi="宋体" w:cs="仿宋_GB2312"/>
                <w:sz w:val="24"/>
                <w:szCs w:val="24"/>
              </w:rPr>
              <w:t>.</w:t>
            </w:r>
            <w:r w:rsidRPr="005F5A20">
              <w:rPr>
                <w:rFonts w:ascii="仿宋_GB2312" w:eastAsia="仿宋_GB2312" w:hAnsi="宋体" w:cs="仿宋_GB2312" w:hint="eastAsia"/>
                <w:kern w:val="0"/>
                <w:sz w:val="24"/>
                <w:szCs w:val="24"/>
              </w:rPr>
              <w:t>不等式</w:t>
            </w:r>
            <w:r w:rsidRPr="005F5A20">
              <w:rPr>
                <w:rFonts w:ascii="仿宋_GB2312" w:eastAsia="仿宋_GB2312" w:hAnsi="宋体" w:cs="仿宋_GB2312" w:hint="eastAsia"/>
                <w:sz w:val="24"/>
                <w:szCs w:val="24"/>
              </w:rPr>
              <w:t>与不等关系</w:t>
            </w:r>
          </w:p>
        </w:tc>
        <w:tc>
          <w:tcPr>
            <w:tcW w:w="5815" w:type="dxa"/>
            <w:vAlign w:val="center"/>
          </w:tcPr>
          <w:p w:rsidR="005F5A20" w:rsidRPr="005F5A20" w:rsidRDefault="005F5A20" w:rsidP="005F5A20">
            <w:pPr>
              <w:spacing w:line="340" w:lineRule="exact"/>
              <w:rPr>
                <w:rFonts w:ascii="仿宋_GB2312" w:eastAsia="仿宋_GB2312" w:hAnsi="宋体"/>
                <w:spacing w:val="-4"/>
                <w:sz w:val="24"/>
                <w:szCs w:val="24"/>
              </w:rPr>
            </w:pPr>
            <w:r w:rsidRPr="005F5A20">
              <w:rPr>
                <w:rFonts w:ascii="仿宋_GB2312" w:eastAsia="仿宋_GB2312" w:hAnsi="宋体" w:cs="仿宋_GB2312" w:hint="eastAsia"/>
                <w:spacing w:val="-4"/>
                <w:sz w:val="24"/>
                <w:szCs w:val="24"/>
              </w:rPr>
              <w:t>引用在我国举办的第</w:t>
            </w:r>
            <w:r w:rsidRPr="005F5A20">
              <w:rPr>
                <w:rFonts w:ascii="仿宋_GB2312" w:eastAsia="仿宋_GB2312" w:hAnsi="宋体" w:cs="仿宋_GB2312"/>
                <w:spacing w:val="-4"/>
                <w:sz w:val="24"/>
                <w:szCs w:val="24"/>
              </w:rPr>
              <w:t>24</w:t>
            </w:r>
            <w:r w:rsidRPr="005F5A20">
              <w:rPr>
                <w:rFonts w:ascii="仿宋_GB2312" w:eastAsia="仿宋_GB2312" w:hAnsi="宋体" w:cs="仿宋_GB2312" w:hint="eastAsia"/>
                <w:spacing w:val="-4"/>
                <w:sz w:val="24"/>
                <w:szCs w:val="24"/>
              </w:rPr>
              <w:t>届国际数学家大会会标“赵爽弦图”（多媒体演示），提出问题：在赵爽弦图中，存在着怎样的等量关系和不等关系呢？感受现实世界中等量关系和不等关系的相对性与普遍性，在等量与不等关系的数学模型中发现数学表达式的形式美</w:t>
            </w:r>
            <w:r w:rsidRPr="005F5A20">
              <w:rPr>
                <w:rFonts w:ascii="仿宋_GB2312" w:eastAsia="仿宋_GB2312" w:hAnsi="宋体" w:cs="仿宋_GB2312" w:hint="eastAsia"/>
                <w:spacing w:val="-4"/>
                <w:kern w:val="0"/>
                <w:sz w:val="24"/>
                <w:szCs w:val="24"/>
              </w:rPr>
              <w:t>。</w:t>
            </w:r>
          </w:p>
        </w:tc>
      </w:tr>
      <w:tr w:rsidR="005F5A20" w:rsidRPr="005F5A20">
        <w:trPr>
          <w:trHeight w:val="2184"/>
          <w:jc w:val="center"/>
        </w:trPr>
        <w:tc>
          <w:tcPr>
            <w:tcW w:w="1079" w:type="dxa"/>
            <w:vMerge/>
            <w:vAlign w:val="center"/>
          </w:tcPr>
          <w:p w:rsidR="005F5A20" w:rsidRPr="005F5A20" w:rsidRDefault="005F5A20" w:rsidP="005F5A20">
            <w:pPr>
              <w:spacing w:line="340" w:lineRule="exact"/>
              <w:jc w:val="center"/>
              <w:rPr>
                <w:rFonts w:ascii="仿宋_GB2312" w:eastAsia="仿宋_GB2312" w:hAnsi="宋体"/>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20</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等比数列</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学习等比数列时，课前准备一张表格，填写等差数列的定义、通项和性质等（也可以课上作为复习旧知的一部分），启发学生（根据学生实际，采取自主探究或小组合作等不同方式</w:t>
            </w:r>
            <w:r w:rsidR="008D0F07">
              <w:rPr>
                <w:rFonts w:ascii="仿宋_GB2312" w:eastAsia="仿宋_GB2312" w:hAnsi="宋体" w:cs="仿宋_GB2312" w:hint="eastAsia"/>
                <w:sz w:val="24"/>
                <w:szCs w:val="24"/>
              </w:rPr>
              <w:t>）类比得到等比数列的定义、通项和性质，通过类似的</w:t>
            </w:r>
            <w:r w:rsidRPr="005F5A20">
              <w:rPr>
                <w:rFonts w:ascii="仿宋_GB2312" w:eastAsia="仿宋_GB2312" w:hAnsi="宋体" w:cs="仿宋_GB2312" w:hint="eastAsia"/>
                <w:sz w:val="24"/>
                <w:szCs w:val="24"/>
              </w:rPr>
              <w:t>教学方式，培养学生类比归纳的数学思维品质和自主探究的学习能力。</w:t>
            </w:r>
          </w:p>
        </w:tc>
      </w:tr>
      <w:tr w:rsidR="005F5A20" w:rsidRPr="005F5A20">
        <w:trPr>
          <w:trHeight w:val="1862"/>
          <w:jc w:val="center"/>
        </w:trPr>
        <w:tc>
          <w:tcPr>
            <w:tcW w:w="1079" w:type="dxa"/>
            <w:vMerge w:val="restart"/>
            <w:vAlign w:val="center"/>
          </w:tcPr>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爱</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国</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主</w:t>
            </w:r>
          </w:p>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义</w:t>
            </w:r>
          </w:p>
        </w:tc>
        <w:tc>
          <w:tcPr>
            <w:tcW w:w="1951" w:type="dxa"/>
            <w:vAlign w:val="center"/>
          </w:tcPr>
          <w:p w:rsidR="005F5A20" w:rsidRPr="005F5A20" w:rsidRDefault="005F5A20" w:rsidP="005F5A20">
            <w:pPr>
              <w:adjustRightInd w:val="0"/>
              <w:spacing w:line="340" w:lineRule="exact"/>
              <w:rPr>
                <w:rFonts w:ascii="仿宋_GB2312" w:eastAsia="仿宋_GB2312" w:hAnsi="宋体"/>
                <w:spacing w:val="11"/>
                <w:kern w:val="0"/>
                <w:sz w:val="24"/>
                <w:szCs w:val="24"/>
              </w:rPr>
            </w:pPr>
            <w:r w:rsidRPr="005F5A20">
              <w:rPr>
                <w:rFonts w:ascii="仿宋_GB2312" w:eastAsia="仿宋_GB2312" w:hAnsi="宋体" w:cs="仿宋_GB2312"/>
                <w:kern w:val="0"/>
                <w:sz w:val="24"/>
                <w:szCs w:val="24"/>
              </w:rPr>
              <w:t>1.</w:t>
            </w:r>
            <w:r w:rsidRPr="005F5A20">
              <w:rPr>
                <w:rFonts w:ascii="仿宋_GB2312" w:eastAsia="仿宋_GB2312" w:hAnsi="宋体" w:cs="仿宋_GB2312" w:hint="eastAsia"/>
                <w:kern w:val="0"/>
                <w:sz w:val="24"/>
                <w:szCs w:val="24"/>
              </w:rPr>
              <w:t>认识人民币</w:t>
            </w:r>
          </w:p>
        </w:tc>
        <w:tc>
          <w:tcPr>
            <w:tcW w:w="5815" w:type="dxa"/>
            <w:vAlign w:val="center"/>
          </w:tcPr>
          <w:p w:rsidR="005F5A20" w:rsidRPr="005F5A20" w:rsidRDefault="005F5A20" w:rsidP="0079446E">
            <w:pPr>
              <w:adjustRightInd w:val="0"/>
              <w:spacing w:line="340" w:lineRule="exact"/>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组织学生进行观察人民币的活动，了解人民币上有国徽、领袖头像、各族人民、祖国的大</w:t>
            </w:r>
            <w:r w:rsidR="008D0F07">
              <w:rPr>
                <w:rFonts w:ascii="仿宋_GB2312" w:eastAsia="仿宋_GB2312" w:hAnsi="宋体" w:cs="仿宋_GB2312" w:hint="eastAsia"/>
                <w:kern w:val="0"/>
                <w:sz w:val="24"/>
                <w:szCs w:val="24"/>
              </w:rPr>
              <w:t>好</w:t>
            </w:r>
            <w:r w:rsidRPr="005F5A20">
              <w:rPr>
                <w:rFonts w:ascii="仿宋_GB2312" w:eastAsia="仿宋_GB2312" w:hAnsi="宋体" w:cs="仿宋_GB2312" w:hint="eastAsia"/>
                <w:kern w:val="0"/>
                <w:sz w:val="24"/>
                <w:szCs w:val="24"/>
              </w:rPr>
              <w:t>河山，知道人民币代表祖国，不能乱涂乱画，要爱护人民币，从而进行爱国教育。开展怎样合理使用零花钱和压岁钱的辩论活动，进行勤俭节约的中华传统美德教育。</w:t>
            </w:r>
          </w:p>
        </w:tc>
      </w:tr>
      <w:tr w:rsidR="005F5A20" w:rsidRPr="005F5A20">
        <w:trPr>
          <w:trHeight w:val="142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pacing w:val="1"/>
                <w:kern w:val="0"/>
                <w:sz w:val="24"/>
                <w:szCs w:val="24"/>
              </w:rPr>
            </w:pPr>
            <w:r w:rsidRPr="005F5A20">
              <w:rPr>
                <w:rFonts w:ascii="仿宋_GB2312" w:eastAsia="仿宋_GB2312" w:hAnsi="宋体" w:cs="仿宋_GB2312"/>
                <w:spacing w:val="1"/>
                <w:kern w:val="0"/>
                <w:sz w:val="24"/>
                <w:szCs w:val="24"/>
              </w:rPr>
              <w:t>2.</w:t>
            </w:r>
            <w:r w:rsidRPr="005F5A20">
              <w:rPr>
                <w:rFonts w:ascii="仿宋_GB2312" w:eastAsia="仿宋_GB2312" w:hAnsi="宋体" w:cs="仿宋_GB2312" w:hint="eastAsia"/>
                <w:spacing w:val="1"/>
                <w:kern w:val="0"/>
                <w:sz w:val="24"/>
                <w:szCs w:val="24"/>
              </w:rPr>
              <w:t>算盘的认识</w:t>
            </w:r>
          </w:p>
        </w:tc>
        <w:tc>
          <w:tcPr>
            <w:tcW w:w="5815" w:type="dxa"/>
            <w:vAlign w:val="center"/>
          </w:tcPr>
          <w:p w:rsidR="005F5A20" w:rsidRPr="005F5A20" w:rsidRDefault="005F5A20" w:rsidP="005F5A20">
            <w:pPr>
              <w:adjustRightInd w:val="0"/>
              <w:spacing w:line="340" w:lineRule="exact"/>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课前让学生搜集有关算盘的知识和资料。课上</w:t>
            </w:r>
            <w:r w:rsidR="008D0F07">
              <w:rPr>
                <w:rFonts w:ascii="仿宋_GB2312" w:eastAsia="仿宋_GB2312" w:hAnsi="宋体" w:cs="仿宋_GB2312" w:hint="eastAsia"/>
                <w:kern w:val="0"/>
                <w:sz w:val="24"/>
                <w:szCs w:val="24"/>
              </w:rPr>
              <w:t>组织学生进行交流，让学生了解算盘在某些特殊领域发挥的作用，感受</w:t>
            </w:r>
            <w:r w:rsidRPr="005F5A20">
              <w:rPr>
                <w:rFonts w:ascii="仿宋_GB2312" w:eastAsia="仿宋_GB2312" w:hAnsi="宋体" w:cs="仿宋_GB2312" w:hint="eastAsia"/>
                <w:kern w:val="0"/>
                <w:sz w:val="24"/>
                <w:szCs w:val="24"/>
              </w:rPr>
              <w:t>古人在计算工具的研究方面做出的巨大贡献，从而激发学生的民族自豪感。</w:t>
            </w:r>
          </w:p>
        </w:tc>
      </w:tr>
      <w:tr w:rsidR="005F5A20" w:rsidRPr="005F5A20">
        <w:trPr>
          <w:trHeight w:val="416"/>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3.</w:t>
            </w:r>
            <w:r w:rsidRPr="005F5A20">
              <w:rPr>
                <w:rFonts w:ascii="仿宋_GB2312" w:eastAsia="仿宋_GB2312" w:hAnsi="宋体" w:cs="仿宋_GB2312" w:hint="eastAsia"/>
                <w:kern w:val="0"/>
                <w:sz w:val="24"/>
                <w:szCs w:val="24"/>
              </w:rPr>
              <w:t>年、月、日</w:t>
            </w:r>
          </w:p>
        </w:tc>
        <w:tc>
          <w:tcPr>
            <w:tcW w:w="5815" w:type="dxa"/>
            <w:vAlign w:val="center"/>
          </w:tcPr>
          <w:p w:rsidR="005F5A20" w:rsidRPr="005F5A20" w:rsidRDefault="005F5A20" w:rsidP="005F5A20">
            <w:pPr>
              <w:adjustRightInd w:val="0"/>
              <w:spacing w:line="340" w:lineRule="exact"/>
              <w:rPr>
                <w:rFonts w:ascii="仿宋_GB2312" w:eastAsia="仿宋_GB2312" w:hAnsi="宋体" w:cs="仿宋_GB2312"/>
                <w:kern w:val="0"/>
                <w:sz w:val="24"/>
                <w:szCs w:val="24"/>
              </w:rPr>
            </w:pPr>
            <w:r w:rsidRPr="005F5A20">
              <w:rPr>
                <w:rFonts w:ascii="仿宋_GB2312" w:eastAsia="仿宋_GB2312" w:hAnsi="宋体" w:cs="仿宋_GB2312" w:hint="eastAsia"/>
                <w:kern w:val="0"/>
                <w:sz w:val="24"/>
                <w:szCs w:val="24"/>
              </w:rPr>
              <w:t>组织学生查找旧年历、日历，比较公历和农历的不同计时方法，知道我国的农历是世界上唯一同时兼顾地球公转与月球公转规律的历法，进行爱国主义教育，增强民族自豪感。</w:t>
            </w:r>
            <w:r w:rsidRPr="005F5A20">
              <w:rPr>
                <w:rFonts w:ascii="仿宋_GB2312" w:eastAsia="仿宋_GB2312" w:hAnsi="宋体" w:cs="仿宋_GB2312"/>
                <w:kern w:val="0"/>
                <w:sz w:val="24"/>
                <w:szCs w:val="24"/>
              </w:rPr>
              <w:t xml:space="preserve"> </w:t>
            </w:r>
          </w:p>
        </w:tc>
      </w:tr>
      <w:tr w:rsidR="005F5A20" w:rsidRPr="005F5A20">
        <w:trPr>
          <w:trHeight w:val="1598"/>
          <w:jc w:val="center"/>
        </w:trPr>
        <w:tc>
          <w:tcPr>
            <w:tcW w:w="1079" w:type="dxa"/>
            <w:vMerge w:val="restart"/>
            <w:vAlign w:val="center"/>
          </w:tcPr>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爱</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国</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主</w:t>
            </w:r>
          </w:p>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义</w:t>
            </w: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4.</w:t>
            </w:r>
            <w:r w:rsidRPr="005F5A20">
              <w:rPr>
                <w:rFonts w:ascii="仿宋_GB2312" w:eastAsia="仿宋_GB2312" w:hAnsi="宋体" w:cs="仿宋_GB2312" w:hint="eastAsia"/>
                <w:kern w:val="0"/>
                <w:sz w:val="24"/>
                <w:szCs w:val="24"/>
              </w:rPr>
              <w:t>圆的周长、面积计算；统筹问题</w:t>
            </w:r>
          </w:p>
        </w:tc>
        <w:tc>
          <w:tcPr>
            <w:tcW w:w="5815" w:type="dxa"/>
            <w:vAlign w:val="center"/>
          </w:tcPr>
          <w:p w:rsidR="005F5A20" w:rsidRPr="005F5A20" w:rsidRDefault="005F5A20" w:rsidP="005F5A20">
            <w:pPr>
              <w:spacing w:line="340" w:lineRule="exact"/>
              <w:rPr>
                <w:rFonts w:ascii="仿宋_GB2312" w:eastAsia="仿宋_GB2312" w:hAnsi="宋体"/>
                <w:spacing w:val="11"/>
                <w:kern w:val="0"/>
                <w:sz w:val="24"/>
                <w:szCs w:val="24"/>
              </w:rPr>
            </w:pPr>
            <w:r w:rsidRPr="005F5A20">
              <w:rPr>
                <w:rFonts w:ascii="仿宋_GB2312" w:eastAsia="仿宋_GB2312" w:hAnsi="宋体" w:cs="仿宋_GB2312" w:hint="eastAsia"/>
                <w:spacing w:val="8"/>
                <w:kern w:val="0"/>
                <w:sz w:val="24"/>
                <w:szCs w:val="24"/>
              </w:rPr>
              <w:t>组织学生开展讲数学家故事的活动，让学生了解古今数学家</w:t>
            </w:r>
            <w:r w:rsidRPr="005F5A20">
              <w:rPr>
                <w:rFonts w:ascii="仿宋_GB2312" w:eastAsia="仿宋_GB2312" w:hAnsi="宋体" w:cs="仿宋_GB2312"/>
                <w:spacing w:val="8"/>
                <w:kern w:val="0"/>
                <w:sz w:val="24"/>
                <w:szCs w:val="24"/>
              </w:rPr>
              <w:t>,</w:t>
            </w:r>
            <w:r w:rsidRPr="005F5A20">
              <w:rPr>
                <w:rFonts w:ascii="仿宋_GB2312" w:eastAsia="仿宋_GB2312" w:hAnsi="宋体" w:cs="仿宋_GB2312" w:hint="eastAsia"/>
                <w:spacing w:val="8"/>
                <w:kern w:val="0"/>
                <w:sz w:val="24"/>
                <w:szCs w:val="24"/>
              </w:rPr>
              <w:t>如祖冲之、刘徽、华罗庚等在数学领域的杰出贡献，感受他们的民族精神和民族气节，培养学生的民族自豪感。</w:t>
            </w:r>
          </w:p>
        </w:tc>
      </w:tr>
      <w:tr w:rsidR="005F5A20" w:rsidRPr="005F5A20">
        <w:trPr>
          <w:trHeight w:val="1974"/>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5.</w:t>
            </w:r>
            <w:r w:rsidRPr="005F5A20">
              <w:rPr>
                <w:rFonts w:ascii="仿宋_GB2312" w:eastAsia="仿宋_GB2312" w:hAnsi="宋体" w:cs="仿宋_GB2312" w:hint="eastAsia"/>
                <w:kern w:val="0"/>
                <w:sz w:val="24"/>
                <w:szCs w:val="24"/>
              </w:rPr>
              <w:t>鸡兔同笼问题</w:t>
            </w:r>
          </w:p>
        </w:tc>
        <w:tc>
          <w:tcPr>
            <w:tcW w:w="5815" w:type="dxa"/>
            <w:vAlign w:val="center"/>
          </w:tcPr>
          <w:p w:rsidR="005F5A20" w:rsidRPr="005F5A20" w:rsidRDefault="008D0F07" w:rsidP="005F5A20">
            <w:pPr>
              <w:adjustRightInd w:val="0"/>
              <w:spacing w:line="340" w:lineRule="exact"/>
              <w:rPr>
                <w:rFonts w:ascii="仿宋_GB2312" w:eastAsia="仿宋_GB2312" w:hAnsi="宋体"/>
                <w:kern w:val="0"/>
                <w:sz w:val="24"/>
                <w:szCs w:val="24"/>
              </w:rPr>
            </w:pPr>
            <w:r>
              <w:rPr>
                <w:rFonts w:ascii="仿宋_GB2312" w:eastAsia="仿宋_GB2312" w:hAnsi="宋体" w:cs="仿宋_GB2312" w:hint="eastAsia"/>
                <w:kern w:val="0"/>
                <w:sz w:val="24"/>
                <w:szCs w:val="24"/>
              </w:rPr>
              <w:t>在学生尝试用多种方法解决问题后，介绍古代</w:t>
            </w:r>
            <w:r w:rsidR="005F5A20" w:rsidRPr="005F5A20">
              <w:rPr>
                <w:rFonts w:ascii="仿宋_GB2312" w:eastAsia="仿宋_GB2312" w:hAnsi="宋体" w:cs="仿宋_GB2312" w:hint="eastAsia"/>
                <w:kern w:val="0"/>
                <w:sz w:val="24"/>
                <w:szCs w:val="24"/>
              </w:rPr>
              <w:t>《周髀算经》中的“假设法”，了解有关鸡兔同笼问题的历史资料，让学生感受</w:t>
            </w:r>
            <w:r w:rsidR="00732B9D">
              <w:rPr>
                <w:rFonts w:ascii="仿宋_GB2312" w:eastAsia="仿宋_GB2312" w:hAnsi="宋体" w:cs="仿宋_GB2312" w:hint="eastAsia"/>
                <w:spacing w:val="8"/>
                <w:kern w:val="0"/>
                <w:sz w:val="24"/>
                <w:szCs w:val="24"/>
              </w:rPr>
              <w:t>祖国文化灿烂的历史和</w:t>
            </w:r>
            <w:r w:rsidR="005F5A20" w:rsidRPr="005F5A20">
              <w:rPr>
                <w:rFonts w:ascii="仿宋_GB2312" w:eastAsia="仿宋_GB2312" w:hAnsi="宋体" w:cs="仿宋_GB2312" w:hint="eastAsia"/>
                <w:spacing w:val="8"/>
                <w:kern w:val="0"/>
                <w:sz w:val="24"/>
                <w:szCs w:val="24"/>
              </w:rPr>
              <w:t>辉</w:t>
            </w:r>
            <w:r w:rsidR="00732B9D">
              <w:rPr>
                <w:rFonts w:ascii="仿宋_GB2312" w:eastAsia="仿宋_GB2312" w:hAnsi="宋体" w:cs="仿宋_GB2312" w:hint="eastAsia"/>
                <w:spacing w:val="8"/>
                <w:kern w:val="0"/>
                <w:sz w:val="24"/>
                <w:szCs w:val="24"/>
              </w:rPr>
              <w:t>煌</w:t>
            </w:r>
            <w:r w:rsidR="005F5A20" w:rsidRPr="005F5A20">
              <w:rPr>
                <w:rFonts w:ascii="仿宋_GB2312" w:eastAsia="仿宋_GB2312" w:hAnsi="宋体" w:cs="仿宋_GB2312" w:hint="eastAsia"/>
                <w:spacing w:val="8"/>
                <w:kern w:val="0"/>
                <w:sz w:val="24"/>
                <w:szCs w:val="24"/>
              </w:rPr>
              <w:t>的成就，</w:t>
            </w:r>
            <w:r w:rsidR="005F5A20" w:rsidRPr="005F5A20">
              <w:rPr>
                <w:rFonts w:ascii="仿宋_GB2312" w:eastAsia="仿宋_GB2312" w:hAnsi="宋体" w:cs="仿宋_GB2312" w:hint="eastAsia"/>
                <w:kern w:val="0"/>
                <w:sz w:val="24"/>
                <w:szCs w:val="24"/>
              </w:rPr>
              <w:t>增强民族自信心，培养学生的爱国主义情感。</w:t>
            </w:r>
          </w:p>
        </w:tc>
      </w:tr>
      <w:tr w:rsidR="005F5A20" w:rsidRPr="005F5A20">
        <w:trPr>
          <w:trHeight w:val="1638"/>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spacing w:val="2"/>
                <w:kern w:val="0"/>
                <w:position w:val="-1"/>
                <w:sz w:val="24"/>
                <w:szCs w:val="24"/>
              </w:rPr>
              <w:t>6.</w:t>
            </w:r>
            <w:r w:rsidRPr="005F5A20">
              <w:rPr>
                <w:rFonts w:ascii="仿宋_GB2312" w:eastAsia="仿宋_GB2312" w:hAnsi="宋体" w:cs="仿宋_GB2312" w:hint="eastAsia"/>
                <w:spacing w:val="2"/>
                <w:kern w:val="0"/>
                <w:position w:val="-1"/>
                <w:sz w:val="24"/>
                <w:szCs w:val="24"/>
              </w:rPr>
              <w:t>分数的认识、小数的认识</w:t>
            </w:r>
          </w:p>
        </w:tc>
        <w:tc>
          <w:tcPr>
            <w:tcW w:w="5815"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hint="eastAsia"/>
                <w:spacing w:val="2"/>
                <w:kern w:val="0"/>
                <w:position w:val="-1"/>
                <w:sz w:val="24"/>
                <w:szCs w:val="24"/>
              </w:rPr>
              <w:t>让学生进行分一分、折一折、量一量的活动，体会分数（小数）产生的必要性。通过课件展示古人创造分数（小数）的历史，让学生了解我国古代数学研究的先进性，进行爱祖国的教育。</w:t>
            </w:r>
          </w:p>
        </w:tc>
      </w:tr>
      <w:tr w:rsidR="005F5A20" w:rsidRPr="005F5A20">
        <w:trPr>
          <w:trHeight w:val="1932"/>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7.</w:t>
            </w:r>
            <w:r w:rsidRPr="005F5A20">
              <w:rPr>
                <w:rFonts w:ascii="仿宋_GB2312" w:eastAsia="仿宋_GB2312" w:hAnsi="宋体" w:cs="仿宋_GB2312" w:hint="eastAsia"/>
                <w:kern w:val="0"/>
                <w:sz w:val="24"/>
                <w:szCs w:val="24"/>
              </w:rPr>
              <w:t>大数的认识、百分数的认识、统计表、统计图</w:t>
            </w:r>
          </w:p>
        </w:tc>
        <w:tc>
          <w:tcPr>
            <w:tcW w:w="5815"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hint="eastAsia"/>
                <w:spacing w:val="5"/>
                <w:kern w:val="0"/>
                <w:sz w:val="24"/>
                <w:szCs w:val="24"/>
              </w:rPr>
              <w:t>让学生课前搜集有关</w:t>
            </w:r>
            <w:r w:rsidRPr="005F5A20">
              <w:rPr>
                <w:rFonts w:ascii="仿宋_GB2312" w:eastAsia="仿宋_GB2312" w:hAnsi="宋体" w:cs="仿宋_GB2312" w:hint="eastAsia"/>
                <w:kern w:val="0"/>
                <w:sz w:val="24"/>
                <w:szCs w:val="24"/>
              </w:rPr>
              <w:t>人口普查、</w:t>
            </w:r>
            <w:r w:rsidRPr="005F5A20">
              <w:rPr>
                <w:rFonts w:ascii="仿宋_GB2312" w:eastAsia="仿宋_GB2312" w:hAnsi="宋体" w:cs="仿宋_GB2312" w:hint="eastAsia"/>
                <w:spacing w:val="5"/>
                <w:kern w:val="0"/>
                <w:sz w:val="24"/>
                <w:szCs w:val="24"/>
              </w:rPr>
              <w:t>祖国建设、历史文化</w:t>
            </w:r>
            <w:r w:rsidRPr="005F5A20">
              <w:rPr>
                <w:rFonts w:ascii="仿宋_GB2312" w:eastAsia="仿宋_GB2312" w:hAnsi="宋体" w:cs="仿宋_GB2312" w:hint="eastAsia"/>
                <w:kern w:val="0"/>
                <w:sz w:val="24"/>
                <w:szCs w:val="24"/>
              </w:rPr>
              <w:t>、</w:t>
            </w:r>
            <w:r w:rsidRPr="005F5A20">
              <w:rPr>
                <w:rFonts w:ascii="仿宋_GB2312" w:eastAsia="仿宋_GB2312" w:hAnsi="宋体" w:cs="仿宋_GB2312" w:hint="eastAsia"/>
                <w:spacing w:val="7"/>
                <w:kern w:val="0"/>
                <w:sz w:val="24"/>
                <w:szCs w:val="24"/>
              </w:rPr>
              <w:t>自然资源等方面的数据资料。课上交流，感受这些数据的现实意义；或者通过数据分析，</w:t>
            </w:r>
            <w:r w:rsidRPr="005F5A20">
              <w:rPr>
                <w:rFonts w:ascii="仿宋_GB2312" w:eastAsia="仿宋_GB2312" w:hAnsi="宋体" w:cs="仿宋_GB2312" w:hint="eastAsia"/>
                <w:kern w:val="0"/>
                <w:sz w:val="24"/>
                <w:szCs w:val="24"/>
              </w:rPr>
              <w:t>体会社会的不断进步和国家的迅速发展，</w:t>
            </w:r>
            <w:r w:rsidRPr="005F5A20">
              <w:rPr>
                <w:rFonts w:ascii="仿宋_GB2312" w:eastAsia="仿宋_GB2312" w:hAnsi="宋体" w:cs="仿宋_GB2312" w:hint="eastAsia"/>
                <w:spacing w:val="7"/>
                <w:kern w:val="0"/>
                <w:sz w:val="24"/>
                <w:szCs w:val="24"/>
              </w:rPr>
              <w:t>对学生进行</w:t>
            </w:r>
            <w:r w:rsidRPr="005F5A20">
              <w:rPr>
                <w:rFonts w:ascii="仿宋_GB2312" w:eastAsia="仿宋_GB2312" w:hAnsi="宋体" w:cs="仿宋_GB2312" w:hint="eastAsia"/>
                <w:kern w:val="0"/>
                <w:sz w:val="24"/>
                <w:szCs w:val="24"/>
              </w:rPr>
              <w:t>爱家乡、</w:t>
            </w:r>
            <w:r w:rsidRPr="005F5A20">
              <w:rPr>
                <w:rFonts w:ascii="仿宋_GB2312" w:eastAsia="仿宋_GB2312" w:hAnsi="宋体" w:cs="仿宋_GB2312" w:hint="eastAsia"/>
                <w:spacing w:val="7"/>
                <w:kern w:val="0"/>
                <w:sz w:val="24"/>
                <w:szCs w:val="24"/>
              </w:rPr>
              <w:t>爱祖国</w:t>
            </w:r>
            <w:r w:rsidRPr="005F5A20">
              <w:rPr>
                <w:rFonts w:ascii="仿宋_GB2312" w:eastAsia="仿宋_GB2312" w:hAnsi="宋体" w:cs="仿宋_GB2312" w:hint="eastAsia"/>
                <w:kern w:val="0"/>
                <w:sz w:val="24"/>
                <w:szCs w:val="24"/>
              </w:rPr>
              <w:t>、爱护环境的教育。</w:t>
            </w:r>
          </w:p>
        </w:tc>
      </w:tr>
      <w:tr w:rsidR="005F5A20" w:rsidRPr="005F5A20">
        <w:trPr>
          <w:trHeight w:val="1457"/>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8.</w:t>
            </w:r>
            <w:r w:rsidRPr="005F5A20">
              <w:rPr>
                <w:rFonts w:ascii="仿宋_GB2312" w:eastAsia="仿宋_GB2312" w:hAnsi="宋体" w:cs="仿宋_GB2312" w:hint="eastAsia"/>
                <w:kern w:val="0"/>
                <w:sz w:val="24"/>
                <w:szCs w:val="24"/>
              </w:rPr>
              <w:t>利率、纳税</w:t>
            </w:r>
          </w:p>
        </w:tc>
        <w:tc>
          <w:tcPr>
            <w:tcW w:w="5815" w:type="dxa"/>
            <w:vAlign w:val="center"/>
          </w:tcPr>
          <w:p w:rsidR="005F5A20" w:rsidRPr="005F5A20" w:rsidRDefault="005F5A20" w:rsidP="00732B9D">
            <w:pPr>
              <w:adjustRightInd w:val="0"/>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通过利率知识的学习，让学生在模拟存款活动中了解存款对于国家建设的重要作用。</w:t>
            </w:r>
          </w:p>
          <w:p w:rsidR="005F5A20" w:rsidRPr="005F5A20" w:rsidRDefault="005F5A20" w:rsidP="00732B9D">
            <w:pPr>
              <w:adjustRightInd w:val="0"/>
              <w:spacing w:line="340" w:lineRule="exact"/>
              <w:rPr>
                <w:rFonts w:ascii="仿宋_GB2312" w:eastAsia="仿宋_GB2312" w:hAnsi="宋体"/>
                <w:spacing w:val="7"/>
                <w:kern w:val="0"/>
                <w:sz w:val="24"/>
                <w:szCs w:val="24"/>
              </w:rPr>
            </w:pPr>
            <w:r w:rsidRPr="005F5A20">
              <w:rPr>
                <w:rFonts w:ascii="仿宋_GB2312" w:eastAsia="仿宋_GB2312" w:hAnsi="宋体" w:cs="仿宋_GB2312" w:hint="eastAsia"/>
                <w:kern w:val="0"/>
                <w:sz w:val="24"/>
                <w:szCs w:val="24"/>
              </w:rPr>
              <w:t>通过纳税知识的学习，让学生了解纳税是每个公民应尽的责任，培养学生依法纳税的观念。</w:t>
            </w:r>
          </w:p>
        </w:tc>
      </w:tr>
      <w:tr w:rsidR="005F5A20" w:rsidRPr="005F5A20">
        <w:trPr>
          <w:trHeight w:val="108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9.</w:t>
            </w:r>
            <w:r w:rsidRPr="005F5A20">
              <w:rPr>
                <w:rFonts w:ascii="仿宋_GB2312" w:eastAsia="仿宋_GB2312" w:hAnsi="宋体" w:cs="仿宋_GB2312" w:hint="eastAsia"/>
                <w:sz w:val="24"/>
                <w:szCs w:val="24"/>
              </w:rPr>
              <w:t>负数</w:t>
            </w:r>
          </w:p>
        </w:tc>
        <w:tc>
          <w:tcPr>
            <w:tcW w:w="5815" w:type="dxa"/>
            <w:vAlign w:val="center"/>
          </w:tcPr>
          <w:p w:rsidR="005F5A20" w:rsidRPr="005F5A20" w:rsidRDefault="00732B9D" w:rsidP="00732B9D">
            <w:pPr>
              <w:adjustRightInd w:val="0"/>
              <w:spacing w:line="340" w:lineRule="exact"/>
              <w:rPr>
                <w:rFonts w:ascii="仿宋_GB2312" w:eastAsia="仿宋_GB2312" w:hAnsi="宋体"/>
                <w:sz w:val="24"/>
                <w:szCs w:val="24"/>
              </w:rPr>
            </w:pPr>
            <w:r>
              <w:rPr>
                <w:rFonts w:ascii="仿宋_GB2312" w:eastAsia="仿宋_GB2312" w:hAnsi="宋体" w:cs="仿宋_GB2312" w:hint="eastAsia"/>
                <w:kern w:val="0"/>
                <w:sz w:val="24"/>
                <w:szCs w:val="24"/>
              </w:rPr>
              <w:t>指导</w:t>
            </w:r>
            <w:r w:rsidR="005F5A20" w:rsidRPr="005F5A20">
              <w:rPr>
                <w:rFonts w:ascii="仿宋_GB2312" w:eastAsia="仿宋_GB2312" w:hAnsi="宋体" w:cs="仿宋_GB2312" w:hint="eastAsia"/>
                <w:kern w:val="0"/>
                <w:sz w:val="24"/>
                <w:szCs w:val="24"/>
              </w:rPr>
              <w:t>学生通过上网等方法收集负数产生的历史资料，组织形式多样的交流活动，让学生了解我国古代数学家对世界数学发展的贡献，培养学生的爱国主义情感。</w:t>
            </w:r>
          </w:p>
        </w:tc>
      </w:tr>
      <w:tr w:rsidR="005F5A20" w:rsidRPr="005F5A20">
        <w:trPr>
          <w:trHeight w:val="1043"/>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10.</w:t>
            </w:r>
            <w:r w:rsidRPr="005F5A20">
              <w:rPr>
                <w:rFonts w:ascii="仿宋_GB2312" w:eastAsia="仿宋_GB2312" w:hAnsi="宋体" w:cs="仿宋_GB2312" w:hint="eastAsia"/>
                <w:sz w:val="24"/>
                <w:szCs w:val="24"/>
              </w:rPr>
              <w:t>有理数</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sz w:val="24"/>
                <w:szCs w:val="24"/>
              </w:rPr>
              <w:t>组织学生通过上网搜索、查阅文献等方式，搜集我国在发现负数方面的历史知识，交流感受负数的产生过程和有理数的意义</w:t>
            </w:r>
            <w:r w:rsidRPr="005F5A20">
              <w:rPr>
                <w:rFonts w:ascii="仿宋_GB2312" w:eastAsia="仿宋_GB2312" w:hAnsi="宋体" w:cs="仿宋_GB2312"/>
                <w:sz w:val="24"/>
                <w:szCs w:val="24"/>
              </w:rPr>
              <w:t>,</w:t>
            </w:r>
            <w:r w:rsidR="00732B9D">
              <w:rPr>
                <w:rFonts w:ascii="仿宋_GB2312" w:eastAsia="仿宋_GB2312" w:hAnsi="宋体" w:cs="仿宋_GB2312" w:hint="eastAsia"/>
                <w:sz w:val="24"/>
                <w:szCs w:val="24"/>
              </w:rPr>
              <w:t>提升</w:t>
            </w:r>
            <w:r w:rsidRPr="005F5A20">
              <w:rPr>
                <w:rFonts w:ascii="仿宋_GB2312" w:eastAsia="仿宋_GB2312" w:hAnsi="宋体" w:cs="仿宋_GB2312" w:hint="eastAsia"/>
                <w:sz w:val="24"/>
                <w:szCs w:val="24"/>
              </w:rPr>
              <w:t>学生的爱国主义情感。</w:t>
            </w:r>
          </w:p>
        </w:tc>
      </w:tr>
      <w:tr w:rsidR="005F5A20" w:rsidRPr="005F5A20">
        <w:trPr>
          <w:trHeight w:val="1043"/>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11.</w:t>
            </w:r>
            <w:r w:rsidRPr="005F5A20">
              <w:rPr>
                <w:rFonts w:ascii="仿宋_GB2312" w:eastAsia="仿宋_GB2312" w:hAnsi="宋体" w:cs="仿宋_GB2312" w:hint="eastAsia"/>
                <w:sz w:val="24"/>
                <w:szCs w:val="24"/>
              </w:rPr>
              <w:t>勾股定理的发现与证明</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sz w:val="24"/>
                <w:szCs w:val="24"/>
              </w:rPr>
              <w:t>在勾股定理探索与证明的教学过程中</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通过学生查阅资料、制作课件</w:t>
            </w:r>
            <w:r w:rsidR="008D0F07">
              <w:rPr>
                <w:rFonts w:ascii="仿宋_GB2312" w:eastAsia="仿宋_GB2312" w:hAnsi="宋体" w:cs="仿宋_GB2312" w:hint="eastAsia"/>
                <w:sz w:val="24"/>
                <w:szCs w:val="24"/>
              </w:rPr>
              <w:t>，</w:t>
            </w:r>
            <w:r w:rsidRPr="005F5A20">
              <w:rPr>
                <w:rFonts w:ascii="仿宋_GB2312" w:eastAsia="仿宋_GB2312" w:hAnsi="宋体" w:cs="仿宋_GB2312" w:hint="eastAsia"/>
                <w:sz w:val="24"/>
                <w:szCs w:val="24"/>
              </w:rPr>
              <w:t>展示勾股定理</w:t>
            </w:r>
            <w:r w:rsidR="008D0F07">
              <w:rPr>
                <w:rFonts w:ascii="仿宋_GB2312" w:eastAsia="仿宋_GB2312" w:hAnsi="宋体" w:cs="仿宋_GB2312" w:hint="eastAsia"/>
                <w:sz w:val="24"/>
                <w:szCs w:val="24"/>
              </w:rPr>
              <w:t>在中国</w:t>
            </w:r>
            <w:r w:rsidRPr="005F5A20">
              <w:rPr>
                <w:rFonts w:ascii="仿宋_GB2312" w:eastAsia="仿宋_GB2312" w:hAnsi="宋体" w:cs="仿宋_GB2312" w:hint="eastAsia"/>
                <w:sz w:val="24"/>
                <w:szCs w:val="24"/>
              </w:rPr>
              <w:t>的发现与证明的历史事实</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体会勾股定理的文化价值</w:t>
            </w:r>
            <w:r w:rsidRPr="005F5A20">
              <w:rPr>
                <w:rFonts w:ascii="仿宋_GB2312" w:eastAsia="仿宋_GB2312" w:hAnsi="宋体" w:cs="仿宋_GB2312"/>
                <w:sz w:val="24"/>
                <w:szCs w:val="24"/>
              </w:rPr>
              <w:t>,</w:t>
            </w:r>
            <w:r w:rsidRPr="005F5A20">
              <w:rPr>
                <w:rFonts w:ascii="仿宋_GB2312" w:eastAsia="仿宋_GB2312" w:hAnsi="宋体" w:cs="仿宋_GB2312" w:hint="eastAsia"/>
                <w:sz w:val="24"/>
                <w:szCs w:val="24"/>
              </w:rPr>
              <w:t>激发学生的民族自豪感。</w:t>
            </w:r>
          </w:p>
        </w:tc>
      </w:tr>
      <w:tr w:rsidR="005F5A20" w:rsidRPr="005F5A20">
        <w:trPr>
          <w:trHeight w:val="1005"/>
          <w:jc w:val="center"/>
        </w:trPr>
        <w:tc>
          <w:tcPr>
            <w:tcW w:w="1079" w:type="dxa"/>
            <w:vMerge w:val="restart"/>
            <w:vAlign w:val="center"/>
          </w:tcPr>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lastRenderedPageBreak/>
              <w:t>爱</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国</w:t>
            </w:r>
          </w:p>
          <w:p w:rsidR="005F5A20" w:rsidRPr="005F5A20" w:rsidRDefault="005F5A20" w:rsidP="005F5A20">
            <w:pPr>
              <w:tabs>
                <w:tab w:val="left" w:pos="1083"/>
              </w:tabs>
              <w:adjustRightInd w:val="0"/>
              <w:spacing w:line="340" w:lineRule="exact"/>
              <w:jc w:val="center"/>
              <w:rPr>
                <w:rFonts w:ascii="仿宋_GB2312" w:eastAsia="仿宋_GB2312" w:hAnsi="宋体"/>
                <w:kern w:val="0"/>
                <w:sz w:val="24"/>
                <w:szCs w:val="24"/>
              </w:rPr>
            </w:pPr>
            <w:r w:rsidRPr="005F5A20">
              <w:rPr>
                <w:rFonts w:ascii="仿宋_GB2312" w:eastAsia="仿宋_GB2312" w:hAnsi="宋体" w:cs="仿宋_GB2312" w:hint="eastAsia"/>
                <w:kern w:val="0"/>
                <w:sz w:val="24"/>
                <w:szCs w:val="24"/>
              </w:rPr>
              <w:t>主</w:t>
            </w:r>
          </w:p>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r w:rsidRPr="005F5A20">
              <w:rPr>
                <w:rFonts w:ascii="仿宋_GB2312" w:eastAsia="仿宋_GB2312" w:hAnsi="宋体" w:cs="仿宋_GB2312" w:hint="eastAsia"/>
                <w:kern w:val="0"/>
                <w:sz w:val="24"/>
                <w:szCs w:val="24"/>
              </w:rPr>
              <w:t>义</w:t>
            </w:r>
          </w:p>
        </w:tc>
        <w:tc>
          <w:tcPr>
            <w:tcW w:w="1951"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sz w:val="24"/>
                <w:szCs w:val="24"/>
              </w:rPr>
              <w:t>12.</w:t>
            </w:r>
            <w:r w:rsidRPr="005F5A20">
              <w:rPr>
                <w:rFonts w:ascii="仿宋_GB2312" w:eastAsia="仿宋_GB2312" w:hAnsi="宋体" w:cs="仿宋_GB2312" w:hint="eastAsia"/>
                <w:sz w:val="24"/>
                <w:szCs w:val="24"/>
              </w:rPr>
              <w:t>一元一次方程、二元一次方程组、一元二次方程的应用</w:t>
            </w:r>
          </w:p>
        </w:tc>
        <w:tc>
          <w:tcPr>
            <w:tcW w:w="5815" w:type="dxa"/>
            <w:vAlign w:val="center"/>
          </w:tcPr>
          <w:p w:rsidR="005F5A20" w:rsidRPr="005F5A20" w:rsidRDefault="005F5A20" w:rsidP="005F5A20">
            <w:pPr>
              <w:spacing w:line="340" w:lineRule="exact"/>
              <w:rPr>
                <w:rFonts w:ascii="仿宋_GB2312" w:eastAsia="仿宋_GB2312" w:hAnsi="宋体"/>
                <w:sz w:val="24"/>
                <w:szCs w:val="24"/>
              </w:rPr>
            </w:pPr>
            <w:r w:rsidRPr="005F5A20">
              <w:rPr>
                <w:rFonts w:ascii="仿宋_GB2312" w:eastAsia="仿宋_GB2312" w:hAnsi="宋体" w:cs="仿宋_GB2312" w:hint="eastAsia"/>
                <w:kern w:val="0"/>
                <w:sz w:val="24"/>
                <w:szCs w:val="24"/>
              </w:rPr>
              <w:t>通过编制</w:t>
            </w:r>
            <w:r w:rsidR="00732B9D">
              <w:rPr>
                <w:rFonts w:ascii="仿宋_GB2312" w:eastAsia="仿宋_GB2312" w:hAnsi="宋体" w:cs="仿宋_GB2312" w:hint="eastAsia"/>
                <w:kern w:val="0"/>
                <w:sz w:val="24"/>
                <w:szCs w:val="24"/>
              </w:rPr>
              <w:t>以</w:t>
            </w:r>
            <w:r w:rsidRPr="005F5A20">
              <w:rPr>
                <w:rFonts w:ascii="仿宋_GB2312" w:eastAsia="仿宋_GB2312" w:hAnsi="宋体" w:cs="仿宋_GB2312" w:hint="eastAsia"/>
                <w:kern w:val="0"/>
                <w:sz w:val="24"/>
                <w:szCs w:val="24"/>
              </w:rPr>
              <w:t>实际生活、经济发展、科技创新</w:t>
            </w:r>
            <w:r w:rsidR="00732B9D">
              <w:rPr>
                <w:rFonts w:ascii="仿宋_GB2312" w:eastAsia="仿宋_GB2312" w:hAnsi="宋体" w:cs="仿宋_GB2312" w:hint="eastAsia"/>
                <w:kern w:val="0"/>
                <w:sz w:val="24"/>
                <w:szCs w:val="24"/>
              </w:rPr>
              <w:t>等</w:t>
            </w:r>
            <w:r w:rsidRPr="005F5A20">
              <w:rPr>
                <w:rFonts w:ascii="仿宋_GB2312" w:eastAsia="仿宋_GB2312" w:hAnsi="宋体" w:cs="仿宋_GB2312" w:hint="eastAsia"/>
                <w:kern w:val="0"/>
                <w:sz w:val="24"/>
                <w:szCs w:val="24"/>
              </w:rPr>
              <w:t>方面为背景的应用题，让学生在数学建模的过程中进一步了解我国的现代化发展水平，为祖国的繁荣昌盛而自豪。</w:t>
            </w:r>
          </w:p>
        </w:tc>
      </w:tr>
      <w:tr w:rsidR="005F5A20" w:rsidRPr="005F5A20">
        <w:trPr>
          <w:trHeight w:val="416"/>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13</w:t>
            </w:r>
            <w:r w:rsidR="003A0282">
              <w:rPr>
                <w:rFonts w:ascii="仿宋_GB2312" w:eastAsia="仿宋_GB2312" w:hAnsi="宋体" w:cs="仿宋_GB2312"/>
                <w:kern w:val="0"/>
                <w:sz w:val="24"/>
                <w:szCs w:val="24"/>
              </w:rPr>
              <w:t>.</w:t>
            </w:r>
            <w:r w:rsidRPr="005F5A20">
              <w:rPr>
                <w:rFonts w:ascii="仿宋_GB2312" w:eastAsia="仿宋_GB2312" w:hAnsi="宋体" w:cs="仿宋_GB2312" w:hint="eastAsia"/>
                <w:kern w:val="0"/>
                <w:sz w:val="24"/>
                <w:szCs w:val="24"/>
              </w:rPr>
              <w:t>集合论的诞生</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组织学生课前以小组为单位查阅文献、搜集整理“数学三大危机”相关材料并制作</w:t>
            </w:r>
            <w:r w:rsidRPr="005F5A20">
              <w:rPr>
                <w:rFonts w:ascii="仿宋_GB2312" w:eastAsia="仿宋_GB2312" w:hAnsi="宋体" w:cs="仿宋_GB2312"/>
                <w:kern w:val="0"/>
                <w:sz w:val="24"/>
                <w:szCs w:val="24"/>
              </w:rPr>
              <w:t>PPT</w:t>
            </w:r>
            <w:r w:rsidRPr="005F5A20">
              <w:rPr>
                <w:rFonts w:ascii="仿宋_GB2312" w:eastAsia="仿宋_GB2312" w:hAnsi="宋体" w:cs="仿宋_GB2312" w:hint="eastAsia"/>
                <w:kern w:val="0"/>
                <w:sz w:val="24"/>
                <w:szCs w:val="24"/>
              </w:rPr>
              <w:t>，课上各小组围绕“数学三大危机”进行展示交流，课后结合近代数学三大危机反思中国数学的发展状况</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通过数学知识产生和发展过程中的重要事件，培养学生学好数学、发展中国数学的积极态度。</w:t>
            </w:r>
          </w:p>
        </w:tc>
      </w:tr>
      <w:tr w:rsidR="005F5A20" w:rsidRPr="005F5A20">
        <w:trPr>
          <w:trHeight w:val="735"/>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14.</w:t>
            </w:r>
            <w:r w:rsidRPr="005F5A20">
              <w:rPr>
                <w:rFonts w:ascii="仿宋_GB2312" w:eastAsia="仿宋_GB2312" w:hAnsi="宋体" w:cs="仿宋_GB2312" w:hint="eastAsia"/>
                <w:kern w:val="0"/>
                <w:sz w:val="24"/>
                <w:szCs w:val="24"/>
              </w:rPr>
              <w:t>函数的发展史</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组织学生以函数的发展史为课题进行研究性学习，梳理函数二百多年的发展过程，了解李善兰先生对函数在中国传播所做的贡献，理解“函数”中文名的意义，形成《函数发展史》的研究性报告</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通过数学知识产生和发展过程中的重要人物，激励学生学好数学的信心。</w:t>
            </w:r>
          </w:p>
        </w:tc>
      </w:tr>
      <w:tr w:rsidR="005F5A20" w:rsidRPr="005F5A20">
        <w:trPr>
          <w:trHeight w:val="66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15.</w:t>
            </w:r>
            <w:r w:rsidRPr="005F5A20">
              <w:rPr>
                <w:rFonts w:ascii="仿宋_GB2312" w:eastAsia="仿宋_GB2312" w:hAnsi="宋体" w:cs="仿宋_GB2312" w:hint="eastAsia"/>
                <w:kern w:val="0"/>
                <w:sz w:val="24"/>
                <w:szCs w:val="24"/>
              </w:rPr>
              <w:t>函数应用题</w:t>
            </w:r>
          </w:p>
        </w:tc>
        <w:tc>
          <w:tcPr>
            <w:tcW w:w="5815"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在实际生活、经济发展和生产实践中存在着大量的函数关系，教师有意识地编制以中华民族伟大复兴为背景的函数应用题</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通过编制具有社会生产实际背景的应用题，</w:t>
            </w:r>
            <w:r w:rsidR="008D0F07">
              <w:rPr>
                <w:rFonts w:ascii="仿宋_GB2312" w:eastAsia="仿宋_GB2312" w:hAnsi="宋体" w:cs="仿宋_GB2312" w:hint="eastAsia"/>
                <w:kern w:val="0"/>
                <w:sz w:val="24"/>
                <w:szCs w:val="24"/>
              </w:rPr>
              <w:t>在</w:t>
            </w:r>
            <w:r w:rsidRPr="005F5A20">
              <w:rPr>
                <w:rFonts w:ascii="仿宋_GB2312" w:eastAsia="仿宋_GB2312" w:hAnsi="宋体" w:cs="仿宋_GB2312" w:hint="eastAsia"/>
                <w:kern w:val="0"/>
                <w:sz w:val="24"/>
                <w:szCs w:val="24"/>
              </w:rPr>
              <w:t>数学建模的过程中，让学生了解国情，为祖国的繁荣昌盛而自豪。</w:t>
            </w:r>
          </w:p>
        </w:tc>
      </w:tr>
      <w:tr w:rsidR="005F5A20" w:rsidRPr="005F5A20">
        <w:trPr>
          <w:trHeight w:val="66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16.</w:t>
            </w:r>
            <w:r w:rsidRPr="005F5A20">
              <w:rPr>
                <w:rFonts w:ascii="仿宋_GB2312" w:eastAsia="仿宋_GB2312" w:hAnsi="宋体" w:cs="仿宋_GB2312" w:hint="eastAsia"/>
                <w:kern w:val="0"/>
                <w:sz w:val="24"/>
                <w:szCs w:val="24"/>
              </w:rPr>
              <w:t>空间坐标系</w:t>
            </w:r>
          </w:p>
        </w:tc>
        <w:tc>
          <w:tcPr>
            <w:tcW w:w="5815" w:type="dxa"/>
            <w:vAlign w:val="center"/>
          </w:tcPr>
          <w:p w:rsidR="005F5A20" w:rsidRPr="005F5A20" w:rsidRDefault="008D0F07" w:rsidP="005F5A20">
            <w:pPr>
              <w:autoSpaceDE w:val="0"/>
              <w:autoSpaceDN w:val="0"/>
              <w:adjustRightInd w:val="0"/>
              <w:spacing w:line="340" w:lineRule="exact"/>
              <w:rPr>
                <w:rFonts w:ascii="仿宋_GB2312" w:eastAsia="仿宋_GB2312" w:hAnsi="宋体"/>
                <w:kern w:val="0"/>
                <w:sz w:val="24"/>
                <w:szCs w:val="24"/>
              </w:rPr>
            </w:pPr>
            <w:r>
              <w:rPr>
                <w:rFonts w:ascii="仿宋_GB2312" w:eastAsia="仿宋_GB2312" w:hAnsi="宋体" w:cs="仿宋_GB2312" w:hint="eastAsia"/>
                <w:kern w:val="0"/>
                <w:sz w:val="24"/>
                <w:szCs w:val="24"/>
              </w:rPr>
              <w:t>借助陈子昂《登幽州台歌》</w:t>
            </w:r>
            <w:r w:rsidR="005F5A20" w:rsidRPr="005F5A20">
              <w:rPr>
                <w:rFonts w:ascii="仿宋_GB2312" w:eastAsia="仿宋_GB2312" w:hAnsi="宋体" w:cs="仿宋_GB2312" w:hint="eastAsia"/>
                <w:kern w:val="0"/>
                <w:sz w:val="24"/>
                <w:szCs w:val="24"/>
              </w:rPr>
              <w:t>“前不见古人，后不见来者，念天地之悠悠，独怆然而涕下”的意境，理解一维、二维、三维和四维时空的联系与区别</w:t>
            </w:r>
            <w:r>
              <w:rPr>
                <w:rFonts w:ascii="仿宋_GB2312" w:eastAsia="仿宋_GB2312" w:hAnsi="宋体" w:cs="仿宋_GB2312" w:hint="eastAsia"/>
                <w:kern w:val="0"/>
                <w:sz w:val="24"/>
                <w:szCs w:val="24"/>
              </w:rPr>
              <w:t>。</w:t>
            </w:r>
            <w:r w:rsidR="005F5A20" w:rsidRPr="005F5A20">
              <w:rPr>
                <w:rFonts w:ascii="仿宋_GB2312" w:eastAsia="仿宋_GB2312" w:hAnsi="宋体" w:cs="仿宋_GB2312" w:hint="eastAsia"/>
                <w:kern w:val="0"/>
                <w:sz w:val="24"/>
                <w:szCs w:val="24"/>
              </w:rPr>
              <w:t>通过中国古诗词帮助学生理解数学概念，为中华文化的博大而感到自豪。</w:t>
            </w:r>
          </w:p>
        </w:tc>
      </w:tr>
      <w:tr w:rsidR="005F5A20" w:rsidRPr="005F5A20">
        <w:trPr>
          <w:trHeight w:val="66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17.</w:t>
            </w:r>
            <w:r w:rsidRPr="005F5A20">
              <w:rPr>
                <w:rFonts w:ascii="仿宋_GB2312" w:eastAsia="仿宋_GB2312" w:hAnsi="宋体" w:cs="仿宋_GB2312" w:hint="eastAsia"/>
                <w:kern w:val="0"/>
                <w:sz w:val="24"/>
                <w:szCs w:val="24"/>
              </w:rPr>
              <w:t>周期的概念</w:t>
            </w:r>
          </w:p>
        </w:tc>
        <w:tc>
          <w:tcPr>
            <w:tcW w:w="5815" w:type="dxa"/>
            <w:vAlign w:val="center"/>
          </w:tcPr>
          <w:p w:rsidR="005F5A20" w:rsidRPr="005F5A20" w:rsidRDefault="005F5A20" w:rsidP="005F5A20">
            <w:pPr>
              <w:autoSpaceDE w:val="0"/>
              <w:autoSpaceDN w:val="0"/>
              <w:adjustRightInd w:val="0"/>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借助白居易《赋得古原草送别》一诗，通过对中国古诗词的欣赏，帮助学生理解数学概念，体会唐诗宋词的丰富意境。</w:t>
            </w:r>
          </w:p>
        </w:tc>
      </w:tr>
      <w:tr w:rsidR="005F5A20" w:rsidRPr="005F5A20">
        <w:trPr>
          <w:trHeight w:val="669"/>
          <w:jc w:val="center"/>
        </w:trPr>
        <w:tc>
          <w:tcPr>
            <w:tcW w:w="1079" w:type="dxa"/>
            <w:vMerge/>
            <w:vAlign w:val="center"/>
          </w:tcPr>
          <w:p w:rsidR="005F5A20" w:rsidRPr="005F5A20" w:rsidRDefault="005F5A20" w:rsidP="005F5A20">
            <w:pPr>
              <w:tabs>
                <w:tab w:val="left" w:pos="1083"/>
              </w:tabs>
              <w:adjustRightInd w:val="0"/>
              <w:spacing w:line="340" w:lineRule="exact"/>
              <w:jc w:val="center"/>
              <w:rPr>
                <w:rFonts w:ascii="仿宋_GB2312" w:eastAsia="仿宋_GB2312" w:hAnsi="宋体"/>
                <w:w w:val="81"/>
                <w:kern w:val="0"/>
                <w:sz w:val="24"/>
                <w:szCs w:val="24"/>
              </w:rPr>
            </w:pPr>
          </w:p>
        </w:tc>
        <w:tc>
          <w:tcPr>
            <w:tcW w:w="1951" w:type="dxa"/>
            <w:vAlign w:val="center"/>
          </w:tcPr>
          <w:p w:rsidR="005F5A20" w:rsidRPr="005F5A20" w:rsidRDefault="005F5A20" w:rsidP="005F5A20">
            <w:pPr>
              <w:spacing w:line="340" w:lineRule="exact"/>
              <w:rPr>
                <w:rFonts w:ascii="仿宋_GB2312" w:eastAsia="仿宋_GB2312" w:hAnsi="宋体"/>
                <w:kern w:val="0"/>
                <w:sz w:val="24"/>
                <w:szCs w:val="24"/>
              </w:rPr>
            </w:pPr>
            <w:r w:rsidRPr="005F5A20">
              <w:rPr>
                <w:rFonts w:ascii="仿宋_GB2312" w:eastAsia="仿宋_GB2312" w:hAnsi="宋体" w:cs="仿宋_GB2312"/>
                <w:kern w:val="0"/>
                <w:sz w:val="24"/>
                <w:szCs w:val="24"/>
              </w:rPr>
              <w:t>18.</w:t>
            </w:r>
            <w:r w:rsidRPr="005F5A20">
              <w:rPr>
                <w:rFonts w:ascii="仿宋_GB2312" w:eastAsia="仿宋_GB2312" w:hAnsi="宋体" w:cs="仿宋_GB2312" w:hint="eastAsia"/>
                <w:kern w:val="0"/>
                <w:sz w:val="24"/>
                <w:szCs w:val="24"/>
              </w:rPr>
              <w:t>中国古代算法</w:t>
            </w:r>
          </w:p>
        </w:tc>
        <w:tc>
          <w:tcPr>
            <w:tcW w:w="5815" w:type="dxa"/>
            <w:vAlign w:val="center"/>
          </w:tcPr>
          <w:p w:rsidR="005F5A20" w:rsidRPr="005F5A20" w:rsidRDefault="005F5A20" w:rsidP="005F5A20">
            <w:pPr>
              <w:autoSpaceDE w:val="0"/>
              <w:autoSpaceDN w:val="0"/>
              <w:adjustRightInd w:val="0"/>
              <w:spacing w:line="340" w:lineRule="exact"/>
              <w:rPr>
                <w:rFonts w:ascii="仿宋_GB2312" w:eastAsia="仿宋_GB2312" w:hAnsi="宋体"/>
                <w:kern w:val="0"/>
                <w:sz w:val="24"/>
                <w:szCs w:val="24"/>
              </w:rPr>
            </w:pPr>
            <w:r w:rsidRPr="005F5A20">
              <w:rPr>
                <w:rFonts w:ascii="仿宋_GB2312" w:eastAsia="仿宋_GB2312" w:hAnsi="宋体" w:cs="仿宋_GB2312" w:hint="eastAsia"/>
                <w:kern w:val="0"/>
                <w:sz w:val="24"/>
                <w:szCs w:val="24"/>
              </w:rPr>
              <w:t>组织学生撰写《中国古代算法》小论文，了解中国古代数学中的算法思想，以及更相减损术算法、秦九韶算法等中国古代著名算法，领悟经典算法中蕴藏的数学思想</w:t>
            </w:r>
            <w:r w:rsidR="008D0F07">
              <w:rPr>
                <w:rFonts w:ascii="仿宋_GB2312" w:eastAsia="仿宋_GB2312" w:hAnsi="宋体" w:cs="仿宋_GB2312" w:hint="eastAsia"/>
                <w:kern w:val="0"/>
                <w:sz w:val="24"/>
                <w:szCs w:val="24"/>
              </w:rPr>
              <w:t>。</w:t>
            </w:r>
            <w:r w:rsidRPr="005F5A20">
              <w:rPr>
                <w:rFonts w:ascii="仿宋_GB2312" w:eastAsia="仿宋_GB2312" w:hAnsi="宋体" w:cs="仿宋_GB2312" w:hint="eastAsia"/>
                <w:kern w:val="0"/>
                <w:sz w:val="24"/>
                <w:szCs w:val="24"/>
              </w:rPr>
              <w:t>通过中国数学优秀成果的介绍，增强学生的民族自尊心和自信心。</w:t>
            </w:r>
          </w:p>
        </w:tc>
      </w:tr>
    </w:tbl>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5F5A20">
      <w:pPr>
        <w:pStyle w:val="3"/>
        <w:ind w:firstLine="640"/>
        <w:rPr>
          <w:rFonts w:cs="Times New Roman"/>
        </w:rPr>
      </w:pPr>
      <w:r w:rsidRPr="00354889">
        <w:rPr>
          <w:rFonts w:hint="eastAsia"/>
        </w:rPr>
        <w:lastRenderedPageBreak/>
        <w:t>四、评价案例</w:t>
      </w:r>
    </w:p>
    <w:p w:rsidR="006E1721" w:rsidRPr="005F5A20" w:rsidRDefault="006E1721" w:rsidP="005F5A20">
      <w:pPr>
        <w:spacing w:line="580" w:lineRule="exact"/>
        <w:ind w:firstLineChars="200" w:firstLine="643"/>
        <w:rPr>
          <w:rFonts w:ascii="仿宋_GB2312" w:eastAsia="仿宋_GB2312" w:hAnsi="宋体"/>
          <w:b/>
          <w:bCs/>
          <w:sz w:val="32"/>
          <w:szCs w:val="32"/>
        </w:rPr>
      </w:pPr>
      <w:r w:rsidRPr="005F5A20">
        <w:rPr>
          <w:rFonts w:ascii="仿宋_GB2312" w:eastAsia="仿宋_GB2312" w:hAnsi="宋体" w:cs="仿宋_GB2312" w:hint="eastAsia"/>
          <w:b/>
          <w:bCs/>
          <w:sz w:val="32"/>
          <w:szCs w:val="32"/>
        </w:rPr>
        <w:t>案例一：</w:t>
      </w:r>
      <w:r w:rsidRPr="005F5A20">
        <w:rPr>
          <w:rFonts w:ascii="仿宋_GB2312" w:eastAsia="仿宋_GB2312" w:hAnsi="黑体" w:cs="仿宋_GB2312" w:hint="eastAsia"/>
          <w:b/>
          <w:bCs/>
          <w:sz w:val="32"/>
          <w:szCs w:val="32"/>
        </w:rPr>
        <w:t>图形的密铺</w:t>
      </w:r>
      <w:r w:rsidRPr="005F5A20">
        <w:rPr>
          <w:rFonts w:ascii="仿宋_GB2312" w:eastAsia="仿宋_GB2312" w:hAnsi="宋体" w:cs="仿宋_GB2312" w:hint="eastAsia"/>
          <w:b/>
          <w:bCs/>
          <w:sz w:val="32"/>
          <w:szCs w:val="32"/>
        </w:rPr>
        <w:t>（小学）</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制定研究方案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研究内容：（</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）什么是密铺？哪些平面图形能密铺？哪些不能？</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）怎样密铺？如何设计密铺图案？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研究方式：（</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）查阅资料，了解有关密铺的相关内容。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）小组分工合作，每人选择一种学过的平面图形进行研究。</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材料准备：剪刀、尺子、卡纸、彩笔。</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实践探究</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）学生独立探究用一种基本图形进行密铺的方法。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）全班展示交流。</w:t>
      </w:r>
    </w:p>
    <w:p w:rsidR="006E1721" w:rsidRPr="00354889" w:rsidRDefault="00732B9D"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学生</w:t>
      </w:r>
      <w:r w:rsidR="006E1721" w:rsidRPr="00354889">
        <w:rPr>
          <w:rFonts w:ascii="仿宋_GB2312" w:eastAsia="仿宋_GB2312" w:hAnsi="宋体" w:cs="仿宋_GB2312" w:hint="eastAsia"/>
          <w:sz w:val="32"/>
          <w:szCs w:val="32"/>
        </w:rPr>
        <w:t>发现用三角形、平行四边形、梯形、正六边形都能单独密铺，圆形、正五边形不能单独密铺。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）引导学生反思：为什么四边形可以密铺？而五边形不能密铺呢？</w:t>
      </w:r>
    </w:p>
    <w:p w:rsidR="008D0F07"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交流有关密铺的资料</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让学生相互介绍自己查询的国内外有关密铺的资料，进一步了解密铺的历史和密铺的方法。</w:t>
      </w:r>
    </w:p>
    <w:p w:rsidR="008D0F07"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自主设计密铺图案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比一比，看谁设计的密铺图案更漂亮、更独特。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最后将学生设计的优秀作品在教室的作品栏里展示。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对于这样的探究活动，你想跟老师和同学提点什么建议？</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评价目标：理性精神、数学审美</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操作活动、作品展示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732B9D">
        <w:rPr>
          <w:rFonts w:ascii="仿宋_GB2312" w:eastAsia="仿宋_GB2312" w:hAnsi="宋体" w:cs="仿宋_GB2312" w:hint="eastAsia"/>
          <w:sz w:val="32"/>
          <w:szCs w:val="32"/>
        </w:rPr>
        <w:t>观测点</w:t>
      </w:r>
    </w:p>
    <w:p w:rsidR="006E1721" w:rsidRPr="00354889" w:rsidRDefault="006E1721" w:rsidP="006E1721">
      <w:pPr>
        <w:tabs>
          <w:tab w:val="left" w:pos="780"/>
        </w:tabs>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）在探究过程中，你是怎样发现密铺规律的？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对这一问题的访谈，了解学生在画一画、摆一摆、拼一拼的过程中，能否通过观察、比较，发现能密铺的图形与不能密铺的图形各自的特点，进而发现图形密铺的内在规律，从中考查学生是否具有透过现象看本质、全面分析问题的能力，是否具有勇于探索、敢于质疑的理性精神。</w:t>
      </w:r>
    </w:p>
    <w:p w:rsidR="006E1721" w:rsidRPr="00354889" w:rsidRDefault="006E1721" w:rsidP="006E1721">
      <w:pPr>
        <w:tabs>
          <w:tab w:val="left" w:pos="780"/>
        </w:tabs>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）你对自己设计的作品满意吗？为什么？你最喜欢哪个同学的作品？为什么</w:t>
      </w:r>
      <w:r w:rsidRPr="00354889">
        <w:rPr>
          <w:rFonts w:ascii="仿宋_GB2312" w:eastAsia="仿宋_GB2312" w:hAnsi="宋体" w:cs="仿宋_GB2312"/>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通过对这一问题的访谈，了解学生是否能够运用不同的图形设计出不同的密铺方案。通过对学生作品的新颖性、丰富性、独特性、美观性等维度的观察，了解学生是否具有感受美、欣赏美、创造美的意识和能力。</w:t>
      </w:r>
    </w:p>
    <w:p w:rsidR="006E1721" w:rsidRPr="00354889" w:rsidRDefault="006E1721" w:rsidP="006E1721">
      <w:pPr>
        <w:spacing w:line="580" w:lineRule="exact"/>
        <w:ind w:firstLineChars="200" w:firstLine="640"/>
        <w:rPr>
          <w:rFonts w:ascii="仿宋_GB2312" w:eastAsia="仿宋_GB2312" w:hAnsi="宋体"/>
          <w:sz w:val="32"/>
          <w:szCs w:val="32"/>
        </w:rPr>
      </w:pPr>
    </w:p>
    <w:p w:rsidR="006E1721" w:rsidRPr="00251F38" w:rsidRDefault="006E1721" w:rsidP="00251F38">
      <w:pPr>
        <w:spacing w:line="580" w:lineRule="exact"/>
        <w:ind w:firstLineChars="200" w:firstLine="643"/>
        <w:rPr>
          <w:rFonts w:ascii="仿宋_GB2312" w:eastAsia="仿宋_GB2312" w:hAnsi="宋体"/>
          <w:b/>
          <w:bCs/>
          <w:sz w:val="32"/>
          <w:szCs w:val="32"/>
        </w:rPr>
      </w:pPr>
      <w:r w:rsidRPr="00251F38">
        <w:rPr>
          <w:rFonts w:ascii="仿宋_GB2312" w:eastAsia="仿宋_GB2312" w:hAnsi="宋体" w:cs="仿宋_GB2312" w:hint="eastAsia"/>
          <w:b/>
          <w:bCs/>
          <w:sz w:val="32"/>
          <w:szCs w:val="32"/>
        </w:rPr>
        <w:t>案例二：种蒜苗（小学）</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1.</w:t>
      </w:r>
      <w:r w:rsidRPr="00354889">
        <w:rPr>
          <w:rFonts w:ascii="仿宋_GB2312" w:eastAsia="仿宋_GB2312" w:hAnsi="宋体" w:cs="仿宋_GB2312" w:hint="eastAsia"/>
          <w:sz w:val="32"/>
          <w:szCs w:val="32"/>
        </w:rPr>
        <w:t>布置活动任务</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记录蒜苗在</w:t>
      </w:r>
      <w:r w:rsidRPr="00354889">
        <w:rPr>
          <w:rFonts w:ascii="仿宋_GB2312" w:eastAsia="仿宋_GB2312" w:hAnsi="宋体" w:cs="仿宋_GB2312"/>
          <w:sz w:val="32"/>
          <w:szCs w:val="32"/>
        </w:rPr>
        <w:t>20</w:t>
      </w:r>
      <w:r w:rsidRPr="00354889">
        <w:rPr>
          <w:rFonts w:ascii="仿宋_GB2312" w:eastAsia="仿宋_GB2312" w:hAnsi="宋体" w:cs="仿宋_GB2312" w:hint="eastAsia"/>
          <w:sz w:val="32"/>
          <w:szCs w:val="32"/>
        </w:rPr>
        <w:t>天之内的生长过程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请每位同学在家里准备蒜、水、碗或者碟，种植两盆蒜苗。把它们分别放在温度高的地方</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记作蒜苗</w:t>
      </w:r>
      <w:r w:rsidRPr="00354889">
        <w:rPr>
          <w:rFonts w:ascii="仿宋_GB2312" w:eastAsia="仿宋_GB2312" w:hAnsi="宋体" w:cs="仿宋_GB2312"/>
          <w:sz w:val="32"/>
          <w:szCs w:val="32"/>
        </w:rPr>
        <w:t>A)</w:t>
      </w:r>
      <w:r w:rsidRPr="00354889">
        <w:rPr>
          <w:rFonts w:ascii="仿宋_GB2312" w:eastAsia="仿宋_GB2312" w:hAnsi="宋体" w:cs="仿宋_GB2312" w:hint="eastAsia"/>
          <w:sz w:val="32"/>
          <w:szCs w:val="32"/>
        </w:rPr>
        <w:t>和温度低的地方</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记作蒜苗</w:t>
      </w:r>
      <w:r w:rsidRPr="00354889">
        <w:rPr>
          <w:rFonts w:ascii="仿宋_GB2312" w:eastAsia="仿宋_GB2312" w:hAnsi="宋体" w:cs="仿宋_GB2312"/>
          <w:sz w:val="32"/>
          <w:szCs w:val="32"/>
        </w:rPr>
        <w:t>B) ,</w:t>
      </w:r>
      <w:r w:rsidRPr="00354889">
        <w:rPr>
          <w:rFonts w:ascii="仿宋_GB2312" w:eastAsia="仿宋_GB2312" w:hAnsi="宋体" w:cs="仿宋_GB2312" w:hint="eastAsia"/>
          <w:sz w:val="32"/>
          <w:szCs w:val="32"/>
        </w:rPr>
        <w:t>观察</w:t>
      </w:r>
      <w:r w:rsidRPr="00354889">
        <w:rPr>
          <w:rFonts w:ascii="仿宋_GB2312" w:eastAsia="仿宋_GB2312" w:hAnsi="宋体" w:cs="仿宋_GB2312"/>
          <w:sz w:val="32"/>
          <w:szCs w:val="32"/>
        </w:rPr>
        <w:t>20</w:t>
      </w:r>
      <w:r w:rsidRPr="00354889">
        <w:rPr>
          <w:rFonts w:ascii="仿宋_GB2312" w:eastAsia="仿宋_GB2312" w:hAnsi="宋体" w:cs="仿宋_GB2312" w:hint="eastAsia"/>
          <w:sz w:val="32"/>
          <w:szCs w:val="32"/>
        </w:rPr>
        <w:t>天，每两天测量并记录蒜苗的高度。</w:t>
      </w:r>
    </w:p>
    <w:p w:rsidR="006E1721" w:rsidRPr="00354889" w:rsidRDefault="006E1721" w:rsidP="00251F38">
      <w:pPr>
        <w:spacing w:line="580" w:lineRule="exact"/>
        <w:jc w:val="center"/>
        <w:rPr>
          <w:rFonts w:ascii="仿宋_GB2312" w:eastAsia="仿宋_GB2312"/>
          <w:sz w:val="32"/>
          <w:szCs w:val="32"/>
        </w:rPr>
      </w:pPr>
      <w:r w:rsidRPr="00354889">
        <w:rPr>
          <w:rFonts w:ascii="仿宋_GB2312" w:eastAsia="仿宋_GB2312" w:cs="仿宋_GB2312" w:hint="eastAsia"/>
          <w:sz w:val="32"/>
          <w:szCs w:val="32"/>
        </w:rPr>
        <w:t>蒜苗生长情况记录表</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2437"/>
        <w:gridCol w:w="2335"/>
      </w:tblGrid>
      <w:tr w:rsidR="006E1721" w:rsidRPr="00251F38">
        <w:trPr>
          <w:trHeight w:val="510"/>
          <w:jc w:val="center"/>
        </w:trPr>
        <w:tc>
          <w:tcPr>
            <w:tcW w:w="2100" w:type="dxa"/>
          </w:tcPr>
          <w:p w:rsidR="006E1721" w:rsidRPr="00251F38" w:rsidRDefault="006E1721" w:rsidP="00251F38">
            <w:pPr>
              <w:spacing w:line="420" w:lineRule="exact"/>
              <w:jc w:val="center"/>
              <w:rPr>
                <w:rFonts w:ascii="仿宋_GB2312" w:eastAsia="仿宋_GB2312"/>
                <w:b/>
                <w:bCs/>
                <w:sz w:val="28"/>
                <w:szCs w:val="28"/>
              </w:rPr>
            </w:pPr>
            <w:r w:rsidRPr="00251F38">
              <w:rPr>
                <w:rFonts w:ascii="仿宋_GB2312" w:eastAsia="仿宋_GB2312" w:cs="仿宋_GB2312" w:hint="eastAsia"/>
                <w:b/>
                <w:bCs/>
                <w:sz w:val="28"/>
                <w:szCs w:val="28"/>
              </w:rPr>
              <w:t>观察</w:t>
            </w:r>
          </w:p>
          <w:p w:rsidR="006E1721" w:rsidRPr="00251F38" w:rsidRDefault="006E1721" w:rsidP="00251F38">
            <w:pPr>
              <w:spacing w:line="420" w:lineRule="exact"/>
              <w:jc w:val="center"/>
              <w:rPr>
                <w:rFonts w:ascii="仿宋_GB2312" w:eastAsia="仿宋_GB2312"/>
                <w:b/>
                <w:bCs/>
                <w:sz w:val="28"/>
                <w:szCs w:val="28"/>
              </w:rPr>
            </w:pPr>
            <w:r w:rsidRPr="00251F38">
              <w:rPr>
                <w:rFonts w:ascii="仿宋_GB2312" w:eastAsia="仿宋_GB2312" w:cs="仿宋_GB2312" w:hint="eastAsia"/>
                <w:b/>
                <w:bCs/>
                <w:sz w:val="28"/>
                <w:szCs w:val="28"/>
              </w:rPr>
              <w:t>时间</w:t>
            </w:r>
          </w:p>
        </w:tc>
        <w:tc>
          <w:tcPr>
            <w:tcW w:w="2520" w:type="dxa"/>
          </w:tcPr>
          <w:p w:rsidR="006E1721" w:rsidRPr="00251F38" w:rsidRDefault="006E1721" w:rsidP="00251F38">
            <w:pPr>
              <w:spacing w:line="420" w:lineRule="exact"/>
              <w:jc w:val="center"/>
              <w:rPr>
                <w:rFonts w:ascii="仿宋_GB2312" w:eastAsia="仿宋_GB2312" w:cs="仿宋_GB2312"/>
                <w:b/>
                <w:bCs/>
                <w:sz w:val="28"/>
                <w:szCs w:val="28"/>
              </w:rPr>
            </w:pPr>
            <w:r w:rsidRPr="00251F38">
              <w:rPr>
                <w:rFonts w:ascii="仿宋_GB2312" w:eastAsia="仿宋_GB2312" w:cs="仿宋_GB2312" w:hint="eastAsia"/>
                <w:b/>
                <w:bCs/>
                <w:sz w:val="28"/>
                <w:szCs w:val="28"/>
              </w:rPr>
              <w:t>蒜苗</w:t>
            </w:r>
            <w:r w:rsidRPr="00251F38">
              <w:rPr>
                <w:rFonts w:ascii="仿宋_GB2312" w:eastAsia="仿宋_GB2312" w:cs="仿宋_GB2312"/>
                <w:b/>
                <w:bCs/>
                <w:sz w:val="28"/>
                <w:szCs w:val="28"/>
              </w:rPr>
              <w:t>A</w:t>
            </w:r>
          </w:p>
          <w:p w:rsidR="006E1721" w:rsidRPr="00251F38" w:rsidRDefault="006E1721" w:rsidP="00251F38">
            <w:pPr>
              <w:spacing w:line="420" w:lineRule="exact"/>
              <w:jc w:val="center"/>
              <w:rPr>
                <w:rFonts w:ascii="仿宋_GB2312" w:eastAsia="仿宋_GB2312"/>
                <w:b/>
                <w:bCs/>
                <w:sz w:val="28"/>
                <w:szCs w:val="28"/>
              </w:rPr>
            </w:pPr>
            <w:r w:rsidRPr="00251F38">
              <w:rPr>
                <w:rFonts w:ascii="仿宋_GB2312" w:eastAsia="仿宋_GB2312" w:cs="仿宋_GB2312" w:hint="eastAsia"/>
                <w:b/>
                <w:bCs/>
                <w:sz w:val="28"/>
                <w:szCs w:val="28"/>
              </w:rPr>
              <w:t>高度（厘米）</w:t>
            </w:r>
          </w:p>
        </w:tc>
        <w:tc>
          <w:tcPr>
            <w:tcW w:w="2415" w:type="dxa"/>
          </w:tcPr>
          <w:p w:rsidR="006E1721" w:rsidRPr="00251F38" w:rsidRDefault="006E1721" w:rsidP="00251F38">
            <w:pPr>
              <w:spacing w:line="420" w:lineRule="exact"/>
              <w:jc w:val="center"/>
              <w:rPr>
                <w:rFonts w:ascii="仿宋_GB2312" w:eastAsia="仿宋_GB2312" w:cs="仿宋_GB2312"/>
                <w:b/>
                <w:bCs/>
                <w:sz w:val="28"/>
                <w:szCs w:val="28"/>
              </w:rPr>
            </w:pPr>
            <w:r w:rsidRPr="00251F38">
              <w:rPr>
                <w:rFonts w:ascii="仿宋_GB2312" w:eastAsia="仿宋_GB2312" w:cs="仿宋_GB2312" w:hint="eastAsia"/>
                <w:b/>
                <w:bCs/>
                <w:sz w:val="28"/>
                <w:szCs w:val="28"/>
              </w:rPr>
              <w:t>蒜苗</w:t>
            </w:r>
            <w:r w:rsidRPr="00251F38">
              <w:rPr>
                <w:rFonts w:ascii="仿宋_GB2312" w:eastAsia="仿宋_GB2312" w:cs="仿宋_GB2312"/>
                <w:b/>
                <w:bCs/>
                <w:sz w:val="28"/>
                <w:szCs w:val="28"/>
              </w:rPr>
              <w:t>B</w:t>
            </w:r>
          </w:p>
          <w:p w:rsidR="006E1721" w:rsidRPr="00251F38" w:rsidRDefault="006E1721" w:rsidP="00251F38">
            <w:pPr>
              <w:spacing w:line="420" w:lineRule="exact"/>
              <w:jc w:val="center"/>
              <w:rPr>
                <w:rFonts w:ascii="仿宋_GB2312" w:eastAsia="仿宋_GB2312"/>
                <w:b/>
                <w:bCs/>
                <w:sz w:val="28"/>
                <w:szCs w:val="28"/>
              </w:rPr>
            </w:pPr>
            <w:r w:rsidRPr="00251F38">
              <w:rPr>
                <w:rFonts w:ascii="仿宋_GB2312" w:eastAsia="仿宋_GB2312" w:cs="仿宋_GB2312" w:hint="eastAsia"/>
                <w:b/>
                <w:bCs/>
                <w:sz w:val="28"/>
                <w:szCs w:val="28"/>
              </w:rPr>
              <w:t>高度（厘米）</w:t>
            </w: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2</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4</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6</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8</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10</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12</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14</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16</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18</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r w:rsidR="006E1721" w:rsidRPr="00251F38">
        <w:trPr>
          <w:trHeight w:val="510"/>
          <w:jc w:val="center"/>
        </w:trPr>
        <w:tc>
          <w:tcPr>
            <w:tcW w:w="2100" w:type="dxa"/>
            <w:vAlign w:val="center"/>
          </w:tcPr>
          <w:p w:rsidR="006E1721" w:rsidRPr="00251F38" w:rsidRDefault="006E1721" w:rsidP="00251F38">
            <w:pPr>
              <w:spacing w:line="420" w:lineRule="exact"/>
              <w:jc w:val="center"/>
              <w:rPr>
                <w:rFonts w:ascii="仿宋_GB2312" w:eastAsia="仿宋_GB2312"/>
                <w:sz w:val="28"/>
                <w:szCs w:val="28"/>
              </w:rPr>
            </w:pPr>
            <w:r w:rsidRPr="00251F38">
              <w:rPr>
                <w:rFonts w:ascii="仿宋_GB2312" w:eastAsia="仿宋_GB2312" w:cs="仿宋_GB2312" w:hint="eastAsia"/>
                <w:sz w:val="28"/>
                <w:szCs w:val="28"/>
              </w:rPr>
              <w:t>第</w:t>
            </w:r>
            <w:r w:rsidRPr="00251F38">
              <w:rPr>
                <w:rFonts w:ascii="仿宋_GB2312" w:eastAsia="仿宋_GB2312" w:cs="仿宋_GB2312"/>
                <w:sz w:val="28"/>
                <w:szCs w:val="28"/>
              </w:rPr>
              <w:t>20</w:t>
            </w:r>
            <w:r w:rsidRPr="00251F38">
              <w:rPr>
                <w:rFonts w:ascii="仿宋_GB2312" w:eastAsia="仿宋_GB2312" w:cs="仿宋_GB2312" w:hint="eastAsia"/>
                <w:sz w:val="28"/>
                <w:szCs w:val="28"/>
              </w:rPr>
              <w:t>天</w:t>
            </w:r>
          </w:p>
        </w:tc>
        <w:tc>
          <w:tcPr>
            <w:tcW w:w="2520" w:type="dxa"/>
          </w:tcPr>
          <w:p w:rsidR="006E1721" w:rsidRPr="00251F38" w:rsidRDefault="006E1721" w:rsidP="00251F38">
            <w:pPr>
              <w:spacing w:line="420" w:lineRule="exact"/>
              <w:rPr>
                <w:rFonts w:ascii="仿宋_GB2312" w:eastAsia="仿宋_GB2312"/>
                <w:sz w:val="28"/>
                <w:szCs w:val="28"/>
              </w:rPr>
            </w:pPr>
          </w:p>
        </w:tc>
        <w:tc>
          <w:tcPr>
            <w:tcW w:w="2415" w:type="dxa"/>
          </w:tcPr>
          <w:p w:rsidR="006E1721" w:rsidRPr="00251F38" w:rsidRDefault="006E1721" w:rsidP="00251F38">
            <w:pPr>
              <w:spacing w:line="420" w:lineRule="exact"/>
              <w:rPr>
                <w:rFonts w:ascii="仿宋_GB2312" w:eastAsia="仿宋_GB2312"/>
                <w:sz w:val="28"/>
                <w:szCs w:val="28"/>
              </w:rPr>
            </w:pPr>
          </w:p>
        </w:tc>
      </w:tr>
    </w:tbl>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2.</w:t>
      </w:r>
      <w:r w:rsidRPr="00354889">
        <w:rPr>
          <w:rFonts w:ascii="仿宋_GB2312" w:eastAsia="仿宋_GB2312" w:cs="仿宋_GB2312" w:hint="eastAsia"/>
          <w:sz w:val="32"/>
          <w:szCs w:val="32"/>
        </w:rPr>
        <w:t>选择你喜欢的方式，把蒜苗生长情况做成统计图。</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3.</w:t>
      </w:r>
      <w:r w:rsidRPr="00354889">
        <w:rPr>
          <w:rFonts w:ascii="仿宋_GB2312" w:eastAsia="仿宋_GB2312" w:cs="仿宋_GB2312" w:hint="eastAsia"/>
          <w:sz w:val="32"/>
          <w:szCs w:val="32"/>
        </w:rPr>
        <w:t>用文字或图画记录蒜苗每天的生长情况，有条件的可以把蒜苗的变化拍成照片，也可以把照片做成电子相册。</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4.</w:t>
      </w:r>
      <w:r w:rsidRPr="00354889">
        <w:rPr>
          <w:rFonts w:ascii="仿宋_GB2312" w:eastAsia="仿宋_GB2312" w:cs="仿宋_GB2312" w:hint="eastAsia"/>
          <w:sz w:val="32"/>
          <w:szCs w:val="32"/>
        </w:rPr>
        <w:t>通过观察，你发现蒜苗喜欢什么样的生长环境？分析一下影响蒜苗生长的因素有哪些。</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哪几天蒜苗生长得比较快？请你预测一下蒜苗能长到多高。</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lastRenderedPageBreak/>
        <w:t>5.</w:t>
      </w:r>
      <w:r w:rsidRPr="00354889">
        <w:rPr>
          <w:rFonts w:ascii="仿宋_GB2312" w:eastAsia="仿宋_GB2312" w:cs="仿宋_GB2312" w:hint="eastAsia"/>
          <w:sz w:val="32"/>
          <w:szCs w:val="32"/>
        </w:rPr>
        <w:t>学生上网查询有关蒜苗种植的科学知识。</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评价目标：理性精神、严谨思维</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表演展示、成长档案袋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732B9D">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1</w:t>
      </w:r>
      <w:r w:rsidRPr="00354889">
        <w:rPr>
          <w:rFonts w:ascii="仿宋_GB2312" w:eastAsia="仿宋_GB2312" w:cs="仿宋_GB2312" w:hint="eastAsia"/>
          <w:sz w:val="32"/>
          <w:szCs w:val="32"/>
        </w:rPr>
        <w:t>）以小组为单位，将种蒜苗的活动经历，编成诗歌、童话故事，或者以舞台剧的形式进行展示。</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通过表演，看学生能否真实、完整、细腻地再现种蒜苗的活动过程，考查学生是否具有善于观察、认真测量和记录的严谨的学习习惯。</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2</w:t>
      </w:r>
      <w:r w:rsidRPr="00354889">
        <w:rPr>
          <w:rFonts w:ascii="仿宋_GB2312" w:eastAsia="仿宋_GB2312" w:cs="仿宋_GB2312" w:hint="eastAsia"/>
          <w:sz w:val="32"/>
          <w:szCs w:val="32"/>
        </w:rPr>
        <w:t>）让学生把反映蒜苗生长的统计图表、照片、观察日记以及相关的资料等，做成简报形式，在全班展示交流。</w:t>
      </w:r>
    </w:p>
    <w:p w:rsidR="006E1721" w:rsidRPr="00354889" w:rsidRDefault="00732B9D" w:rsidP="006E1721">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通过以上多种方式呈现的学生</w:t>
      </w:r>
      <w:r w:rsidR="006E1721" w:rsidRPr="00354889">
        <w:rPr>
          <w:rFonts w:ascii="仿宋_GB2312" w:eastAsia="仿宋_GB2312" w:cs="仿宋_GB2312" w:hint="eastAsia"/>
          <w:sz w:val="32"/>
          <w:szCs w:val="32"/>
        </w:rPr>
        <w:t>探究成果，看学生是否能够通过收集整理、对比分析数据资料</w:t>
      </w:r>
      <w:r w:rsidR="006E1721" w:rsidRPr="00354889">
        <w:rPr>
          <w:rFonts w:ascii="仿宋_GB2312" w:eastAsia="仿宋_GB2312" w:cs="仿宋_GB2312"/>
          <w:sz w:val="32"/>
          <w:szCs w:val="32"/>
        </w:rPr>
        <w:t>,</w:t>
      </w:r>
      <w:r w:rsidR="006E1721" w:rsidRPr="00354889">
        <w:rPr>
          <w:rFonts w:ascii="仿宋_GB2312" w:eastAsia="仿宋_GB2312" w:cs="仿宋_GB2312" w:hint="eastAsia"/>
          <w:sz w:val="32"/>
          <w:szCs w:val="32"/>
        </w:rPr>
        <w:t>探寻出蒜苗成长的普遍规律，考查学生是否具有求真求实、勇于探索、反思质疑的理性精神。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cs="仿宋_GB2312"/>
          <w:sz w:val="32"/>
          <w:szCs w:val="32"/>
        </w:rPr>
        <w:t xml:space="preserve"> </w:t>
      </w:r>
    </w:p>
    <w:p w:rsidR="006E1721" w:rsidRPr="00251F38" w:rsidRDefault="006E1721" w:rsidP="00251F38">
      <w:pPr>
        <w:spacing w:line="580" w:lineRule="exact"/>
        <w:ind w:firstLineChars="200" w:firstLine="643"/>
        <w:rPr>
          <w:rFonts w:ascii="仿宋_GB2312" w:eastAsia="仿宋_GB2312" w:hAnsi="宋体"/>
          <w:b/>
          <w:bCs/>
          <w:sz w:val="32"/>
          <w:szCs w:val="32"/>
        </w:rPr>
      </w:pPr>
      <w:r w:rsidRPr="00251F38">
        <w:rPr>
          <w:rFonts w:ascii="仿宋_GB2312" w:eastAsia="仿宋_GB2312" w:hAnsi="宋体" w:cs="仿宋_GB2312" w:hint="eastAsia"/>
          <w:b/>
          <w:bCs/>
          <w:sz w:val="32"/>
          <w:szCs w:val="32"/>
        </w:rPr>
        <w:t>案例三：小学生</w:t>
      </w:r>
      <w:r w:rsidRPr="00251F38">
        <w:rPr>
          <w:rFonts w:ascii="仿宋_GB2312" w:eastAsia="仿宋_GB2312" w:hAnsi="宋体" w:cs="仿宋_GB2312"/>
          <w:b/>
          <w:bCs/>
          <w:sz w:val="32"/>
          <w:szCs w:val="32"/>
        </w:rPr>
        <w:t>6</w:t>
      </w:r>
      <w:r w:rsidR="008D0F07">
        <w:rPr>
          <w:rFonts w:ascii="仿宋_GB2312" w:eastAsia="仿宋_GB2312" w:hAnsi="宋体" w:cs="仿宋_GB2312"/>
          <w:b/>
          <w:bCs/>
          <w:sz w:val="32"/>
          <w:szCs w:val="32"/>
        </w:rPr>
        <w:t>—</w:t>
      </w:r>
      <w:r w:rsidRPr="00251F38">
        <w:rPr>
          <w:rFonts w:ascii="仿宋_GB2312" w:eastAsia="仿宋_GB2312" w:hAnsi="宋体" w:cs="仿宋_GB2312"/>
          <w:b/>
          <w:bCs/>
          <w:sz w:val="32"/>
          <w:szCs w:val="32"/>
        </w:rPr>
        <w:t>12</w:t>
      </w:r>
      <w:r w:rsidRPr="00251F38">
        <w:rPr>
          <w:rFonts w:ascii="仿宋_GB2312" w:eastAsia="仿宋_GB2312" w:hAnsi="宋体" w:cs="仿宋_GB2312" w:hint="eastAsia"/>
          <w:b/>
          <w:bCs/>
          <w:sz w:val="32"/>
          <w:szCs w:val="32"/>
        </w:rPr>
        <w:t>岁身高情况的统计活动（小学）</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1.</w:t>
      </w:r>
      <w:r w:rsidRPr="00354889">
        <w:rPr>
          <w:rFonts w:ascii="仿宋_GB2312" w:eastAsia="仿宋_GB2312" w:cs="仿宋_GB2312" w:hint="eastAsia"/>
          <w:sz w:val="32"/>
          <w:szCs w:val="32"/>
        </w:rPr>
        <w:t>第一学段的活动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1</w:t>
      </w:r>
      <w:r w:rsidRPr="00354889">
        <w:rPr>
          <w:rFonts w:ascii="仿宋_GB2312" w:eastAsia="仿宋_GB2312" w:cs="仿宋_GB2312" w:hint="eastAsia"/>
          <w:sz w:val="32"/>
          <w:szCs w:val="32"/>
        </w:rPr>
        <w:t>）指导学生在每学期开学第一周记录下自己的身高数据。鼓励学生采用自己喜欢的方式记录数据，如：象形图、列表格、条形图等。</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w:t>
      </w:r>
      <w:r w:rsidRPr="00354889">
        <w:rPr>
          <w:rFonts w:ascii="仿宋_GB2312" w:eastAsia="仿宋_GB2312" w:cs="仿宋_GB2312"/>
          <w:sz w:val="32"/>
          <w:szCs w:val="32"/>
        </w:rPr>
        <w:t>2</w:t>
      </w:r>
      <w:r w:rsidRPr="00354889">
        <w:rPr>
          <w:rFonts w:ascii="仿宋_GB2312" w:eastAsia="仿宋_GB2312" w:cs="仿宋_GB2312" w:hint="eastAsia"/>
          <w:sz w:val="32"/>
          <w:szCs w:val="32"/>
        </w:rPr>
        <w:t>）初次汇总数据。积累到三年级时，教师组织学生汇总出全班同学的身高数据。通过对比讨论，选择应用复式统计表整理男、女生的身高数据。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3</w:t>
      </w:r>
      <w:r w:rsidRPr="00354889">
        <w:rPr>
          <w:rFonts w:ascii="仿宋_GB2312" w:eastAsia="仿宋_GB2312" w:cs="仿宋_GB2312" w:hint="eastAsia"/>
          <w:sz w:val="32"/>
          <w:szCs w:val="32"/>
        </w:rPr>
        <w:t>）成长日记。倡导学生每学期根据身高数据，用多种形式与方法写一篇成长日记。如，可以利用绘本、照片的形式，图文并茂地反映自己的成长变化，并对自己的成长提出建议。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4</w:t>
      </w:r>
      <w:r w:rsidR="008D0F07">
        <w:rPr>
          <w:rFonts w:ascii="仿宋_GB2312" w:eastAsia="仿宋_GB2312" w:cs="仿宋_GB2312" w:hint="eastAsia"/>
          <w:sz w:val="32"/>
          <w:szCs w:val="32"/>
        </w:rPr>
        <w:t>）对汇总后的数据信息进行初步</w:t>
      </w:r>
      <w:r w:rsidRPr="00354889">
        <w:rPr>
          <w:rFonts w:ascii="仿宋_GB2312" w:eastAsia="仿宋_GB2312" w:cs="仿宋_GB2312" w:hint="eastAsia"/>
          <w:sz w:val="32"/>
          <w:szCs w:val="32"/>
        </w:rPr>
        <w:t>观察分析。比如：全班同学身高的最高、最矮数值以及相差数值，找出大部分同学的身高是多少，并引导学生体会这些数据代表的实际意义。在这一活动过程中，要鼓励学生尝试寻找灵活有效的方法，比如寻找身高的最高值时，可以通过直接观察比较来寻找，也可以分组寻找后再比较。</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2.</w:t>
      </w:r>
      <w:r w:rsidRPr="00354889">
        <w:rPr>
          <w:rFonts w:ascii="仿宋_GB2312" w:eastAsia="仿宋_GB2312" w:cs="仿宋_GB2312" w:hint="eastAsia"/>
          <w:sz w:val="32"/>
          <w:szCs w:val="32"/>
        </w:rPr>
        <w:t>第二学段活动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1</w:t>
      </w:r>
      <w:r w:rsidRPr="00354889">
        <w:rPr>
          <w:rFonts w:ascii="仿宋_GB2312" w:eastAsia="仿宋_GB2312" w:cs="仿宋_GB2312" w:hint="eastAsia"/>
          <w:sz w:val="32"/>
          <w:szCs w:val="32"/>
        </w:rPr>
        <w:t>）继续指导学生在每学期开学的第一周记录下自己的身高数据。学生可能采用的记录方法有：统计表、条形统计图、折线统计图。</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2</w:t>
      </w:r>
      <w:r w:rsidRPr="00354889">
        <w:rPr>
          <w:rFonts w:ascii="仿宋_GB2312" w:eastAsia="仿宋_GB2312" w:cs="仿宋_GB2312" w:hint="eastAsia"/>
          <w:sz w:val="32"/>
          <w:szCs w:val="32"/>
        </w:rPr>
        <w:t>）信息发布会。以海报的形式，采用不同的统计图，直观呈现六年来小组、全班同学的身高数据信息及变化情况。</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3</w:t>
      </w:r>
      <w:r w:rsidRPr="00354889">
        <w:rPr>
          <w:rFonts w:ascii="仿宋_GB2312" w:eastAsia="仿宋_GB2312" w:cs="仿宋_GB2312" w:hint="eastAsia"/>
          <w:sz w:val="32"/>
          <w:szCs w:val="32"/>
        </w:rPr>
        <w:t>）成长日记。倡导学生每学期根据身高变化情况撰写一篇成长日记。引导学生把自己的身高与小组、全班数据进行比较，收集</w:t>
      </w:r>
      <w:r w:rsidRPr="00354889">
        <w:rPr>
          <w:rFonts w:ascii="仿宋_GB2312" w:eastAsia="仿宋_GB2312" w:hAnsi="宋体" w:cs="仿宋_GB2312" w:hint="eastAsia"/>
          <w:sz w:val="32"/>
          <w:szCs w:val="32"/>
        </w:rPr>
        <w:t>中国儿童各个年龄段的身高（男女）标准，以及</w:t>
      </w:r>
      <w:r w:rsidRPr="00354889">
        <w:rPr>
          <w:rFonts w:ascii="仿宋_GB2312" w:eastAsia="仿宋_GB2312" w:cs="仿宋_GB2312" w:hint="eastAsia"/>
          <w:sz w:val="32"/>
          <w:szCs w:val="32"/>
        </w:rPr>
        <w:t>有关影响身高的知识资料，给自己提出合理化成长建议。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w:t>
      </w:r>
      <w:r w:rsidRPr="00354889">
        <w:rPr>
          <w:rFonts w:ascii="仿宋_GB2312" w:eastAsia="仿宋_GB2312" w:cs="仿宋_GB2312"/>
          <w:sz w:val="32"/>
          <w:szCs w:val="32"/>
        </w:rPr>
        <w:t>4</w:t>
      </w:r>
      <w:r w:rsidRPr="00354889">
        <w:rPr>
          <w:rFonts w:ascii="仿宋_GB2312" w:eastAsia="仿宋_GB2312" w:cs="仿宋_GB2312" w:hint="eastAsia"/>
          <w:sz w:val="32"/>
          <w:szCs w:val="32"/>
        </w:rPr>
        <w:t>）组织学生进行数据分析的讨论会。</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聚焦的问题：①用什么数据可以代表全班同学的身高？（平均数等）</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②把自己的身高与全班平均身高进行比较，关注不同个体之间的差异性。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③对自己的成长过程进行反思，搜集有关影响成长的知识资料，对自己、同伴或低年级同学提出合理化建议。</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评价目标：思维严谨、理性精神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732B9D">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）设立成长档案袋，收集标志性作品。</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①个体身高资料。让每个学生把自己每学期记录身高的有关资料进行筛选，把有代表性的作品放入成长档案袋，如：身高记录单，身高统计图、统计表，海报、照片，成长日记等。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②小组和全班的身高数据汇总表和统计图。</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③中国儿童各个年龄段的身高（男女）标准、影响身高发育的有关资料和成长建议等。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对成长档案袋中的资料，从全面性、准确性、系统性、丰富性等多个维度进行观察，考察学生是否具有</w:t>
      </w:r>
      <w:r w:rsidRPr="00354889">
        <w:rPr>
          <w:rFonts w:ascii="仿宋_GB2312" w:eastAsia="仿宋_GB2312" w:cs="仿宋_GB2312" w:hint="eastAsia"/>
          <w:sz w:val="32"/>
          <w:szCs w:val="32"/>
        </w:rPr>
        <w:t>条理分明、严谨求实、一丝不苟的个性品质和不怕困难、持之以恒的学习态度。</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）开展课后访谈，了解学生德育达成效果。</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lastRenderedPageBreak/>
        <w:t>①</w:t>
      </w:r>
      <w:r w:rsidRPr="00354889">
        <w:rPr>
          <w:rFonts w:ascii="仿宋_GB2312" w:eastAsia="仿宋_GB2312" w:cs="仿宋_GB2312" w:hint="eastAsia"/>
          <w:sz w:val="32"/>
          <w:szCs w:val="32"/>
        </w:rPr>
        <w:t>针对全班同学六年来身高的变化情况，你最深刻地感受是什么？通过分析某一时间段的全班身高数据，你有怎样的发现？你怎样说明你的发现？</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cs="仿宋_GB2312" w:hint="eastAsia"/>
          <w:sz w:val="32"/>
          <w:szCs w:val="32"/>
        </w:rPr>
        <w:t>通过前两个问题的访谈，考查学生在对全班身高进行横向比较的过程中，能否发现同一时间段不同个体的数据虽各不相同，但大部分学生的身高在某一数值范围内，表现出明显的规律性，从而考查学生是否具有</w:t>
      </w:r>
      <w:r w:rsidRPr="00354889">
        <w:rPr>
          <w:rFonts w:ascii="仿宋_GB2312" w:eastAsia="仿宋_GB2312" w:hAnsi="宋体" w:cs="仿宋_GB2312" w:hint="eastAsia"/>
          <w:sz w:val="32"/>
          <w:szCs w:val="32"/>
        </w:rPr>
        <w:t>用数学的眼光观察事物的习惯，是否能用数学的思维方式分析解决问题，是否能用数学的语言表达实际问题，是否具有勇于探索、敢于质疑的理性精神。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cs="仿宋_GB2312" w:hint="eastAsia"/>
          <w:sz w:val="32"/>
          <w:szCs w:val="32"/>
        </w:rPr>
        <w:t>通过最后一个问题的访谈，了解学生在对自己的发现进行说明的过程中，能否自觉运用数据有理有据地分析问题，从而考查学生是否具有严谨求实的科学态度。</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②</w:t>
      </w:r>
      <w:r w:rsidRPr="00354889">
        <w:rPr>
          <w:rFonts w:ascii="仿宋_GB2312" w:eastAsia="仿宋_GB2312" w:cs="仿宋_GB2312" w:hint="eastAsia"/>
          <w:sz w:val="32"/>
          <w:szCs w:val="32"/>
        </w:rPr>
        <w:t>在对身高数据进行整理分析的过程中，你怎样选择不同的统计图？</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通过这一问题的访谈，考查学生能否根据解决问题的需要，灵活选择不同的统计图对数据进行整理和分析，在对比中体会不同统计图的特点和优势，从而考查学生是否具有具体问题具体分析的意识与能力，是否具有有根据、有条理、有逻辑的严谨思维的习惯。</w:t>
      </w:r>
    </w:p>
    <w:p w:rsidR="006E1721" w:rsidRPr="00354889" w:rsidRDefault="006E1721" w:rsidP="006E1721">
      <w:pPr>
        <w:spacing w:line="580" w:lineRule="exact"/>
        <w:ind w:firstLineChars="200" w:firstLine="640"/>
        <w:rPr>
          <w:rFonts w:ascii="仿宋_GB2312" w:eastAsia="仿宋_GB2312"/>
          <w:sz w:val="32"/>
          <w:szCs w:val="32"/>
        </w:rPr>
      </w:pPr>
    </w:p>
    <w:p w:rsidR="006E1721" w:rsidRPr="00251F38" w:rsidRDefault="006E1721" w:rsidP="00251F38">
      <w:pPr>
        <w:spacing w:line="580" w:lineRule="exact"/>
        <w:ind w:firstLineChars="200" w:firstLine="643"/>
        <w:rPr>
          <w:rFonts w:ascii="仿宋_GB2312" w:eastAsia="仿宋_GB2312" w:hAnsi="宋体"/>
          <w:b/>
          <w:bCs/>
          <w:sz w:val="32"/>
          <w:szCs w:val="32"/>
        </w:rPr>
      </w:pPr>
      <w:r w:rsidRPr="00251F38">
        <w:rPr>
          <w:rFonts w:ascii="仿宋_GB2312" w:eastAsia="仿宋_GB2312" w:hAnsi="宋体" w:cs="仿宋_GB2312" w:hint="eastAsia"/>
          <w:b/>
          <w:bCs/>
          <w:sz w:val="32"/>
          <w:szCs w:val="32"/>
        </w:rPr>
        <w:t>案例四：图形的镶嵌（初中）</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活动内容：组织学生通过实地采集信息、上网搜索、访谈、动手操作、小组活动等形式，研究平面图形镶嵌的有关知识，并根据研究成果进行地砖图案的设计和作品展示。</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七年级学生能够到实地采集信息，收集家庭、商场等地砖样式的图片，利用卡纸、直尺、剪刀等工具进行画一画、摆一摆、拼一拼的操作活动</w:t>
      </w:r>
      <w:r w:rsidR="008D0F07">
        <w:rPr>
          <w:rFonts w:ascii="仿宋_GB2312" w:eastAsia="仿宋_GB2312" w:cs="仿宋_GB2312" w:hint="eastAsia"/>
          <w:sz w:val="32"/>
          <w:szCs w:val="32"/>
        </w:rPr>
        <w:t>，</w:t>
      </w:r>
      <w:r w:rsidRPr="00354889">
        <w:rPr>
          <w:rFonts w:ascii="仿宋_GB2312" w:eastAsia="仿宋_GB2312" w:cs="仿宋_GB2312" w:hint="eastAsia"/>
          <w:sz w:val="32"/>
          <w:szCs w:val="32"/>
        </w:rPr>
        <w:t>通过小组讨论研究用正三角形、正四边形、正六边形的镶嵌问题，能够利用平面图形镶嵌的知识进行地砖图案的设计，并在班级内进行作品展示。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八年级学生能够上网搜索</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实地采集等方式收集平面图形镶嵌的有关图片，利用卡纸、直尺、剪刀等工具进行动手操作活动，并采用小组讨论形式研究任意三角形、四边形、六边形的镶嵌，能够利用图形镶嵌知识，进行地砖图案的设计和作品展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九年级学生能够利用上网搜索</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实地访谈等收集地砖图案设计的有关材料，并采用小组讨论形式研究任意三角形、四边形、六边形能够进行镶嵌的原理，能够利用图形镶嵌知识，进行地砖图案的电脑设计，组织作品评比和展示，并到生产厂家实地观察学习。</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评价目标：个性品质、理性精神</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评价方法：实地采集信息</w:t>
      </w:r>
      <w:r w:rsidR="008D0F07">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操作活动、作品设计、成长记录袋</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Arial" w:cs="仿宋_GB2312" w:hint="eastAsia"/>
          <w:sz w:val="32"/>
          <w:szCs w:val="32"/>
        </w:rPr>
        <w:lastRenderedPageBreak/>
        <w:t>（</w:t>
      </w:r>
      <w:r w:rsidRPr="00354889">
        <w:rPr>
          <w:rFonts w:ascii="仿宋_GB2312" w:eastAsia="仿宋_GB2312" w:hAnsi="Arial" w:cs="仿宋_GB2312"/>
          <w:sz w:val="32"/>
          <w:szCs w:val="32"/>
        </w:rPr>
        <w:t>1</w:t>
      </w:r>
      <w:r w:rsidRPr="00354889">
        <w:rPr>
          <w:rFonts w:ascii="仿宋_GB2312" w:eastAsia="仿宋_GB2312" w:hAnsi="Arial" w:cs="仿宋_GB2312" w:hint="eastAsia"/>
          <w:sz w:val="32"/>
          <w:szCs w:val="32"/>
        </w:rPr>
        <w:t>）学生是否进行实地收集信息，上网搜索等。</w:t>
      </w:r>
      <w:r w:rsidRPr="00354889">
        <w:rPr>
          <w:rFonts w:ascii="仿宋_GB2312" w:eastAsia="仿宋_GB2312" w:hAnsi="宋体" w:cs="仿宋_GB2312" w:hint="eastAsia"/>
          <w:kern w:val="0"/>
          <w:sz w:val="32"/>
          <w:szCs w:val="32"/>
        </w:rPr>
        <w:t>评价学生的应用意识、问题意识；评价学生的学习兴趣、求知欲等个性品质；评价学生感知数学来源于生活又服务于生活的程度；评价学生对生活中图形美的认识。</w:t>
      </w:r>
    </w:p>
    <w:p w:rsidR="006E1721" w:rsidRPr="00354889" w:rsidRDefault="006E1721" w:rsidP="006E1721">
      <w:pPr>
        <w:spacing w:line="580" w:lineRule="exact"/>
        <w:ind w:firstLineChars="200" w:firstLine="640"/>
        <w:rPr>
          <w:rFonts w:ascii="仿宋_GB2312" w:eastAsia="仿宋_GB2312" w:hAnsi="仿宋"/>
          <w:sz w:val="32"/>
          <w:szCs w:val="32"/>
        </w:rPr>
      </w:pPr>
      <w:r w:rsidRPr="00354889">
        <w:rPr>
          <w:rFonts w:ascii="仿宋_GB2312" w:eastAsia="仿宋_GB2312" w:hAnsi="Arial" w:cs="仿宋_GB2312" w:hint="eastAsia"/>
          <w:sz w:val="32"/>
          <w:szCs w:val="32"/>
        </w:rPr>
        <w:t>（</w:t>
      </w:r>
      <w:r w:rsidRPr="00354889">
        <w:rPr>
          <w:rFonts w:ascii="仿宋_GB2312" w:eastAsia="仿宋_GB2312" w:hAnsi="Arial" w:cs="仿宋_GB2312"/>
          <w:sz w:val="32"/>
          <w:szCs w:val="32"/>
        </w:rPr>
        <w:t>2</w:t>
      </w:r>
      <w:r w:rsidRPr="00354889">
        <w:rPr>
          <w:rFonts w:ascii="仿宋_GB2312" w:eastAsia="仿宋_GB2312" w:hAnsi="Arial" w:cs="仿宋_GB2312" w:hint="eastAsia"/>
          <w:sz w:val="32"/>
          <w:szCs w:val="32"/>
        </w:rPr>
        <w:t>）学生是否</w:t>
      </w:r>
      <w:r w:rsidRPr="00354889">
        <w:rPr>
          <w:rFonts w:ascii="仿宋_GB2312" w:eastAsia="仿宋_GB2312" w:hAnsi="宋体" w:cs="仿宋_GB2312" w:hint="eastAsia"/>
          <w:sz w:val="32"/>
          <w:szCs w:val="32"/>
        </w:rPr>
        <w:t>利用卡纸、直尺、剪刀等工具进行操作活动，小组是否进行有效讨论。评价学生是否具有一丝不苟、严肃认真的科学态度；评价学生是否具有合作交流、团结协作的意识。</w:t>
      </w:r>
    </w:p>
    <w:p w:rsidR="006E1721" w:rsidRPr="00354889" w:rsidRDefault="006E1721" w:rsidP="006E1721">
      <w:pPr>
        <w:spacing w:line="580" w:lineRule="exact"/>
        <w:ind w:firstLineChars="200" w:firstLine="640"/>
        <w:rPr>
          <w:rFonts w:ascii="仿宋_GB2312" w:eastAsia="仿宋_GB2312" w:hAnsi="黑体"/>
          <w:sz w:val="32"/>
          <w:szCs w:val="32"/>
        </w:rPr>
      </w:pPr>
      <w:r w:rsidRPr="00354889">
        <w:rPr>
          <w:rFonts w:ascii="仿宋_GB2312" w:eastAsia="仿宋_GB2312" w:hAnsi="Arial" w:cs="仿宋_GB2312" w:hint="eastAsia"/>
          <w:sz w:val="32"/>
          <w:szCs w:val="32"/>
        </w:rPr>
        <w:t>（</w:t>
      </w:r>
      <w:r w:rsidRPr="00354889">
        <w:rPr>
          <w:rFonts w:ascii="仿宋_GB2312" w:eastAsia="仿宋_GB2312" w:hAnsi="Arial" w:cs="仿宋_GB2312"/>
          <w:sz w:val="32"/>
          <w:szCs w:val="32"/>
        </w:rPr>
        <w:t>3</w:t>
      </w:r>
      <w:r w:rsidRPr="00354889">
        <w:rPr>
          <w:rFonts w:ascii="仿宋_GB2312" w:eastAsia="仿宋_GB2312" w:hAnsi="Arial" w:cs="仿宋_GB2312" w:hint="eastAsia"/>
          <w:sz w:val="32"/>
          <w:szCs w:val="32"/>
        </w:rPr>
        <w:t>）通过对学生地砖图案设计过程的观察和</w:t>
      </w:r>
      <w:r w:rsidRPr="00354889">
        <w:rPr>
          <w:rFonts w:ascii="仿宋_GB2312" w:eastAsia="仿宋_GB2312" w:cs="仿宋_GB2312" w:hint="eastAsia"/>
          <w:sz w:val="32"/>
          <w:szCs w:val="32"/>
        </w:rPr>
        <w:t>对学生作品的新颖性、丰富性、独特性等维度的观察</w:t>
      </w:r>
      <w:r w:rsidRPr="00354889">
        <w:rPr>
          <w:rFonts w:ascii="仿宋_GB2312" w:eastAsia="仿宋_GB2312" w:hAnsi="Arial" w:cs="仿宋_GB2312" w:hint="eastAsia"/>
          <w:sz w:val="32"/>
          <w:szCs w:val="32"/>
        </w:rPr>
        <w:t>，评价学生是否具有较强的克服困难</w:t>
      </w:r>
      <w:r w:rsidR="008D0F07">
        <w:rPr>
          <w:rFonts w:ascii="仿宋_GB2312" w:eastAsia="仿宋_GB2312" w:hAnsi="Arial" w:cs="仿宋_GB2312" w:hint="eastAsia"/>
          <w:sz w:val="32"/>
          <w:szCs w:val="32"/>
        </w:rPr>
        <w:t>、</w:t>
      </w:r>
      <w:r w:rsidRPr="00354889">
        <w:rPr>
          <w:rFonts w:ascii="仿宋_GB2312" w:eastAsia="仿宋_GB2312" w:hAnsi="Arial" w:cs="仿宋_GB2312" w:hint="eastAsia"/>
          <w:sz w:val="32"/>
          <w:szCs w:val="32"/>
        </w:rPr>
        <w:t>坚持不懈的个性品质；评价学生是</w:t>
      </w:r>
      <w:r w:rsidRPr="00354889">
        <w:rPr>
          <w:rFonts w:ascii="仿宋_GB2312" w:eastAsia="仿宋_GB2312" w:cs="仿宋_GB2312" w:hint="eastAsia"/>
          <w:sz w:val="32"/>
          <w:szCs w:val="32"/>
        </w:rPr>
        <w:t>否具有初步的</w:t>
      </w:r>
      <w:r w:rsidRPr="00354889">
        <w:rPr>
          <w:rFonts w:ascii="仿宋_GB2312" w:eastAsia="仿宋_GB2312" w:hAnsi="Arial" w:cs="仿宋_GB2312" w:hint="eastAsia"/>
          <w:sz w:val="32"/>
          <w:szCs w:val="32"/>
        </w:rPr>
        <w:t>独立思考、</w:t>
      </w:r>
      <w:r w:rsidRPr="00354889">
        <w:rPr>
          <w:rFonts w:ascii="仿宋_GB2312" w:eastAsia="仿宋_GB2312" w:cs="仿宋_GB2312" w:hint="eastAsia"/>
          <w:sz w:val="32"/>
          <w:szCs w:val="32"/>
        </w:rPr>
        <w:t>勇于探索、大胆创新的科学精神。</w:t>
      </w:r>
    </w:p>
    <w:p w:rsidR="00251F38" w:rsidRDefault="00251F38" w:rsidP="006E1721">
      <w:pPr>
        <w:spacing w:line="580" w:lineRule="exact"/>
        <w:ind w:firstLineChars="200" w:firstLine="640"/>
        <w:rPr>
          <w:rFonts w:ascii="仿宋_GB2312" w:eastAsia="仿宋_GB2312" w:hAnsi="宋体"/>
          <w:sz w:val="32"/>
          <w:szCs w:val="32"/>
        </w:rPr>
      </w:pPr>
    </w:p>
    <w:p w:rsidR="006E1721" w:rsidRPr="00251F38" w:rsidRDefault="006E1721" w:rsidP="00251F38">
      <w:pPr>
        <w:spacing w:line="580" w:lineRule="exact"/>
        <w:ind w:firstLineChars="200" w:firstLine="643"/>
        <w:rPr>
          <w:rFonts w:ascii="仿宋_GB2312" w:eastAsia="仿宋_GB2312" w:hAnsi="宋体"/>
          <w:b/>
          <w:bCs/>
          <w:sz w:val="32"/>
          <w:szCs w:val="32"/>
        </w:rPr>
      </w:pPr>
      <w:r w:rsidRPr="00251F38">
        <w:rPr>
          <w:rFonts w:ascii="仿宋_GB2312" w:eastAsia="仿宋_GB2312" w:hAnsi="宋体" w:cs="仿宋_GB2312" w:hint="eastAsia"/>
          <w:b/>
          <w:bCs/>
          <w:sz w:val="32"/>
          <w:szCs w:val="32"/>
        </w:rPr>
        <w:t>案例五：函数概念的发展和应用（高中）</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组织学生开展以《函数概念的发展和应用》为主题的研究性学习活动</w:t>
      </w: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3</w:t>
      </w:r>
      <w:r w:rsidR="008D0F07">
        <w:rPr>
          <w:rFonts w:ascii="仿宋_GB2312" w:eastAsia="仿宋_GB2312"/>
          <w:kern w:val="0"/>
          <w:sz w:val="32"/>
          <w:szCs w:val="32"/>
        </w:rPr>
        <w:t>—</w:t>
      </w:r>
      <w:r w:rsidRPr="00354889">
        <w:rPr>
          <w:rFonts w:ascii="仿宋_GB2312" w:eastAsia="仿宋_GB2312" w:hAnsi="宋体" w:cs="仿宋_GB2312"/>
          <w:kern w:val="0"/>
          <w:sz w:val="32"/>
          <w:szCs w:val="32"/>
        </w:rPr>
        <w:t>6</w:t>
      </w:r>
      <w:r w:rsidRPr="00354889">
        <w:rPr>
          <w:rFonts w:ascii="仿宋_GB2312" w:eastAsia="仿宋_GB2312" w:hAnsi="宋体" w:cs="仿宋_GB2312" w:hint="eastAsia"/>
          <w:kern w:val="0"/>
          <w:sz w:val="32"/>
          <w:szCs w:val="32"/>
        </w:rPr>
        <w:t>人组成一个研究小组，通过访谈、上网或到图书馆查阅资料等方式，了解</w:t>
      </w:r>
      <w:r w:rsidRPr="00354889">
        <w:rPr>
          <w:rFonts w:ascii="仿宋_GB2312" w:eastAsia="仿宋_GB2312" w:hAnsi="宋体" w:cs="仿宋_GB2312" w:hint="eastAsia"/>
          <w:sz w:val="32"/>
          <w:szCs w:val="32"/>
        </w:rPr>
        <w:t>函数概念的形成与发展的历程</w:t>
      </w:r>
      <w:r w:rsidRPr="00354889">
        <w:rPr>
          <w:rFonts w:ascii="仿宋_GB2312" w:eastAsia="仿宋_GB2312" w:hAnsi="宋体" w:cs="仿宋_GB2312" w:hint="eastAsia"/>
          <w:kern w:val="0"/>
          <w:sz w:val="32"/>
          <w:szCs w:val="32"/>
        </w:rPr>
        <w:t>，更加深刻地了解函数概念在数学发展史中的地位与作用，以函数概念</w:t>
      </w:r>
      <w:r w:rsidRPr="00354889">
        <w:rPr>
          <w:rFonts w:ascii="仿宋_GB2312" w:eastAsia="仿宋_GB2312" w:hAnsi="宋体" w:cs="仿宋_GB2312" w:hint="eastAsia"/>
          <w:sz w:val="32"/>
          <w:szCs w:val="32"/>
        </w:rPr>
        <w:t>形成与</w:t>
      </w:r>
      <w:r w:rsidRPr="00354889">
        <w:rPr>
          <w:rFonts w:ascii="仿宋_GB2312" w:eastAsia="仿宋_GB2312" w:hAnsi="宋体" w:cs="仿宋_GB2312" w:hint="eastAsia"/>
          <w:kern w:val="0"/>
          <w:sz w:val="32"/>
          <w:szCs w:val="32"/>
        </w:rPr>
        <w:t>发展过程中的重要时间节点、重大历史事件和重要人物为线索，了解国内外数学家为数学发展付出的辛勤努力以及做出的突出贡献，培养学生勇于探索、大胆创新的理性精神。</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研究小组成员确定研究主题和程序，分工合作，用文字、图</w:t>
      </w:r>
      <w:r w:rsidRPr="00354889">
        <w:rPr>
          <w:rFonts w:ascii="仿宋_GB2312" w:eastAsia="仿宋_GB2312" w:hAnsi="宋体" w:cs="仿宋_GB2312" w:hint="eastAsia"/>
          <w:kern w:val="0"/>
          <w:sz w:val="32"/>
          <w:szCs w:val="32"/>
        </w:rPr>
        <w:lastRenderedPageBreak/>
        <w:t>表、数据、表格等多种形式呈现研究成果。要有历史素材的呈现，也要有自己的切身感受。</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高中一年级学生</w:t>
      </w:r>
      <w:r w:rsidRPr="00354889">
        <w:rPr>
          <w:rFonts w:ascii="仿宋_GB2312" w:eastAsia="仿宋_GB2312" w:hAnsi="宋体" w:cs="仿宋_GB2312" w:hint="eastAsia"/>
          <w:kern w:val="0"/>
          <w:sz w:val="32"/>
          <w:szCs w:val="32"/>
        </w:rPr>
        <w:t>能够描述出函数概念形成的历史背景和发展过程，介绍不少于</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位重要数学家（如笛卡尔、牛顿、莱布尼茨、欧拉、狄利柯雷等）在函数概念形成与发展过程中起到的重要作用，知道函数概念引入我国的时间。可以列出初高中函数概念的差异，初步体会到在函数概念形成与发展过程中数学家的理性精神，最终形成不少于</w:t>
      </w:r>
      <w:r w:rsidRPr="00354889">
        <w:rPr>
          <w:rFonts w:ascii="仿宋_GB2312" w:eastAsia="仿宋_GB2312" w:hAnsi="宋体" w:cs="仿宋_GB2312"/>
          <w:kern w:val="0"/>
          <w:sz w:val="32"/>
          <w:szCs w:val="32"/>
        </w:rPr>
        <w:t>2000</w:t>
      </w:r>
      <w:r w:rsidRPr="00354889">
        <w:rPr>
          <w:rFonts w:ascii="仿宋_GB2312" w:eastAsia="仿宋_GB2312" w:hAnsi="宋体" w:cs="仿宋_GB2312" w:hint="eastAsia"/>
          <w:kern w:val="0"/>
          <w:sz w:val="32"/>
          <w:szCs w:val="32"/>
        </w:rPr>
        <w:t>字的研究报告。</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高中二年级学生</w:t>
      </w:r>
      <w:r w:rsidRPr="00354889">
        <w:rPr>
          <w:rFonts w:ascii="仿宋_GB2312" w:eastAsia="仿宋_GB2312" w:hAnsi="宋体" w:cs="仿宋_GB2312" w:hint="eastAsia"/>
          <w:kern w:val="0"/>
          <w:sz w:val="32"/>
          <w:szCs w:val="32"/>
        </w:rPr>
        <w:t>能够比较准确完整地描述函数概念形成的历史背景和发展过程，介绍不少于</w:t>
      </w: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位重要数学家在函数概念形成与发展过程中起到的重要作用。简单地分析初高中函数概念的差异，能够运用函数的思想方法分析问题和解决问题</w:t>
      </w:r>
      <w:r w:rsidRPr="00354889">
        <w:rPr>
          <w:rFonts w:ascii="仿宋_GB2312" w:eastAsia="仿宋_GB2312" w:hAnsi="宋体" w:cs="仿宋_GB2312"/>
          <w:kern w:val="0"/>
          <w:sz w:val="32"/>
          <w:szCs w:val="32"/>
        </w:rPr>
        <w:t xml:space="preserve">, </w:t>
      </w:r>
      <w:r w:rsidRPr="00354889">
        <w:rPr>
          <w:rFonts w:ascii="仿宋_GB2312" w:eastAsia="仿宋_GB2312" w:hAnsi="宋体" w:cs="仿宋_GB2312" w:hint="eastAsia"/>
          <w:kern w:val="0"/>
          <w:sz w:val="32"/>
          <w:szCs w:val="32"/>
        </w:rPr>
        <w:t>能举例说明在函数概念形成与发展过程中数学家的理性精神，最终形成不少于</w:t>
      </w:r>
      <w:r w:rsidRPr="00354889">
        <w:rPr>
          <w:rFonts w:ascii="仿宋_GB2312" w:eastAsia="仿宋_GB2312" w:hAnsi="宋体" w:cs="仿宋_GB2312"/>
          <w:kern w:val="0"/>
          <w:sz w:val="32"/>
          <w:szCs w:val="32"/>
        </w:rPr>
        <w:t>3000</w:t>
      </w:r>
      <w:r w:rsidRPr="00354889">
        <w:rPr>
          <w:rFonts w:ascii="仿宋_GB2312" w:eastAsia="仿宋_GB2312" w:hAnsi="宋体" w:cs="仿宋_GB2312" w:hint="eastAsia"/>
          <w:kern w:val="0"/>
          <w:sz w:val="32"/>
          <w:szCs w:val="32"/>
        </w:rPr>
        <w:t>字的研究报告。</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高中三年级学生</w:t>
      </w:r>
      <w:r w:rsidRPr="00354889">
        <w:rPr>
          <w:rFonts w:ascii="仿宋_GB2312" w:eastAsia="仿宋_GB2312" w:hAnsi="宋体" w:cs="仿宋_GB2312" w:hint="eastAsia"/>
          <w:kern w:val="0"/>
          <w:sz w:val="32"/>
          <w:szCs w:val="32"/>
        </w:rPr>
        <w:t>能够在</w:t>
      </w:r>
      <w:r w:rsidR="008D0F07">
        <w:rPr>
          <w:rFonts w:ascii="仿宋_GB2312" w:eastAsia="仿宋_GB2312" w:hAnsi="宋体" w:cs="仿宋_GB2312" w:hint="eastAsia"/>
          <w:sz w:val="32"/>
          <w:szCs w:val="32"/>
        </w:rPr>
        <w:t>“函数概念的发展和应用”</w:t>
      </w:r>
      <w:r w:rsidRPr="00354889">
        <w:rPr>
          <w:rFonts w:ascii="仿宋_GB2312" w:eastAsia="仿宋_GB2312" w:hAnsi="宋体" w:cs="仿宋_GB2312" w:hint="eastAsia"/>
          <w:sz w:val="32"/>
          <w:szCs w:val="32"/>
        </w:rPr>
        <w:t>的数学史研究中</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了解</w:t>
      </w:r>
      <w:r w:rsidRPr="00354889">
        <w:rPr>
          <w:rFonts w:ascii="仿宋_GB2312" w:eastAsia="仿宋_GB2312" w:hAnsi="宋体" w:cs="仿宋_GB2312" w:hint="eastAsia"/>
          <w:kern w:val="0"/>
          <w:sz w:val="32"/>
          <w:szCs w:val="32"/>
        </w:rPr>
        <w:t>函数概念在数学发展史中的重要地位与作用，感悟在数学和科学发展史中数学家和科学家们的理性精神，最终形成不少于</w:t>
      </w:r>
      <w:r w:rsidRPr="00354889">
        <w:rPr>
          <w:rFonts w:ascii="仿宋_GB2312" w:eastAsia="仿宋_GB2312" w:hAnsi="宋体" w:cs="仿宋_GB2312"/>
          <w:kern w:val="0"/>
          <w:sz w:val="32"/>
          <w:szCs w:val="32"/>
        </w:rPr>
        <w:t>5000</w:t>
      </w:r>
      <w:r w:rsidRPr="00354889">
        <w:rPr>
          <w:rFonts w:ascii="仿宋_GB2312" w:eastAsia="仿宋_GB2312" w:hAnsi="宋体" w:cs="仿宋_GB2312" w:hint="eastAsia"/>
          <w:kern w:val="0"/>
          <w:sz w:val="32"/>
          <w:szCs w:val="32"/>
        </w:rPr>
        <w:t>字的研究报告。</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研究性学习活动结束之后将研究性学习报告在小组间交流展示</w:t>
      </w:r>
      <w:r w:rsidRPr="00354889">
        <w:rPr>
          <w:rFonts w:ascii="仿宋_GB2312" w:eastAsia="仿宋_GB2312" w:hAnsi="宋体" w:cs="仿宋_GB2312"/>
          <w:kern w:val="0"/>
          <w:sz w:val="32"/>
          <w:szCs w:val="32"/>
        </w:rPr>
        <w:t xml:space="preserve">, </w:t>
      </w:r>
      <w:r w:rsidRPr="00354889">
        <w:rPr>
          <w:rFonts w:ascii="仿宋_GB2312" w:eastAsia="仿宋_GB2312" w:hAnsi="宋体" w:cs="仿宋_GB2312" w:hint="eastAsia"/>
          <w:kern w:val="0"/>
          <w:sz w:val="32"/>
          <w:szCs w:val="32"/>
        </w:rPr>
        <w:t>并上传至网络，分享研究成果，保存到个人成长档案袋。</w:t>
      </w:r>
    </w:p>
    <w:p w:rsidR="006E1721" w:rsidRPr="00251F38" w:rsidRDefault="006E1721" w:rsidP="00251F38">
      <w:pPr>
        <w:spacing w:line="580"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w:t>
      </w:r>
      <w:r w:rsidRPr="00354889">
        <w:rPr>
          <w:rFonts w:ascii="仿宋_GB2312" w:eastAsia="仿宋_GB2312" w:hAnsi="宋体" w:cs="仿宋_GB2312" w:hint="eastAsia"/>
          <w:kern w:val="0"/>
          <w:sz w:val="32"/>
          <w:szCs w:val="32"/>
        </w:rPr>
        <w:t>理性</w:t>
      </w:r>
      <w:r w:rsidRPr="00354889">
        <w:rPr>
          <w:rFonts w:ascii="仿宋_GB2312" w:eastAsia="仿宋_GB2312" w:hAnsi="宋体" w:cs="仿宋_GB2312" w:hint="eastAsia"/>
          <w:sz w:val="32"/>
          <w:szCs w:val="32"/>
        </w:rPr>
        <w:t>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2.</w:t>
      </w:r>
      <w:r w:rsidRPr="00354889">
        <w:rPr>
          <w:rFonts w:ascii="仿宋_GB2312" w:eastAsia="仿宋_GB2312" w:hAnsi="宋体" w:cs="仿宋_GB2312" w:hint="eastAsia"/>
          <w:sz w:val="32"/>
          <w:szCs w:val="32"/>
        </w:rPr>
        <w:t>评价方法：研究报告、</w:t>
      </w:r>
      <w:r w:rsidRPr="00354889">
        <w:rPr>
          <w:rFonts w:ascii="仿宋_GB2312" w:eastAsia="仿宋_GB2312" w:hAnsi="宋体" w:cs="仿宋_GB2312" w:hint="eastAsia"/>
          <w:kern w:val="0"/>
          <w:sz w:val="32"/>
          <w:szCs w:val="32"/>
        </w:rPr>
        <w:t>现场访谈</w:t>
      </w:r>
      <w:r w:rsidR="008D0F07">
        <w:rPr>
          <w:rFonts w:ascii="仿宋_GB2312" w:eastAsia="仿宋_GB2312" w:hAnsi="宋体" w:cs="仿宋_GB2312" w:hint="eastAsia"/>
          <w:kern w:val="0"/>
          <w:sz w:val="32"/>
          <w:szCs w:val="32"/>
        </w:rPr>
        <w:t>、</w:t>
      </w:r>
      <w:r w:rsidRPr="00354889">
        <w:rPr>
          <w:rFonts w:ascii="仿宋_GB2312" w:eastAsia="仿宋_GB2312" w:hAnsi="Arial" w:cs="仿宋_GB2312" w:hint="eastAsia"/>
          <w:sz w:val="32"/>
          <w:szCs w:val="32"/>
        </w:rPr>
        <w:t>成长档案袋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732B9D">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）研究性学习活动的主题是否明确清晰，程序方式是否规范有效，分工合作是否科学合理，研究成果是否达到预期。</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）研究报告是否比较准确地描述了函数概念形成的时代和原因，是否了解函数概念的发展过程以及著名数学家所做的重要工作，是否对函数概念以及发展有了更深刻的认识</w:t>
      </w:r>
      <w:r w:rsidRPr="00354889">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是否凸现了求真务实的科学态度和人类为真理而敢于质疑、大胆创新的理性精神。</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）研究性报告的体例结构是否规范合理，语言叙述是否清晰有序，数据事例是否科学准确，呈现形式是否生动多样。</w:t>
      </w:r>
    </w:p>
    <w:p w:rsidR="006E1721" w:rsidRPr="00354889" w:rsidRDefault="006E1721" w:rsidP="00251F38">
      <w:pPr>
        <w:pStyle w:val="1"/>
      </w:pPr>
      <w:r w:rsidRPr="00354889">
        <w:rPr>
          <w:rFonts w:hAnsi="宋体"/>
          <w:kern w:val="0"/>
        </w:rPr>
        <w:br w:type="page"/>
      </w:r>
      <w:r w:rsidRPr="00354889">
        <w:rPr>
          <w:rFonts w:cs="方正小标宋简体" w:hint="eastAsia"/>
        </w:rPr>
        <w:lastRenderedPageBreak/>
        <w:t>中小学英语学科德育实施指导纲要</w:t>
      </w:r>
    </w:p>
    <w:p w:rsidR="006E1721" w:rsidRPr="00354889" w:rsidRDefault="006E1721" w:rsidP="00251F38">
      <w:pPr>
        <w:pStyle w:val="2"/>
      </w:pPr>
      <w:r w:rsidRPr="00354889">
        <w:rPr>
          <w:rFonts w:cs="楷体_GB2312" w:hint="eastAsia"/>
        </w:rPr>
        <w:t>（试行）</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为落实立德树人的根本任务，根据《义务教育英语课程标准（</w:t>
      </w:r>
      <w:r w:rsidRPr="00354889">
        <w:rPr>
          <w:rFonts w:ascii="仿宋_GB2312" w:eastAsia="仿宋_GB2312" w:hAnsi="宋体" w:cs="仿宋_GB2312"/>
          <w:kern w:val="2"/>
          <w:sz w:val="32"/>
          <w:szCs w:val="32"/>
        </w:rPr>
        <w:t>2011</w:t>
      </w:r>
      <w:r w:rsidRPr="00354889">
        <w:rPr>
          <w:rFonts w:ascii="仿宋_GB2312" w:eastAsia="仿宋_GB2312" w:hAnsi="宋体" w:cs="仿宋_GB2312" w:hint="eastAsia"/>
          <w:kern w:val="2"/>
          <w:sz w:val="32"/>
          <w:szCs w:val="32"/>
        </w:rPr>
        <w:t>年版）》</w:t>
      </w:r>
      <w:r w:rsidR="00732B9D">
        <w:rPr>
          <w:rFonts w:ascii="仿宋_GB2312" w:eastAsia="仿宋_GB2312" w:hAnsi="宋体" w:cs="仿宋_GB2312" w:hint="eastAsia"/>
          <w:kern w:val="2"/>
          <w:sz w:val="32"/>
          <w:szCs w:val="32"/>
        </w:rPr>
        <w:t>和</w:t>
      </w:r>
      <w:r w:rsidRPr="00354889">
        <w:rPr>
          <w:rFonts w:ascii="仿宋_GB2312" w:eastAsia="仿宋_GB2312" w:hAnsi="宋体" w:cs="仿宋_GB2312" w:hint="eastAsia"/>
          <w:kern w:val="2"/>
          <w:sz w:val="32"/>
          <w:szCs w:val="32"/>
        </w:rPr>
        <w:t>《普通高中英语课程标准（实验）》，结合教学实际，制定本纲要。</w:t>
      </w:r>
    </w:p>
    <w:p w:rsidR="006E1721" w:rsidRPr="00354889" w:rsidRDefault="006E1721" w:rsidP="00181CC2">
      <w:pPr>
        <w:pStyle w:val="3"/>
        <w:spacing w:line="556" w:lineRule="exact"/>
        <w:ind w:firstLine="640"/>
        <w:rPr>
          <w:rFonts w:cs="Times New Roman"/>
          <w:lang w:val="zh-CN"/>
        </w:rPr>
      </w:pPr>
      <w:r w:rsidRPr="00354889">
        <w:rPr>
          <w:rFonts w:hint="eastAsia"/>
          <w:lang w:val="zh-CN"/>
        </w:rPr>
        <w:t>一、德育特点</w:t>
      </w:r>
    </w:p>
    <w:p w:rsidR="006E1721" w:rsidRPr="00354889" w:rsidRDefault="006E1721" w:rsidP="00181CC2">
      <w:pPr>
        <w:pStyle w:val="ae"/>
        <w:spacing w:line="556"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英语是语言和文化学科，其德育特点主要是“人文性”。英语课程在培养学生英语语言运用能力的过程中，渗透着情感、态度、价值观的教育，集中体现为</w:t>
      </w:r>
      <w:r w:rsidR="00732B9D">
        <w:rPr>
          <w:rFonts w:ascii="仿宋_GB2312" w:eastAsia="仿宋_GB2312" w:hAnsi="宋体" w:cs="仿宋_GB2312" w:hint="eastAsia"/>
          <w:kern w:val="2"/>
          <w:sz w:val="32"/>
          <w:szCs w:val="32"/>
        </w:rPr>
        <w:t>对学生进行</w:t>
      </w:r>
      <w:r w:rsidRPr="00354889">
        <w:rPr>
          <w:rFonts w:ascii="仿宋_GB2312" w:eastAsia="仿宋_GB2312" w:hAnsi="宋体" w:cs="仿宋_GB2312" w:hint="eastAsia"/>
          <w:kern w:val="2"/>
          <w:sz w:val="32"/>
          <w:szCs w:val="32"/>
        </w:rPr>
        <w:t>具有多元文化素养、国际视野和家国情怀的人文教育</w:t>
      </w:r>
      <w:r w:rsidR="00732B9D">
        <w:rPr>
          <w:rFonts w:ascii="仿宋_GB2312" w:eastAsia="仿宋_GB2312" w:hAnsi="宋体" w:cs="仿宋_GB2312" w:hint="eastAsia"/>
          <w:kern w:val="2"/>
          <w:sz w:val="32"/>
          <w:szCs w:val="32"/>
        </w:rPr>
        <w:t>特性的培养</w:t>
      </w:r>
      <w:r w:rsidRPr="00354889">
        <w:rPr>
          <w:rFonts w:ascii="仿宋_GB2312" w:eastAsia="仿宋_GB2312" w:hAnsi="宋体" w:cs="仿宋_GB2312" w:hint="eastAsia"/>
          <w:kern w:val="2"/>
          <w:sz w:val="32"/>
          <w:szCs w:val="32"/>
        </w:rPr>
        <w:t>。</w:t>
      </w:r>
    </w:p>
    <w:p w:rsidR="006E1721" w:rsidRPr="00251F38" w:rsidRDefault="00251F38" w:rsidP="00181CC2">
      <w:pPr>
        <w:spacing w:line="556"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w:t>
      </w:r>
      <w:r w:rsidR="006E1721" w:rsidRPr="00251F38">
        <w:rPr>
          <w:rFonts w:ascii="楷体_GB2312" w:eastAsia="楷体_GB2312" w:hAnsi="宋体" w:cs="楷体_GB2312" w:hint="eastAsia"/>
          <w:sz w:val="32"/>
          <w:szCs w:val="32"/>
        </w:rPr>
        <w:t>一</w:t>
      </w:r>
      <w:r>
        <w:rPr>
          <w:rFonts w:ascii="楷体_GB2312" w:eastAsia="楷体_GB2312" w:hAnsi="宋体" w:cs="楷体_GB2312" w:hint="eastAsia"/>
          <w:sz w:val="32"/>
          <w:szCs w:val="32"/>
        </w:rPr>
        <w:t>）</w:t>
      </w:r>
      <w:r w:rsidR="006E1721" w:rsidRPr="00251F38">
        <w:rPr>
          <w:rFonts w:ascii="楷体_GB2312" w:eastAsia="楷体_GB2312" w:hAnsi="宋体" w:cs="楷体_GB2312" w:hint="eastAsia"/>
          <w:sz w:val="32"/>
          <w:szCs w:val="32"/>
        </w:rPr>
        <w:t>文化多元性</w:t>
      </w:r>
    </w:p>
    <w:p w:rsidR="006E1721" w:rsidRPr="00354889" w:rsidRDefault="006E1721" w:rsidP="00181CC2">
      <w:pPr>
        <w:pStyle w:val="ae"/>
        <w:spacing w:line="556"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英语课程可以使学生了解不同国家的生活方式、传统习俗和风土人情，理解不同文化群体的文学、艺术等的不同表现形式，理解不同文化之间不同的价值观念，从本质上认识世界的多样性及文化的多元性，</w:t>
      </w:r>
      <w:r w:rsidRPr="00354889">
        <w:rPr>
          <w:rFonts w:ascii="仿宋_GB2312" w:eastAsia="仿宋_GB2312" w:hAnsi="宋体" w:cs="仿宋_GB2312" w:hint="eastAsia"/>
          <w:kern w:val="2"/>
          <w:sz w:val="32"/>
          <w:szCs w:val="32"/>
          <w:lang w:val="zh-CN"/>
        </w:rPr>
        <w:t>能够观察、分析、比较中外文化之间的异同，做出自己的评价，</w:t>
      </w:r>
      <w:r w:rsidRPr="00354889">
        <w:rPr>
          <w:rFonts w:ascii="仿宋_GB2312" w:eastAsia="仿宋_GB2312" w:hAnsi="宋体" w:cs="仿宋_GB2312" w:hint="eastAsia"/>
          <w:kern w:val="2"/>
          <w:sz w:val="32"/>
          <w:szCs w:val="32"/>
        </w:rPr>
        <w:t>形成尊重、包容不同文化的多元文化素养。</w:t>
      </w:r>
    </w:p>
    <w:p w:rsidR="006E1721" w:rsidRPr="00251F38" w:rsidRDefault="006E1721" w:rsidP="00181CC2">
      <w:pPr>
        <w:spacing w:line="556"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（二）文化理解性</w:t>
      </w:r>
    </w:p>
    <w:p w:rsidR="006E1721" w:rsidRPr="00354889" w:rsidRDefault="006E1721" w:rsidP="00181CC2">
      <w:pPr>
        <w:pStyle w:val="ae"/>
        <w:spacing w:line="556"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英语课程可以使学生了解不同意识形态社会之间相互依存、相互促进的内在关系，深刻理解个体与个体、个体与群体、个体与社会、国家与国际等多种社会关系，学会关心、理解、尊重和欣赏不同社会群体，从而能够与不同文化背景的群体沟通、合作，</w:t>
      </w:r>
      <w:r w:rsidRPr="00354889">
        <w:rPr>
          <w:rFonts w:ascii="仿宋_GB2312" w:eastAsia="仿宋_GB2312" w:hAnsi="宋体" w:cs="仿宋_GB2312" w:hint="eastAsia"/>
          <w:kern w:val="2"/>
          <w:sz w:val="32"/>
          <w:szCs w:val="32"/>
        </w:rPr>
        <w:lastRenderedPageBreak/>
        <w:t>形成跨文化交际能力，增进国际理解。</w:t>
      </w:r>
    </w:p>
    <w:p w:rsidR="006E1721" w:rsidRPr="00251F38" w:rsidRDefault="00251F38" w:rsidP="00181CC2">
      <w:pPr>
        <w:spacing w:line="556"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w:t>
      </w:r>
      <w:r w:rsidR="006E1721" w:rsidRPr="00251F38">
        <w:rPr>
          <w:rFonts w:ascii="楷体_GB2312" w:eastAsia="楷体_GB2312" w:hAnsi="宋体" w:cs="楷体_GB2312" w:hint="eastAsia"/>
          <w:sz w:val="32"/>
          <w:szCs w:val="32"/>
        </w:rPr>
        <w:t>三</w:t>
      </w:r>
      <w:r w:rsidRPr="00251F38">
        <w:rPr>
          <w:rFonts w:ascii="楷体_GB2312" w:eastAsia="楷体_GB2312" w:hAnsi="宋体" w:cs="楷体_GB2312" w:hint="eastAsia"/>
          <w:sz w:val="32"/>
          <w:szCs w:val="32"/>
        </w:rPr>
        <w:t>）</w:t>
      </w:r>
      <w:r w:rsidR="006E1721" w:rsidRPr="00251F38">
        <w:rPr>
          <w:rFonts w:ascii="楷体_GB2312" w:eastAsia="楷体_GB2312" w:hAnsi="宋体" w:cs="楷体_GB2312" w:hint="eastAsia"/>
          <w:sz w:val="32"/>
          <w:szCs w:val="32"/>
        </w:rPr>
        <w:t>文化自尊感</w:t>
      </w:r>
    </w:p>
    <w:p w:rsidR="006E1721" w:rsidRPr="00354889" w:rsidRDefault="006E1721" w:rsidP="00181CC2">
      <w:pPr>
        <w:pStyle w:val="ae"/>
        <w:spacing w:line="556" w:lineRule="exact"/>
        <w:ind w:firstLineChars="200" w:firstLine="640"/>
        <w:rPr>
          <w:rFonts w:ascii="仿宋_GB2312" w:eastAsia="仿宋_GB2312" w:hAnsi="宋体" w:cs="Times New Roman"/>
          <w:b/>
          <w:bCs/>
          <w:kern w:val="2"/>
          <w:sz w:val="32"/>
          <w:szCs w:val="32"/>
        </w:rPr>
      </w:pPr>
      <w:r w:rsidRPr="00354889">
        <w:rPr>
          <w:rFonts w:ascii="仿宋_GB2312" w:eastAsia="仿宋_GB2312" w:hAnsi="宋体" w:cs="仿宋_GB2312" w:hint="eastAsia"/>
          <w:kern w:val="2"/>
          <w:sz w:val="32"/>
          <w:szCs w:val="32"/>
        </w:rPr>
        <w:t>英语课程可以使学生理解不同语言所承载的文化内涵和价值观念，</w:t>
      </w:r>
      <w:r w:rsidRPr="00354889">
        <w:rPr>
          <w:rFonts w:ascii="仿宋_GB2312" w:eastAsia="仿宋_GB2312" w:hAnsi="宋体" w:cs="仿宋_GB2312" w:hint="eastAsia"/>
          <w:kern w:val="2"/>
          <w:sz w:val="32"/>
          <w:szCs w:val="32"/>
          <w:lang w:val="zh-CN"/>
        </w:rPr>
        <w:t>理解优秀文化的精神内涵，欣赏、鉴别美好事物，形成健康的审美情趣、正确的价值观念和积极的道德情感，并从人类文明的角度认识中华文化，了解中华文化对世界文明的贡献，具有国家认同感和家国情怀。</w:t>
      </w:r>
    </w:p>
    <w:p w:rsidR="006E1721" w:rsidRPr="00354889" w:rsidRDefault="006E1721" w:rsidP="00181CC2">
      <w:pPr>
        <w:pStyle w:val="3"/>
        <w:spacing w:line="556" w:lineRule="exact"/>
        <w:ind w:firstLine="640"/>
        <w:rPr>
          <w:rFonts w:cs="Times New Roman"/>
          <w:lang w:val="zh-CN"/>
        </w:rPr>
      </w:pPr>
      <w:r w:rsidRPr="00354889">
        <w:rPr>
          <w:rFonts w:hint="eastAsia"/>
        </w:rPr>
        <w:t>二、</w:t>
      </w:r>
      <w:r w:rsidRPr="00354889">
        <w:rPr>
          <w:rFonts w:hint="eastAsia"/>
          <w:lang w:val="zh-CN"/>
        </w:rPr>
        <w:t>德育范畴</w:t>
      </w:r>
    </w:p>
    <w:p w:rsidR="006E1721" w:rsidRPr="00251F38" w:rsidRDefault="006E1721" w:rsidP="00181CC2">
      <w:pPr>
        <w:spacing w:line="556"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（一）多元文化素养</w:t>
      </w:r>
    </w:p>
    <w:p w:rsidR="006E1721" w:rsidRPr="00354889" w:rsidRDefault="006E1721" w:rsidP="00181CC2">
      <w:pPr>
        <w:spacing w:line="556"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学习英语，引导学生由文化表象认识文化现象形成的原因，了解不同文化的内涵和历史，丰富文化体验。在文化鉴赏力不断提高的基础上，引导学生由表及里理解文化差异，学会尊重不同文化，形成借鉴先进文化和抵制不良文化的意识，不断提高学生的多元文化素养。</w:t>
      </w:r>
    </w:p>
    <w:p w:rsidR="006E1721" w:rsidRPr="00251F38" w:rsidRDefault="006E1721" w:rsidP="00181CC2">
      <w:pPr>
        <w:spacing w:line="556"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（二）国际理解</w:t>
      </w:r>
    </w:p>
    <w:p w:rsidR="006E1721" w:rsidRPr="00354889" w:rsidRDefault="006E1721" w:rsidP="00181CC2">
      <w:pPr>
        <w:spacing w:line="556"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学习英语，拓展学生的视野，培养学生的思维品质，使学生能够以多元的思维方式分析、判断事物。让学生在交流、合作中形成团队意识，不断提高沟通能力，逐渐形成跨文化交际能力。通过丰富的实践活动，使学生形成开放、交流、和平的人本理念，能够从文化和历史角度看待不同社会形态，增进国际理解。</w:t>
      </w:r>
    </w:p>
    <w:p w:rsidR="006E1721" w:rsidRPr="00251F38" w:rsidRDefault="006E1721" w:rsidP="00181CC2">
      <w:pPr>
        <w:spacing w:line="556" w:lineRule="exact"/>
        <w:ind w:firstLineChars="200" w:firstLine="640"/>
        <w:rPr>
          <w:rFonts w:ascii="楷体_GB2312" w:eastAsia="楷体_GB2312" w:hAnsi="宋体"/>
          <w:sz w:val="32"/>
          <w:szCs w:val="32"/>
        </w:rPr>
      </w:pPr>
      <w:r w:rsidRPr="00251F38">
        <w:rPr>
          <w:rFonts w:ascii="楷体_GB2312" w:eastAsia="楷体_GB2312" w:hAnsi="宋体" w:cs="楷体_GB2312" w:hint="eastAsia"/>
          <w:sz w:val="32"/>
          <w:szCs w:val="32"/>
        </w:rPr>
        <w:t>（三）家国情怀</w:t>
      </w:r>
    </w:p>
    <w:p w:rsidR="006E1721" w:rsidRPr="00354889" w:rsidRDefault="006E1721" w:rsidP="00181CC2">
      <w:pPr>
        <w:spacing w:line="556"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通过学习英语，在了解西方文化的基础上，引导学生逐步加深对祖国文化的理解，认识祖国文化的多样性和历史发展。不断</w:t>
      </w:r>
      <w:r w:rsidRPr="00354889">
        <w:rPr>
          <w:rFonts w:ascii="仿宋_GB2312" w:eastAsia="仿宋_GB2312" w:hAnsi="宋体" w:cs="仿宋_GB2312" w:hint="eastAsia"/>
          <w:sz w:val="32"/>
          <w:szCs w:val="32"/>
        </w:rPr>
        <w:lastRenderedPageBreak/>
        <w:t>提高学生的文化认同感和归属感，增强学生的民族自尊心和自信心。帮助学生逐步形成传承中华文化的意识和能力，形成弘扬中华文化的责任感。</w:t>
      </w:r>
    </w:p>
    <w:p w:rsidR="006E1721" w:rsidRPr="00354889" w:rsidRDefault="006E1721" w:rsidP="00181CC2">
      <w:pPr>
        <w:pStyle w:val="3"/>
        <w:spacing w:line="556" w:lineRule="exact"/>
        <w:ind w:firstLine="640"/>
        <w:rPr>
          <w:rFonts w:cs="Times New Roman"/>
        </w:rPr>
      </w:pPr>
      <w:r w:rsidRPr="00354889">
        <w:rPr>
          <w:rFonts w:hint="eastAsia"/>
        </w:rPr>
        <w:t>三、实施</w:t>
      </w:r>
      <w:r w:rsidRPr="00354889">
        <w:rPr>
          <w:rFonts w:hint="eastAsia"/>
          <w:lang w:val="zh-CN"/>
        </w:rPr>
        <w:t>建议</w:t>
      </w:r>
    </w:p>
    <w:p w:rsidR="006E1721" w:rsidRPr="00354889" w:rsidRDefault="006E1721" w:rsidP="00181CC2">
      <w:pPr>
        <w:spacing w:line="556"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英语学科实施德育的依据是课程标准，途径是课堂教学和实践活动。英语教材版本较多，单元和语篇内容不尽相同，但都在课程标准提供的话题（主题）范围之内。这些话题根据学段特点循环呈现</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逐步拓宽加深。本建议主要围绕课程标准提供的不同话题而设计，在教学过程中，各学段的教师要有全局意识，通览本学段各个教学话题的整体分布情况，了解相同话题在内容上的渐进性，以及不同话题之间的关联性，定位学生的发展在本学段的整体目标和各阶段目标，借助不同形式的教学实践活动，循序渐进，通过阶段性目标的达成，最终实现总体目标。</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2992"/>
        <w:gridCol w:w="5096"/>
      </w:tblGrid>
      <w:tr w:rsidR="006E1721" w:rsidRPr="00251F38">
        <w:trPr>
          <w:trHeight w:val="810"/>
          <w:tblHeader/>
          <w:jc w:val="center"/>
        </w:trPr>
        <w:tc>
          <w:tcPr>
            <w:tcW w:w="757" w:type="dxa"/>
            <w:tcMar>
              <w:left w:w="28" w:type="dxa"/>
              <w:right w:w="28" w:type="dxa"/>
            </w:tcMar>
            <w:vAlign w:val="center"/>
          </w:tcPr>
          <w:p w:rsidR="00251F38" w:rsidRDefault="006E1721" w:rsidP="00251F38">
            <w:pPr>
              <w:spacing w:line="360" w:lineRule="exact"/>
              <w:jc w:val="center"/>
              <w:rPr>
                <w:rFonts w:ascii="仿宋_GB2312" w:eastAsia="仿宋_GB2312" w:hAnsi="宋体"/>
                <w:b/>
                <w:bCs/>
                <w:sz w:val="24"/>
                <w:szCs w:val="24"/>
              </w:rPr>
            </w:pPr>
            <w:r w:rsidRPr="00251F38">
              <w:rPr>
                <w:rFonts w:ascii="仿宋_GB2312" w:eastAsia="仿宋_GB2312" w:hAnsi="宋体" w:cs="仿宋_GB2312" w:hint="eastAsia"/>
                <w:b/>
                <w:bCs/>
                <w:sz w:val="24"/>
                <w:szCs w:val="24"/>
              </w:rPr>
              <w:t>德育</w:t>
            </w:r>
          </w:p>
          <w:p w:rsidR="006E1721" w:rsidRPr="00251F38" w:rsidRDefault="006E1721" w:rsidP="00251F38">
            <w:pPr>
              <w:spacing w:line="360" w:lineRule="exact"/>
              <w:jc w:val="center"/>
              <w:rPr>
                <w:rFonts w:ascii="仿宋_GB2312" w:eastAsia="仿宋_GB2312" w:hAnsi="宋体"/>
                <w:b/>
                <w:bCs/>
                <w:sz w:val="24"/>
                <w:szCs w:val="24"/>
              </w:rPr>
            </w:pPr>
            <w:r w:rsidRPr="00251F38">
              <w:rPr>
                <w:rFonts w:ascii="仿宋_GB2312" w:eastAsia="仿宋_GB2312" w:hAnsi="宋体" w:cs="仿宋_GB2312" w:hint="eastAsia"/>
                <w:b/>
                <w:bCs/>
                <w:sz w:val="24"/>
                <w:szCs w:val="24"/>
              </w:rPr>
              <w:t>范畴</w:t>
            </w:r>
          </w:p>
        </w:tc>
        <w:tc>
          <w:tcPr>
            <w:tcW w:w="2992" w:type="dxa"/>
            <w:tcMar>
              <w:left w:w="28" w:type="dxa"/>
              <w:right w:w="28" w:type="dxa"/>
            </w:tcMar>
            <w:vAlign w:val="center"/>
          </w:tcPr>
          <w:p w:rsidR="006E1721" w:rsidRPr="00251F38" w:rsidRDefault="006E1721" w:rsidP="00251F38">
            <w:pPr>
              <w:spacing w:line="360" w:lineRule="exact"/>
              <w:jc w:val="center"/>
              <w:rPr>
                <w:rFonts w:ascii="仿宋_GB2312" w:eastAsia="仿宋_GB2312" w:hAnsi="宋体"/>
                <w:b/>
                <w:bCs/>
                <w:sz w:val="24"/>
                <w:szCs w:val="24"/>
              </w:rPr>
            </w:pPr>
            <w:r w:rsidRPr="00251F38">
              <w:rPr>
                <w:rFonts w:ascii="仿宋_GB2312" w:eastAsia="仿宋_GB2312" w:hAnsi="宋体" w:cs="仿宋_GB2312" w:hint="eastAsia"/>
                <w:b/>
                <w:bCs/>
                <w:sz w:val="24"/>
                <w:szCs w:val="24"/>
              </w:rPr>
              <w:t>教学内容</w:t>
            </w:r>
          </w:p>
        </w:tc>
        <w:tc>
          <w:tcPr>
            <w:tcW w:w="5096" w:type="dxa"/>
            <w:tcMar>
              <w:left w:w="28" w:type="dxa"/>
              <w:right w:w="28" w:type="dxa"/>
            </w:tcMar>
            <w:vAlign w:val="center"/>
          </w:tcPr>
          <w:p w:rsidR="006E1721" w:rsidRPr="00251F38" w:rsidRDefault="006E1721" w:rsidP="00251F38">
            <w:pPr>
              <w:spacing w:line="360" w:lineRule="exact"/>
              <w:jc w:val="center"/>
              <w:rPr>
                <w:rFonts w:ascii="仿宋_GB2312" w:eastAsia="仿宋_GB2312" w:hAnsi="宋体"/>
                <w:b/>
                <w:bCs/>
                <w:sz w:val="24"/>
                <w:szCs w:val="24"/>
              </w:rPr>
            </w:pPr>
            <w:r w:rsidRPr="00251F38">
              <w:rPr>
                <w:rFonts w:ascii="仿宋_GB2312" w:eastAsia="仿宋_GB2312" w:hAnsi="宋体" w:cs="仿宋_GB2312" w:hint="eastAsia"/>
                <w:b/>
                <w:bCs/>
                <w:sz w:val="24"/>
                <w:szCs w:val="24"/>
              </w:rPr>
              <w:t>活动建议</w:t>
            </w:r>
          </w:p>
        </w:tc>
      </w:tr>
      <w:tr w:rsidR="00181CC2" w:rsidRPr="00251F38">
        <w:trPr>
          <w:trHeight w:val="634"/>
          <w:jc w:val="center"/>
        </w:trPr>
        <w:tc>
          <w:tcPr>
            <w:tcW w:w="757" w:type="dxa"/>
            <w:tcMar>
              <w:left w:w="28" w:type="dxa"/>
              <w:right w:w="28" w:type="dxa"/>
            </w:tcMar>
            <w:vAlign w:val="center"/>
          </w:tcPr>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多</w:t>
            </w:r>
          </w:p>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元</w:t>
            </w:r>
          </w:p>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文</w:t>
            </w:r>
          </w:p>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化</w:t>
            </w:r>
          </w:p>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素</w:t>
            </w:r>
          </w:p>
          <w:p w:rsidR="00181CC2" w:rsidRPr="00251F38" w:rsidRDefault="00181CC2" w:rsidP="00181CC2">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养</w:t>
            </w:r>
          </w:p>
        </w:tc>
        <w:tc>
          <w:tcPr>
            <w:tcW w:w="2992" w:type="dxa"/>
            <w:tcMar>
              <w:left w:w="28" w:type="dxa"/>
              <w:right w:w="28" w:type="dxa"/>
            </w:tcMar>
            <w:vAlign w:val="center"/>
          </w:tcPr>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Festivals, holidays </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and celebrations</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Recreation and sports</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The world and the</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environment</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History and society</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Stories and poems</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Plans and arrangements</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Language learning</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Popular science and</w:t>
            </w:r>
          </w:p>
          <w:p w:rsidR="00181CC2" w:rsidRPr="00251F38" w:rsidRDefault="00181CC2" w:rsidP="00181CC2">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modern technology</w:t>
            </w:r>
          </w:p>
        </w:tc>
        <w:tc>
          <w:tcPr>
            <w:tcW w:w="5096" w:type="dxa"/>
            <w:tcMar>
              <w:left w:w="28" w:type="dxa"/>
              <w:right w:w="28" w:type="dxa"/>
            </w:tcMar>
            <w:vAlign w:val="center"/>
          </w:tcPr>
          <w:p w:rsidR="00181CC2" w:rsidRDefault="00181CC2" w:rsidP="00181CC2">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原版读物系列阅读活动</w:t>
            </w:r>
          </w:p>
          <w:p w:rsidR="00181CC2" w:rsidRPr="00251F38" w:rsidRDefault="00181CC2" w:rsidP="00181CC2">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和这些话题相关的各单元教学内容，包含大量英美等不同国家的生活方式、传统习俗、风土人情，有助于学生理解不同文化表现形式，理解不同文化代表的价值观念，进行</w:t>
            </w:r>
            <w:r w:rsidRPr="00251F38">
              <w:rPr>
                <w:rFonts w:ascii="仿宋_GB2312" w:eastAsia="仿宋_GB2312" w:hAnsi="宋体" w:cs="仿宋_GB2312" w:hint="eastAsia"/>
                <w:sz w:val="24"/>
                <w:szCs w:val="24"/>
                <w:lang w:val="zh-CN"/>
              </w:rPr>
              <w:t>中外文化比较，做出自己的评价，</w:t>
            </w:r>
            <w:r w:rsidRPr="00251F38">
              <w:rPr>
                <w:rFonts w:ascii="仿宋_GB2312" w:eastAsia="仿宋_GB2312" w:hAnsi="宋体" w:cs="仿宋_GB2312" w:hint="eastAsia"/>
                <w:sz w:val="24"/>
                <w:szCs w:val="24"/>
              </w:rPr>
              <w:t>形成多元文化素养。</w:t>
            </w:r>
          </w:p>
          <w:p w:rsidR="00181CC2" w:rsidRPr="00251F38" w:rsidRDefault="008D0F07" w:rsidP="00251F38">
            <w:pPr>
              <w:spacing w:line="360" w:lineRule="exact"/>
              <w:rPr>
                <w:rFonts w:ascii="仿宋_GB2312" w:eastAsia="仿宋_GB2312" w:hAnsi="宋体"/>
                <w:sz w:val="24"/>
                <w:szCs w:val="24"/>
              </w:rPr>
            </w:pPr>
            <w:r>
              <w:rPr>
                <w:rFonts w:ascii="仿宋_GB2312" w:eastAsia="仿宋_GB2312" w:hAnsi="宋体" w:cs="仿宋_GB2312" w:hint="eastAsia"/>
                <w:sz w:val="24"/>
                <w:szCs w:val="24"/>
              </w:rPr>
              <w:t>围绕这些内容实施德育</w:t>
            </w:r>
            <w:r w:rsidR="00181CC2" w:rsidRPr="00251F38">
              <w:rPr>
                <w:rFonts w:ascii="仿宋_GB2312" w:eastAsia="仿宋_GB2312" w:hAnsi="宋体" w:cs="仿宋_GB2312" w:hint="eastAsia"/>
                <w:sz w:val="24"/>
                <w:szCs w:val="24"/>
              </w:rPr>
              <w:t>活动的主要措施是阅读鉴赏、影视赏析、案例分享、英语辩论会、专题文化节、英文网站建设等。活动的规划要贯穿整个学段，结合教学内容，设计总体目标和阶段目标，不断丰富学生的文化视野，实现提升学生文化素养</w:t>
            </w:r>
            <w:r>
              <w:rPr>
                <w:rFonts w:ascii="仿宋_GB2312" w:eastAsia="仿宋_GB2312" w:hAnsi="宋体" w:cs="仿宋_GB2312" w:hint="eastAsia"/>
                <w:sz w:val="24"/>
                <w:szCs w:val="24"/>
              </w:rPr>
              <w:t>的</w:t>
            </w:r>
            <w:r w:rsidR="00181CC2" w:rsidRPr="00251F38">
              <w:rPr>
                <w:rFonts w:ascii="仿宋_GB2312" w:eastAsia="仿宋_GB2312" w:hAnsi="宋体" w:cs="仿宋_GB2312" w:hint="eastAsia"/>
                <w:sz w:val="24"/>
                <w:szCs w:val="24"/>
              </w:rPr>
              <w:t>总体目标。</w:t>
            </w:r>
          </w:p>
        </w:tc>
      </w:tr>
      <w:tr w:rsidR="006E1721" w:rsidRPr="00251F38">
        <w:trPr>
          <w:trHeight w:val="11779"/>
          <w:jc w:val="center"/>
        </w:trPr>
        <w:tc>
          <w:tcPr>
            <w:tcW w:w="757" w:type="dxa"/>
            <w:tcMar>
              <w:left w:w="28" w:type="dxa"/>
              <w:right w:w="28" w:type="dxa"/>
            </w:tcMar>
            <w:vAlign w:val="center"/>
          </w:tcPr>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lastRenderedPageBreak/>
              <w:t>多</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元</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文</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化</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素</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养</w:t>
            </w:r>
          </w:p>
        </w:tc>
        <w:tc>
          <w:tcPr>
            <w:tcW w:w="2992" w:type="dxa"/>
            <w:tcMar>
              <w:left w:w="28" w:type="dxa"/>
              <w:right w:w="28" w:type="dxa"/>
            </w:tcMar>
            <w:vAlign w:val="center"/>
          </w:tcPr>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Festivals, holidays </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and celebrations</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Recreation and sports</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The world and the</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environment</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History and society</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Stories and poems</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Plans and arrangements</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Language learning</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Popular science and</w:t>
            </w:r>
          </w:p>
          <w:p w:rsidR="006E1721" w:rsidRPr="00251F38" w:rsidRDefault="006E1721" w:rsidP="00251F38">
            <w:pPr>
              <w:spacing w:line="30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modern technology</w:t>
            </w:r>
          </w:p>
        </w:tc>
        <w:tc>
          <w:tcPr>
            <w:tcW w:w="5096" w:type="dxa"/>
            <w:tcMar>
              <w:left w:w="28" w:type="dxa"/>
              <w:right w:w="28" w:type="dxa"/>
            </w:tcMar>
            <w:vAlign w:val="center"/>
          </w:tcPr>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小学：保持学生的英语学习兴趣，慢慢形成文化概念。引领学生注意教材中相关话题的文化现象，启发学生发现文化异同，初步形成文化比较意识。主要活动方式为故事阅读、影视欣赏、故事会、课本剧表演等。还要重视课外阅读，由英语绘本、英语动漫等开始，逐渐向儿童读物过渡，锻炼学生的文化观察力、想象力和推理能力。</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hint="eastAsia"/>
                <w:sz w:val="24"/>
                <w:szCs w:val="24"/>
              </w:rPr>
              <w:t>初中：指导学生注意教材中相关话题的文化现象，进行中外文化比较，做出价值判断，使学生的认知向文化内涵发展，初步形成文化理解能力，保持对英语的好奇心，形成对不同文化的包容态度。主要活动方式为语篇阅读、影视欣赏、故事会、专题讨论会、课本剧表演等。继续重视和扩大课外阅读，以简单的原版故事读物为主，辅之以英文科普读物和简短时文等，指导学生在课外阅读中关注文化现象，开展专题读书讨论会，交流跨文化感悟。</w:t>
            </w:r>
            <w:r w:rsidRPr="00251F38">
              <w:rPr>
                <w:rFonts w:ascii="仿宋_GB2312" w:eastAsia="仿宋_GB2312" w:hAnsi="宋体" w:cs="仿宋_GB2312"/>
                <w:sz w:val="24"/>
                <w:szCs w:val="24"/>
              </w:rPr>
              <w:t xml:space="preserve"> </w:t>
            </w:r>
          </w:p>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高中：深入探究教材中相关话题的文化现象及其内涵，研究不同文化代表的价值观念，进行跨文化比较，做出价值判断，发展多元思维素养和跨文化素养。主要活动方式为自主阅读、影视欣赏、案例解析、专题辩论会、专题文化节、英文网站建设等。继续扩大课外阅读，读物涵盖各种题材、体裁，融入适量原版名著、英语时政新闻等。在课外阅读过程中，引导学生开展文化专题研究，围绕多元文化发表个人见解。</w:t>
            </w:r>
          </w:p>
        </w:tc>
      </w:tr>
      <w:tr w:rsidR="006E1721" w:rsidRPr="00251F38">
        <w:trPr>
          <w:trHeight w:val="11576"/>
          <w:jc w:val="center"/>
        </w:trPr>
        <w:tc>
          <w:tcPr>
            <w:tcW w:w="757" w:type="dxa"/>
            <w:tcMar>
              <w:left w:w="28" w:type="dxa"/>
              <w:right w:w="28" w:type="dxa"/>
            </w:tcMar>
            <w:vAlign w:val="center"/>
          </w:tcPr>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lastRenderedPageBreak/>
              <w:t>国</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际</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理</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解</w:t>
            </w:r>
          </w:p>
        </w:tc>
        <w:tc>
          <w:tcPr>
            <w:tcW w:w="2992" w:type="dxa"/>
            <w:tcMar>
              <w:left w:w="28" w:type="dxa"/>
              <w:right w:w="28" w:type="dxa"/>
            </w:tcMar>
            <w:vAlign w:val="center"/>
          </w:tcPr>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Personal information</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Personal interests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Family, friends and people</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around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Feelings and emotions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Interpersonal </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communications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Shopping</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Communications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Safety and first aid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History and society</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The World and the </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Environment</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Stories and poems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Popular science and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modern technology</w:t>
            </w:r>
          </w:p>
        </w:tc>
        <w:tc>
          <w:tcPr>
            <w:tcW w:w="5096" w:type="dxa"/>
            <w:tcMar>
              <w:left w:w="28" w:type="dxa"/>
              <w:right w:w="28" w:type="dxa"/>
            </w:tcMar>
            <w:vAlign w:val="center"/>
          </w:tcPr>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英语剧系列表演活动</w:t>
            </w:r>
          </w:p>
          <w:p w:rsidR="006E1721" w:rsidRPr="00251F38" w:rsidRDefault="006E1721" w:rsidP="00251F38">
            <w:pPr>
              <w:pStyle w:val="ae"/>
              <w:spacing w:line="360" w:lineRule="exact"/>
              <w:rPr>
                <w:rFonts w:ascii="仿宋_GB2312" w:eastAsia="仿宋_GB2312" w:hAnsi="宋体" w:cs="Times New Roman"/>
                <w:kern w:val="2"/>
                <w:sz w:val="24"/>
                <w:szCs w:val="24"/>
              </w:rPr>
            </w:pPr>
            <w:r w:rsidRPr="00251F38">
              <w:rPr>
                <w:rFonts w:ascii="仿宋_GB2312" w:eastAsia="仿宋_GB2312" w:hAnsi="宋体" w:cs="仿宋_GB2312" w:hint="eastAsia"/>
                <w:kern w:val="2"/>
                <w:sz w:val="24"/>
                <w:szCs w:val="24"/>
              </w:rPr>
              <w:t>这些话题下的各单元含有中外不同国家的社会习俗、风土人情、价值观念、国际交往等，有助于学生从本质上认识世界的多样性及文化的多元性，了解不同意识形态社会之间相互依存、相互促进的内在关系，学会关心、理解、尊重和欣赏不同社会群体，增进国际理解，形成跨文化交际能力。</w:t>
            </w:r>
          </w:p>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围绕这些</w:t>
            </w:r>
            <w:r w:rsidR="008D0F07">
              <w:rPr>
                <w:rFonts w:ascii="仿宋_GB2312" w:eastAsia="仿宋_GB2312" w:hAnsi="宋体" w:cs="仿宋_GB2312" w:hint="eastAsia"/>
                <w:sz w:val="24"/>
                <w:szCs w:val="24"/>
              </w:rPr>
              <w:t>内容实施德育</w:t>
            </w:r>
            <w:r w:rsidRPr="00251F38">
              <w:rPr>
                <w:rFonts w:ascii="仿宋_GB2312" w:eastAsia="仿宋_GB2312" w:hAnsi="宋体" w:cs="仿宋_GB2312" w:hint="eastAsia"/>
                <w:sz w:val="24"/>
                <w:szCs w:val="24"/>
              </w:rPr>
              <w:t>活动的主要措施是阅读鉴赏、影视赏析、英语系列剧表演、专题案例展示、专题文化节、专题朗诵会等。要根据学段实际，不断丰富有助于学生发展国际理解的活动。课外阅读也是重要的实践活动，各学段都应有课外阅读指导方案。</w:t>
            </w:r>
          </w:p>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小学：在充分理解教学内容的基础上，鼓励多采用角色扮演、童话配音，模仿英语原声，指导学生进行肢体语言交流。让学生在活动中感悟中外文化，逐步发展国际理解和国际意识。</w:t>
            </w:r>
          </w:p>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初中：深入挖掘教材内容的文化内涵，开展相关话题的课外阅读。经常围绕话题开展中外文化关系的讨论，注意设置开放性的问题和任务。鼓励将教学内容改编成系列情景剧并进行表演，让学生在模拟情景中体验和运用语言，体悟多元文化背景下国际理解、国际合作的重大意义。</w:t>
            </w:r>
          </w:p>
          <w:p w:rsidR="006E1721" w:rsidRPr="00251F38"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hint="eastAsia"/>
                <w:sz w:val="24"/>
                <w:szCs w:val="24"/>
              </w:rPr>
              <w:t>高中：深入探究相关话题教学内容，加大课外阅读量，围绕国际理解形成自己</w:t>
            </w:r>
            <w:r w:rsidR="008D0F07">
              <w:rPr>
                <w:rFonts w:ascii="仿宋_GB2312" w:eastAsia="仿宋_GB2312" w:hAnsi="宋体" w:cs="仿宋_GB2312" w:hint="eastAsia"/>
                <w:sz w:val="24"/>
                <w:szCs w:val="24"/>
              </w:rPr>
              <w:t>的</w:t>
            </w:r>
            <w:r w:rsidRPr="00251F38">
              <w:rPr>
                <w:rFonts w:ascii="仿宋_GB2312" w:eastAsia="仿宋_GB2312" w:hAnsi="宋体" w:cs="仿宋_GB2312" w:hint="eastAsia"/>
                <w:sz w:val="24"/>
                <w:szCs w:val="24"/>
              </w:rPr>
              <w:t>思想观点，经常开展专题任务活动和项目设计，定期组织学生排练英语话剧、情景剧，让学生自编自创剧本，融入民族文化因素。还可以帮助学生建立起与留学生、外教的联系，通过真实沟通交流，实现国际理解和跨文化交际目标。</w:t>
            </w:r>
          </w:p>
        </w:tc>
      </w:tr>
      <w:tr w:rsidR="006E1721" w:rsidRPr="00251F38">
        <w:trPr>
          <w:trHeight w:val="1691"/>
          <w:jc w:val="center"/>
        </w:trPr>
        <w:tc>
          <w:tcPr>
            <w:tcW w:w="757" w:type="dxa"/>
            <w:tcMar>
              <w:left w:w="28" w:type="dxa"/>
              <w:right w:w="28" w:type="dxa"/>
            </w:tcMar>
            <w:vAlign w:val="center"/>
          </w:tcPr>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lastRenderedPageBreak/>
              <w:t>家</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国</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情</w:t>
            </w:r>
          </w:p>
          <w:p w:rsidR="006E1721" w:rsidRPr="00251F38" w:rsidRDefault="006E1721" w:rsidP="00251F38">
            <w:pPr>
              <w:spacing w:line="360" w:lineRule="exact"/>
              <w:jc w:val="center"/>
              <w:rPr>
                <w:rFonts w:ascii="仿宋_GB2312" w:eastAsia="仿宋_GB2312" w:hAnsi="宋体"/>
                <w:sz w:val="24"/>
                <w:szCs w:val="24"/>
              </w:rPr>
            </w:pPr>
            <w:r w:rsidRPr="00251F38">
              <w:rPr>
                <w:rFonts w:ascii="仿宋_GB2312" w:eastAsia="仿宋_GB2312" w:hAnsi="宋体" w:cs="仿宋_GB2312" w:hint="eastAsia"/>
                <w:sz w:val="24"/>
                <w:szCs w:val="24"/>
              </w:rPr>
              <w:t>怀</w:t>
            </w:r>
          </w:p>
        </w:tc>
        <w:tc>
          <w:tcPr>
            <w:tcW w:w="2992" w:type="dxa"/>
            <w:tcMar>
              <w:left w:w="28" w:type="dxa"/>
              <w:right w:w="28" w:type="dxa"/>
            </w:tcMar>
            <w:vAlign w:val="center"/>
          </w:tcPr>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Personal environment</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Daily routines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School</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Food and drink</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Travel and transport</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Weather</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Nature</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Hygiene and health</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Feelings and emotions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History and society</w:t>
            </w:r>
          </w:p>
          <w:p w:rsidR="00181CC2" w:rsidRDefault="006E1721" w:rsidP="00251F38">
            <w:pPr>
              <w:spacing w:line="360" w:lineRule="exact"/>
              <w:rPr>
                <w:rFonts w:ascii="仿宋_GB2312" w:eastAsia="仿宋_GB2312" w:hAnsi="宋体"/>
                <w:sz w:val="24"/>
                <w:szCs w:val="24"/>
              </w:rPr>
            </w:pPr>
            <w:r w:rsidRPr="00251F38">
              <w:rPr>
                <w:rFonts w:ascii="仿宋_GB2312" w:eastAsia="仿宋_GB2312" w:hAnsi="宋体" w:cs="仿宋_GB2312"/>
                <w:sz w:val="24"/>
                <w:szCs w:val="24"/>
              </w:rPr>
              <w:t>Family, friends and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people  around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Stories and poems</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Popular science and</w:t>
            </w:r>
          </w:p>
          <w:p w:rsidR="006E1721" w:rsidRPr="00251F38" w:rsidRDefault="006E1721" w:rsidP="00251F38">
            <w:pPr>
              <w:spacing w:line="360" w:lineRule="exact"/>
              <w:rPr>
                <w:rFonts w:ascii="仿宋_GB2312" w:eastAsia="仿宋_GB2312" w:hAnsi="宋体" w:cs="仿宋_GB2312"/>
                <w:sz w:val="24"/>
                <w:szCs w:val="24"/>
              </w:rPr>
            </w:pPr>
            <w:r w:rsidRPr="00251F38">
              <w:rPr>
                <w:rFonts w:ascii="仿宋_GB2312" w:eastAsia="仿宋_GB2312" w:hAnsi="宋体" w:cs="仿宋_GB2312"/>
                <w:sz w:val="24"/>
                <w:szCs w:val="24"/>
              </w:rPr>
              <w:t xml:space="preserve">   modern technology</w:t>
            </w:r>
          </w:p>
        </w:tc>
        <w:tc>
          <w:tcPr>
            <w:tcW w:w="5096" w:type="dxa"/>
            <w:tcMar>
              <w:left w:w="28" w:type="dxa"/>
              <w:right w:w="28" w:type="dxa"/>
            </w:tcMar>
            <w:vAlign w:val="center"/>
          </w:tcPr>
          <w:p w:rsidR="006E1721" w:rsidRPr="00251F38" w:rsidRDefault="006E1721" w:rsidP="00181CC2">
            <w:pPr>
              <w:spacing w:line="350" w:lineRule="exact"/>
              <w:rPr>
                <w:rFonts w:ascii="仿宋_GB2312" w:eastAsia="仿宋_GB2312" w:hAnsi="宋体"/>
                <w:sz w:val="24"/>
                <w:szCs w:val="24"/>
              </w:rPr>
            </w:pPr>
            <w:r w:rsidRPr="00251F38">
              <w:rPr>
                <w:rFonts w:ascii="仿宋_GB2312" w:eastAsia="仿宋_GB2312" w:hAnsi="宋体" w:cs="仿宋_GB2312" w:hint="eastAsia"/>
                <w:sz w:val="24"/>
                <w:szCs w:val="24"/>
              </w:rPr>
              <w:t>走出家门系列活动</w:t>
            </w:r>
          </w:p>
          <w:p w:rsidR="006E1721" w:rsidRPr="00251F38" w:rsidRDefault="006E1721" w:rsidP="00181CC2">
            <w:pPr>
              <w:spacing w:line="350" w:lineRule="exact"/>
              <w:rPr>
                <w:rFonts w:ascii="仿宋_GB2312" w:eastAsia="仿宋_GB2312" w:hAnsi="宋体"/>
                <w:sz w:val="24"/>
                <w:szCs w:val="24"/>
              </w:rPr>
            </w:pPr>
            <w:r w:rsidRPr="00251F38">
              <w:rPr>
                <w:rFonts w:ascii="仿宋_GB2312" w:eastAsia="仿宋_GB2312" w:hAnsi="宋体" w:cs="仿宋_GB2312" w:hint="eastAsia"/>
                <w:sz w:val="24"/>
                <w:szCs w:val="24"/>
              </w:rPr>
              <w:t>这些话题包含了中外人文自然环境、交通和旅游、历史与社会、学校生活等，其中不少内容反映了祖国的优秀传统文化，传递了积极健康的</w:t>
            </w:r>
            <w:r w:rsidRPr="00251F38">
              <w:rPr>
                <w:rFonts w:ascii="仿宋_GB2312" w:eastAsia="仿宋_GB2312" w:hAnsi="宋体" w:cs="仿宋_GB2312" w:hint="eastAsia"/>
                <w:sz w:val="24"/>
                <w:szCs w:val="24"/>
                <w:lang w:val="zh-CN"/>
              </w:rPr>
              <w:t>价值观念和道德情感，有助于学生</w:t>
            </w:r>
            <w:r w:rsidRPr="00251F38">
              <w:rPr>
                <w:rFonts w:ascii="仿宋_GB2312" w:eastAsia="仿宋_GB2312" w:hAnsi="宋体" w:cs="仿宋_GB2312" w:hint="eastAsia"/>
                <w:sz w:val="24"/>
                <w:szCs w:val="24"/>
              </w:rPr>
              <w:t>加深对祖国文化的理解，</w:t>
            </w:r>
            <w:r w:rsidRPr="00251F38">
              <w:rPr>
                <w:rFonts w:ascii="仿宋_GB2312" w:eastAsia="仿宋_GB2312" w:hAnsi="宋体" w:cs="仿宋_GB2312" w:hint="eastAsia"/>
                <w:sz w:val="24"/>
                <w:szCs w:val="24"/>
                <w:lang w:val="zh-CN"/>
              </w:rPr>
              <w:t>了解中华文化对世界文明的贡献，培养国家认同感和家国情怀，使</w:t>
            </w:r>
            <w:r w:rsidRPr="00251F38">
              <w:rPr>
                <w:rFonts w:ascii="仿宋_GB2312" w:eastAsia="仿宋_GB2312" w:hAnsi="宋体" w:cs="仿宋_GB2312" w:hint="eastAsia"/>
                <w:sz w:val="24"/>
                <w:szCs w:val="24"/>
              </w:rPr>
              <w:t>学生逐步形成传承中华文化的意识和能力。</w:t>
            </w:r>
          </w:p>
          <w:p w:rsidR="006E1721" w:rsidRPr="00251F38" w:rsidRDefault="008D0F07" w:rsidP="00181CC2">
            <w:pPr>
              <w:spacing w:line="350" w:lineRule="exact"/>
              <w:rPr>
                <w:rFonts w:ascii="仿宋_GB2312" w:eastAsia="仿宋_GB2312" w:hAnsi="宋体"/>
                <w:sz w:val="24"/>
                <w:szCs w:val="24"/>
              </w:rPr>
            </w:pPr>
            <w:r>
              <w:rPr>
                <w:rFonts w:ascii="仿宋_GB2312" w:eastAsia="仿宋_GB2312" w:hAnsi="宋体" w:cs="仿宋_GB2312" w:hint="eastAsia"/>
                <w:sz w:val="24"/>
                <w:szCs w:val="24"/>
              </w:rPr>
              <w:t>围绕这些内容的活动</w:t>
            </w:r>
            <w:r w:rsidR="006E1721" w:rsidRPr="00251F38">
              <w:rPr>
                <w:rFonts w:ascii="仿宋_GB2312" w:eastAsia="仿宋_GB2312" w:hAnsi="宋体" w:cs="仿宋_GB2312" w:hint="eastAsia"/>
                <w:sz w:val="24"/>
                <w:szCs w:val="24"/>
              </w:rPr>
              <w:t>主要有阅读感悟、参观访问、旅行考察、表达交流、专题文化节、主题班会等。同时要有针对性地推荐课外阅读资料，加强课外阅读指导。</w:t>
            </w:r>
          </w:p>
          <w:p w:rsidR="006E1721" w:rsidRPr="00251F38" w:rsidRDefault="006E1721" w:rsidP="00181CC2">
            <w:pPr>
              <w:spacing w:line="350" w:lineRule="exact"/>
              <w:rPr>
                <w:rFonts w:ascii="仿宋_GB2312" w:eastAsia="仿宋_GB2312" w:hAnsi="宋体"/>
                <w:sz w:val="24"/>
                <w:szCs w:val="24"/>
              </w:rPr>
            </w:pPr>
            <w:r w:rsidRPr="00251F38">
              <w:rPr>
                <w:rFonts w:ascii="仿宋_GB2312" w:eastAsia="仿宋_GB2312" w:hAnsi="宋体" w:cs="仿宋_GB2312" w:hint="eastAsia"/>
                <w:sz w:val="24"/>
                <w:szCs w:val="24"/>
              </w:rPr>
              <w:t>小学：根据教材中</w:t>
            </w:r>
            <w:r w:rsidR="008D0F07">
              <w:rPr>
                <w:rFonts w:ascii="仿宋_GB2312" w:eastAsia="仿宋_GB2312" w:hAnsi="宋体" w:cs="仿宋_GB2312" w:hint="eastAsia"/>
                <w:sz w:val="24"/>
                <w:szCs w:val="24"/>
              </w:rPr>
              <w:t>的</w:t>
            </w:r>
            <w:r w:rsidRPr="00251F38">
              <w:rPr>
                <w:rFonts w:ascii="仿宋_GB2312" w:eastAsia="仿宋_GB2312" w:hAnsi="宋体" w:cs="仿宋_GB2312" w:hint="eastAsia"/>
                <w:sz w:val="24"/>
                <w:szCs w:val="24"/>
              </w:rPr>
              <w:t>话题，引导学生发现家乡美、祖国美；让学生搜集照片、资料，展示家乡和社区变化；设计近郊游等活动，让学生用自己的眼睛发现家乡的美，拍摄照片，讲述故事，交流观点，形成对家乡美的感性认识。课外英语读物中应包含传播中华优秀文化的内容。</w:t>
            </w:r>
          </w:p>
          <w:p w:rsidR="006E1721" w:rsidRPr="00251F38" w:rsidRDefault="006E1721" w:rsidP="00181CC2">
            <w:pPr>
              <w:spacing w:line="350" w:lineRule="exact"/>
              <w:rPr>
                <w:rFonts w:ascii="仿宋_GB2312" w:eastAsia="仿宋_GB2312" w:hAnsi="宋体"/>
                <w:sz w:val="24"/>
                <w:szCs w:val="24"/>
              </w:rPr>
            </w:pPr>
            <w:r w:rsidRPr="00251F38">
              <w:rPr>
                <w:rFonts w:ascii="仿宋_GB2312" w:eastAsia="仿宋_GB2312" w:hAnsi="宋体" w:cs="仿宋_GB2312" w:hint="eastAsia"/>
                <w:sz w:val="24"/>
                <w:szCs w:val="24"/>
              </w:rPr>
              <w:t>初中：指导学生深刻理解教材中反映中华优秀文化、反映家乡快速发展的内容，自行搜集有关图片资料交流感悟；设计远足或旅游活动，指导学生去了解地方习俗、风土人情，与所学内容进行比对，尝试用英语进行描述，初步形成语用能力，打下传播中华优秀文化的语言基础。鼓励学生阅读课外相关专题的读物并撰写心得体会。</w:t>
            </w:r>
          </w:p>
          <w:p w:rsidR="006E1721" w:rsidRPr="00251F38" w:rsidRDefault="006E1721" w:rsidP="00181CC2">
            <w:pPr>
              <w:spacing w:line="350" w:lineRule="exact"/>
              <w:rPr>
                <w:rFonts w:ascii="仿宋_GB2312" w:eastAsia="仿宋_GB2312" w:hAnsi="宋体"/>
                <w:sz w:val="24"/>
                <w:szCs w:val="24"/>
              </w:rPr>
            </w:pPr>
            <w:r w:rsidRPr="00251F38">
              <w:rPr>
                <w:rFonts w:ascii="仿宋_GB2312" w:eastAsia="仿宋_GB2312" w:hAnsi="宋体" w:cs="仿宋_GB2312" w:hint="eastAsia"/>
                <w:sz w:val="24"/>
                <w:szCs w:val="24"/>
              </w:rPr>
              <w:t>高中：深入研究比较教材中有关家乡情怀、祖国情怀的语篇，召开专题研讨会、办专题板报等活动，用英语表述中华文化现象；推荐不同旅游地点，让学生深入了解地方文化特色，了解地方文化的历史渊源和社会贡献，进行反馈、交流，提高英语语用能力；还可以采访外国友人对中国文化现象的感受，关注国外介绍中国的新闻，以全球化视野加深对中华文化的理解能力，加深对祖国的认同和热爱。</w:t>
            </w:r>
          </w:p>
        </w:tc>
      </w:tr>
    </w:tbl>
    <w:p w:rsidR="006E1721" w:rsidRPr="00354889" w:rsidRDefault="006E1721" w:rsidP="00181CC2">
      <w:pPr>
        <w:pStyle w:val="3"/>
        <w:ind w:firstLine="640"/>
        <w:rPr>
          <w:rFonts w:cs="Times New Roman"/>
        </w:rPr>
      </w:pPr>
      <w:r w:rsidRPr="00354889">
        <w:rPr>
          <w:rFonts w:hint="eastAsia"/>
        </w:rPr>
        <w:lastRenderedPageBreak/>
        <w:t>四、</w:t>
      </w:r>
      <w:r w:rsidRPr="00354889">
        <w:rPr>
          <w:rFonts w:hint="eastAsia"/>
          <w:lang w:val="zh-CN"/>
        </w:rPr>
        <w:t>评价案例</w:t>
      </w:r>
    </w:p>
    <w:p w:rsidR="006E1721" w:rsidRPr="00181CC2" w:rsidRDefault="006E1721" w:rsidP="00181CC2">
      <w:pPr>
        <w:spacing w:line="580" w:lineRule="exact"/>
        <w:ind w:firstLineChars="200" w:firstLine="643"/>
        <w:rPr>
          <w:rFonts w:ascii="仿宋_GB2312" w:eastAsia="仿宋_GB2312" w:hAnsi="宋体"/>
          <w:b/>
          <w:bCs/>
          <w:sz w:val="32"/>
          <w:szCs w:val="32"/>
        </w:rPr>
      </w:pPr>
      <w:r w:rsidRPr="00181CC2">
        <w:rPr>
          <w:rFonts w:ascii="仿宋_GB2312" w:eastAsia="仿宋_GB2312" w:hAnsi="宋体" w:cs="仿宋_GB2312" w:hint="eastAsia"/>
          <w:b/>
          <w:bCs/>
          <w:sz w:val="32"/>
          <w:szCs w:val="32"/>
        </w:rPr>
        <w:t>案例一：校园英语节（小学）</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以</w:t>
      </w:r>
      <w:r w:rsidRPr="00354889">
        <w:rPr>
          <w:rFonts w:ascii="仿宋_GB2312" w:eastAsia="仿宋_GB2312" w:hAnsi="Times New Roman" w:cs="仿宋_GB2312" w:hint="eastAsia"/>
          <w:kern w:val="2"/>
          <w:sz w:val="32"/>
          <w:szCs w:val="32"/>
        </w:rPr>
        <w:t>“</w:t>
      </w:r>
      <w:r w:rsidRPr="00354889">
        <w:rPr>
          <w:rFonts w:ascii="仿宋_GB2312" w:eastAsia="仿宋_GB2312" w:hAnsi="宋体" w:cs="仿宋_GB2312" w:hint="eastAsia"/>
          <w:kern w:val="2"/>
          <w:sz w:val="32"/>
          <w:szCs w:val="32"/>
        </w:rPr>
        <w:t>增进国际理解</w:t>
      </w:r>
      <w:r w:rsidRPr="00354889">
        <w:rPr>
          <w:rFonts w:ascii="仿宋_GB2312" w:eastAsia="仿宋_GB2312" w:hAnsi="Times New Roman" w:cs="仿宋_GB2312" w:hint="eastAsia"/>
          <w:kern w:val="2"/>
          <w:sz w:val="32"/>
          <w:szCs w:val="32"/>
        </w:rPr>
        <w:t>”</w:t>
      </w:r>
      <w:r w:rsidRPr="00354889">
        <w:rPr>
          <w:rFonts w:ascii="仿宋_GB2312" w:eastAsia="仿宋_GB2312" w:hAnsi="宋体" w:cs="仿宋_GB2312" w:hint="eastAsia"/>
          <w:kern w:val="2"/>
          <w:sz w:val="32"/>
          <w:szCs w:val="32"/>
        </w:rPr>
        <w:t>为主题设计英语节方案。四个年级的活动形式分别为：三年级歌曲歌谣表演，四年级绘本讲故事，五年级动画片配音，六年级课本剧表演。学生根据自身情况和喜好进行组合搭档，选择并排练节目。</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各年级开展主题游园会。活动时每班演员在教室中进行表演，其他学生在英语老师的带领下根据节目单到其他班级观看节目表演。</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3</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将各节目录像上传到学校网</w:t>
      </w:r>
      <w:r w:rsidR="00732B9D">
        <w:rPr>
          <w:rFonts w:ascii="仿宋_GB2312" w:eastAsia="仿宋_GB2312" w:hAnsi="宋体" w:cs="仿宋_GB2312" w:hint="eastAsia"/>
          <w:kern w:val="2"/>
          <w:sz w:val="32"/>
          <w:szCs w:val="32"/>
        </w:rPr>
        <w:t>站</w:t>
      </w:r>
      <w:r w:rsidRPr="00354889">
        <w:rPr>
          <w:rFonts w:ascii="仿宋_GB2312" w:eastAsia="仿宋_GB2312" w:hAnsi="宋体" w:cs="仿宋_GB2312" w:hint="eastAsia"/>
          <w:kern w:val="2"/>
          <w:sz w:val="32"/>
          <w:szCs w:val="32"/>
        </w:rPr>
        <w:t>上，通过投票选出优秀节目。获奖学生用简单英语发表感言。</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评价目标：国际理解</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评价方法：观察</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访谈</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作品展示</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3</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观测点</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Times New Roman" w:cs="仿宋_GB2312"/>
          <w:kern w:val="2"/>
          <w:sz w:val="32"/>
          <w:szCs w:val="32"/>
        </w:rPr>
        <w:t>1</w:t>
      </w:r>
      <w:r w:rsidRPr="00354889">
        <w:rPr>
          <w:rFonts w:ascii="仿宋_GB2312" w:eastAsia="仿宋_GB2312" w:hAnsi="宋体" w:cs="仿宋_GB2312" w:hint="eastAsia"/>
          <w:kern w:val="2"/>
          <w:sz w:val="32"/>
          <w:szCs w:val="32"/>
        </w:rPr>
        <w:t>）选材、方案制定、排练等情况。</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Times New Roman" w:cs="仿宋_GB2312"/>
          <w:kern w:val="2"/>
          <w:sz w:val="32"/>
          <w:szCs w:val="32"/>
        </w:rPr>
        <w:t>2</w:t>
      </w:r>
      <w:r w:rsidRPr="00354889">
        <w:rPr>
          <w:rFonts w:ascii="仿宋_GB2312" w:eastAsia="仿宋_GB2312" w:hAnsi="宋体" w:cs="仿宋_GB2312" w:hint="eastAsia"/>
          <w:kern w:val="2"/>
          <w:sz w:val="32"/>
          <w:szCs w:val="32"/>
        </w:rPr>
        <w:t>）节目整个准备过程。</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Times New Roman" w:cs="仿宋_GB2312"/>
          <w:kern w:val="2"/>
          <w:sz w:val="32"/>
          <w:szCs w:val="32"/>
        </w:rPr>
        <w:t>3</w:t>
      </w:r>
      <w:r w:rsidRPr="00354889">
        <w:rPr>
          <w:rFonts w:ascii="仿宋_GB2312" w:eastAsia="仿宋_GB2312" w:hAnsi="宋体" w:cs="仿宋_GB2312" w:hint="eastAsia"/>
          <w:kern w:val="2"/>
          <w:sz w:val="32"/>
          <w:szCs w:val="32"/>
        </w:rPr>
        <w:t>）团队成员参与活动的热情。</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Times New Roman" w:cs="仿宋_GB2312"/>
          <w:kern w:val="2"/>
          <w:sz w:val="32"/>
          <w:szCs w:val="32"/>
        </w:rPr>
        <w:t>4</w:t>
      </w:r>
      <w:r w:rsidRPr="00354889">
        <w:rPr>
          <w:rFonts w:ascii="仿宋_GB2312" w:eastAsia="仿宋_GB2312" w:hAnsi="宋体" w:cs="仿宋_GB2312" w:hint="eastAsia"/>
          <w:kern w:val="2"/>
          <w:sz w:val="32"/>
          <w:szCs w:val="32"/>
        </w:rPr>
        <w:t>）节目表演效果。</w:t>
      </w:r>
    </w:p>
    <w:p w:rsidR="006E1721" w:rsidRPr="00354889" w:rsidRDefault="006E1721" w:rsidP="006E1721">
      <w:pPr>
        <w:pStyle w:val="ae"/>
        <w:spacing w:line="580" w:lineRule="exact"/>
        <w:ind w:firstLineChars="200" w:firstLine="640"/>
        <w:rPr>
          <w:rFonts w:ascii="仿宋_GB2312" w:eastAsia="仿宋_GB2312" w:hAnsi="Arial" w:cs="Times New Roman"/>
          <w:kern w:val="2"/>
          <w:sz w:val="32"/>
          <w:szCs w:val="32"/>
        </w:rPr>
      </w:pPr>
    </w:p>
    <w:p w:rsidR="006E1721" w:rsidRPr="00181CC2" w:rsidRDefault="00181CC2" w:rsidP="006E1721">
      <w:pPr>
        <w:spacing w:line="580" w:lineRule="exact"/>
        <w:ind w:firstLineChars="200" w:firstLine="640"/>
        <w:rPr>
          <w:rFonts w:ascii="仿宋_GB2312" w:eastAsia="仿宋_GB2312" w:hAnsi="宋体"/>
          <w:b/>
          <w:bCs/>
          <w:sz w:val="32"/>
          <w:szCs w:val="32"/>
        </w:rPr>
      </w:pPr>
      <w:r>
        <w:rPr>
          <w:rFonts w:ascii="仿宋_GB2312" w:eastAsia="仿宋_GB2312" w:hAnsi="宋体"/>
          <w:sz w:val="32"/>
          <w:szCs w:val="32"/>
        </w:rPr>
        <w:br w:type="page"/>
      </w:r>
      <w:r w:rsidR="006E1721" w:rsidRPr="00181CC2">
        <w:rPr>
          <w:rFonts w:ascii="仿宋_GB2312" w:eastAsia="仿宋_GB2312" w:hAnsi="宋体" w:cs="仿宋_GB2312" w:hint="eastAsia"/>
          <w:b/>
          <w:bCs/>
          <w:sz w:val="32"/>
          <w:szCs w:val="32"/>
        </w:rPr>
        <w:lastRenderedPageBreak/>
        <w:t>案例二：西方节日课题研究（初中）</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1</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指导学生了解课题研究的意义，学会课题研究的基本步骤，把学生分为</w:t>
      </w:r>
      <w:r w:rsidRPr="00354889">
        <w:rPr>
          <w:rFonts w:ascii="仿宋_GB2312" w:eastAsia="仿宋_GB2312" w:hAnsi="宋体" w:cs="仿宋_GB2312" w:hint="eastAsia"/>
          <w:kern w:val="2"/>
          <w:sz w:val="32"/>
          <w:szCs w:val="32"/>
        </w:rPr>
        <w:t>四人一组，形成课题小组。</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为学生提供有关西方节日的</w:t>
      </w:r>
      <w:r w:rsidR="00732B9D">
        <w:rPr>
          <w:rFonts w:ascii="仿宋_GB2312" w:eastAsia="仿宋_GB2312" w:hAnsi="宋体" w:cs="仿宋_GB2312" w:hint="eastAsia"/>
          <w:kern w:val="2"/>
          <w:sz w:val="32"/>
          <w:szCs w:val="32"/>
        </w:rPr>
        <w:t>数</w:t>
      </w:r>
      <w:r w:rsidRPr="00354889">
        <w:rPr>
          <w:rFonts w:ascii="仿宋_GB2312" w:eastAsia="仿宋_GB2312" w:hAnsi="宋体" w:cs="仿宋_GB2312" w:hint="eastAsia"/>
          <w:kern w:val="2"/>
          <w:sz w:val="32"/>
          <w:szCs w:val="32"/>
        </w:rPr>
        <w:t>个课题，课题小组讨论决定研究方向。指导学生撰写开题报告，并在班级内举行开题报告会。</w:t>
      </w:r>
    </w:p>
    <w:p w:rsidR="006E1721" w:rsidRPr="00354889" w:rsidRDefault="006E1721" w:rsidP="006E1721">
      <w:pPr>
        <w:pStyle w:val="ae"/>
        <w:spacing w:line="580" w:lineRule="exact"/>
        <w:ind w:firstLineChars="200" w:firstLine="640"/>
        <w:rPr>
          <w:rFonts w:ascii="仿宋_GB2312" w:eastAsia="仿宋_GB2312" w:hAnsi="Times New Roman" w:cs="仿宋_GB2312"/>
          <w:kern w:val="2"/>
          <w:sz w:val="32"/>
          <w:szCs w:val="32"/>
        </w:rPr>
      </w:pPr>
      <w:r w:rsidRPr="00354889">
        <w:rPr>
          <w:rFonts w:ascii="仿宋_GB2312" w:eastAsia="仿宋_GB2312" w:hAnsi="宋体" w:cs="仿宋_GB2312" w:hint="eastAsia"/>
          <w:kern w:val="2"/>
          <w:sz w:val="32"/>
          <w:szCs w:val="32"/>
        </w:rPr>
        <w:t>根据学段不同可以设计不同课题</w:t>
      </w:r>
      <w:r w:rsidRPr="00354889">
        <w:rPr>
          <w:rFonts w:ascii="仿宋_GB2312" w:eastAsia="仿宋_GB2312" w:hAnsi="Times New Roman" w:cs="仿宋_GB2312"/>
          <w:kern w:val="2"/>
          <w:sz w:val="32"/>
          <w:szCs w:val="32"/>
        </w:rPr>
        <w:t xml:space="preserve">, </w:t>
      </w:r>
      <w:r w:rsidRPr="00354889">
        <w:rPr>
          <w:rFonts w:ascii="仿宋_GB2312" w:eastAsia="仿宋_GB2312" w:hAnsi="宋体" w:cs="仿宋_GB2312" w:hint="eastAsia"/>
          <w:kern w:val="2"/>
          <w:sz w:val="32"/>
          <w:szCs w:val="32"/>
        </w:rPr>
        <w:t>高学段的课题设计尽量包含低学段的研究领域</w:t>
      </w:r>
      <w:r w:rsidRPr="00354889">
        <w:rPr>
          <w:rFonts w:ascii="仿宋_GB2312" w:eastAsia="仿宋_GB2312" w:hAnsi="Times New Roman" w:cs="仿宋_GB2312"/>
          <w:kern w:val="2"/>
          <w:sz w:val="32"/>
          <w:szCs w:val="32"/>
        </w:rPr>
        <w:t>,</w:t>
      </w:r>
      <w:r w:rsidRPr="00354889">
        <w:rPr>
          <w:rFonts w:ascii="仿宋_GB2312" w:eastAsia="仿宋_GB2312" w:hAnsi="宋体" w:cs="仿宋_GB2312" w:hint="eastAsia"/>
          <w:kern w:val="2"/>
          <w:sz w:val="32"/>
          <w:szCs w:val="32"/>
        </w:rPr>
        <w:t>例如</w:t>
      </w:r>
      <w:r w:rsidRPr="00354889">
        <w:rPr>
          <w:rFonts w:ascii="仿宋_GB2312" w:eastAsia="仿宋_GB2312" w:hAnsi="Times New Roman" w:cs="仿宋_GB2312"/>
          <w:kern w:val="2"/>
          <w:sz w:val="32"/>
          <w:szCs w:val="32"/>
        </w:rPr>
        <w:t>:</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七年级</w:t>
      </w:r>
      <w:r w:rsidRPr="00354889">
        <w:rPr>
          <w:rFonts w:ascii="仿宋_GB2312" w:eastAsia="仿宋_GB2312" w:hAnsi="Times New Roman" w:cs="仿宋_GB2312"/>
          <w:kern w:val="2"/>
          <w:sz w:val="32"/>
          <w:szCs w:val="32"/>
        </w:rPr>
        <w:t xml:space="preserve">: </w:t>
      </w:r>
      <w:r w:rsidRPr="00354889">
        <w:rPr>
          <w:rFonts w:ascii="仿宋_GB2312" w:eastAsia="仿宋_GB2312" w:hAnsi="宋体" w:cs="仿宋_GB2312" w:hint="eastAsia"/>
          <w:kern w:val="2"/>
          <w:sz w:val="32"/>
          <w:szCs w:val="32"/>
        </w:rPr>
        <w:t>西方节日的历史渊源及宗教背景</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八年级</w:t>
      </w:r>
      <w:r w:rsidRPr="00354889">
        <w:rPr>
          <w:rFonts w:ascii="仿宋_GB2312" w:eastAsia="仿宋_GB2312" w:hAnsi="Times New Roman" w:cs="仿宋_GB2312"/>
          <w:kern w:val="2"/>
          <w:sz w:val="32"/>
          <w:szCs w:val="32"/>
        </w:rPr>
        <w:t xml:space="preserve">: </w:t>
      </w:r>
      <w:r w:rsidRPr="00354889">
        <w:rPr>
          <w:rFonts w:ascii="仿宋_GB2312" w:eastAsia="仿宋_GB2312" w:hAnsi="宋体" w:cs="仿宋_GB2312" w:hint="eastAsia"/>
          <w:kern w:val="2"/>
          <w:sz w:val="32"/>
          <w:szCs w:val="32"/>
        </w:rPr>
        <w:t>西方节日的历史渊源及近代演变</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九年级</w:t>
      </w:r>
      <w:r w:rsidRPr="00354889">
        <w:rPr>
          <w:rFonts w:ascii="仿宋_GB2312" w:eastAsia="仿宋_GB2312" w:hAnsi="Times New Roman" w:cs="仿宋_GB2312"/>
          <w:kern w:val="2"/>
          <w:sz w:val="32"/>
          <w:szCs w:val="32"/>
        </w:rPr>
        <w:t xml:space="preserve">: </w:t>
      </w:r>
      <w:r w:rsidRPr="00354889">
        <w:rPr>
          <w:rFonts w:ascii="仿宋_GB2312" w:eastAsia="仿宋_GB2312" w:hAnsi="宋体" w:cs="仿宋_GB2312" w:hint="eastAsia"/>
          <w:kern w:val="2"/>
          <w:sz w:val="32"/>
          <w:szCs w:val="32"/>
        </w:rPr>
        <w:t>西方节日的近代演变对中国文化的影响</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3</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指导学生通过查阅书籍、报刊杂志、互联网、问卷调查、实地考察等形式，了解西方节日的种类</w:t>
      </w:r>
      <w:r w:rsidR="008D0F07">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庆祝方式、历史渊源、宗教背景、近代演变、对中国文化及中国学生产生的影响</w:t>
      </w:r>
      <w:r w:rsidR="008D0F07">
        <w:rPr>
          <w:rFonts w:ascii="仿宋_GB2312" w:eastAsia="仿宋_GB2312" w:hAnsi="宋体" w:cs="仿宋_GB2312" w:hint="eastAsia"/>
          <w:kern w:val="2"/>
          <w:sz w:val="32"/>
          <w:szCs w:val="32"/>
        </w:rPr>
        <w:t>。学生在老师的指导下，收集有关资料，撰写</w:t>
      </w:r>
      <w:r w:rsidRPr="00354889">
        <w:rPr>
          <w:rFonts w:ascii="仿宋_GB2312" w:eastAsia="仿宋_GB2312" w:hAnsi="宋体" w:cs="仿宋_GB2312" w:hint="eastAsia"/>
          <w:kern w:val="2"/>
          <w:sz w:val="32"/>
          <w:szCs w:val="32"/>
        </w:rPr>
        <w:t>论文。</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Times New Roman" w:cs="仿宋_GB2312"/>
          <w:kern w:val="2"/>
          <w:sz w:val="32"/>
          <w:szCs w:val="32"/>
        </w:rPr>
        <w:t>4</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在班级内做结题报告，把结题报告分享到班级博客或者个人博客</w:t>
      </w:r>
      <w:r w:rsidR="008D0F07">
        <w:rPr>
          <w:rFonts w:ascii="仿宋_GB2312" w:eastAsia="仿宋_GB2312" w:hAnsi="宋体" w:cs="仿宋_GB2312" w:hint="eastAsia"/>
          <w:kern w:val="2"/>
          <w:sz w:val="32"/>
          <w:szCs w:val="32"/>
        </w:rPr>
        <w:t>。</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评价目标：多元文化素养</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2</w:t>
      </w:r>
      <w:r w:rsidR="003A0282">
        <w:rPr>
          <w:rFonts w:ascii="仿宋_GB2312" w:eastAsia="仿宋_GB2312" w:hAnsi="宋体" w:cs="仿宋_GB2312"/>
          <w:sz w:val="32"/>
          <w:szCs w:val="32"/>
        </w:rPr>
        <w:t>.</w:t>
      </w:r>
      <w:r w:rsidR="00732B9D">
        <w:rPr>
          <w:rFonts w:ascii="仿宋_GB2312" w:eastAsia="仿宋_GB2312" w:hAnsi="宋体" w:cs="仿宋_GB2312" w:hint="eastAsia"/>
          <w:sz w:val="32"/>
          <w:szCs w:val="32"/>
        </w:rPr>
        <w:t>评价方法：活动笔记、</w:t>
      </w:r>
      <w:r w:rsidRPr="00354889">
        <w:rPr>
          <w:rFonts w:ascii="仿宋_GB2312" w:eastAsia="仿宋_GB2312" w:hAnsi="宋体" w:cs="仿宋_GB2312" w:hint="eastAsia"/>
          <w:sz w:val="32"/>
          <w:szCs w:val="32"/>
        </w:rPr>
        <w:t>交流反馈</w:t>
      </w:r>
      <w:r w:rsidR="00732B9D">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sz w:val="32"/>
          <w:szCs w:val="32"/>
        </w:rPr>
        <w:t>3</w:t>
      </w:r>
      <w:r w:rsidR="003A0282">
        <w:rPr>
          <w:rFonts w:ascii="仿宋_GB2312" w:eastAsia="仿宋_GB2312" w:hAnsi="宋体" w:cs="仿宋_GB2312"/>
          <w:sz w:val="32"/>
          <w:szCs w:val="32"/>
        </w:rPr>
        <w:t>.</w:t>
      </w:r>
      <w:r w:rsidR="00732B9D">
        <w:rPr>
          <w:rFonts w:ascii="仿宋_GB2312" w:eastAsia="仿宋_GB2312" w:hAnsi="宋体" w:cs="仿宋_GB2312" w:hint="eastAsia"/>
          <w:sz w:val="32"/>
          <w:szCs w:val="32"/>
        </w:rPr>
        <w:t>观测点</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Times New Roman" w:cs="仿宋_GB2312"/>
          <w:kern w:val="2"/>
          <w:sz w:val="32"/>
          <w:szCs w:val="32"/>
        </w:rPr>
        <w:t>1</w:t>
      </w:r>
      <w:r w:rsidRPr="00354889">
        <w:rPr>
          <w:rFonts w:ascii="仿宋_GB2312" w:eastAsia="仿宋_GB2312" w:hAnsi="宋体" w:cs="仿宋_GB2312" w:hint="eastAsia"/>
          <w:kern w:val="2"/>
          <w:sz w:val="32"/>
          <w:szCs w:val="32"/>
        </w:rPr>
        <w:t>）所选择节日要与中国传统节日具有明显文化差异。</w:t>
      </w:r>
    </w:p>
    <w:p w:rsidR="006E1721" w:rsidRPr="00354889" w:rsidRDefault="006E1721" w:rsidP="006E1721">
      <w:pPr>
        <w:pStyle w:val="ae"/>
        <w:spacing w:line="580" w:lineRule="exact"/>
        <w:ind w:firstLineChars="200" w:firstLine="640"/>
        <w:rPr>
          <w:rFonts w:ascii="仿宋_GB2312" w:eastAsia="仿宋_GB2312" w:hAnsi="Times New Roman" w:cs="Times New Roman"/>
          <w:kern w:val="2"/>
          <w:sz w:val="32"/>
          <w:szCs w:val="32"/>
        </w:rPr>
      </w:pPr>
      <w:r w:rsidRPr="00354889">
        <w:rPr>
          <w:rFonts w:ascii="仿宋_GB2312" w:eastAsia="仿宋_GB2312" w:hAnsi="宋体" w:cs="仿宋_GB2312" w:hint="eastAsia"/>
          <w:kern w:val="2"/>
          <w:sz w:val="32"/>
          <w:szCs w:val="32"/>
        </w:rPr>
        <w:lastRenderedPageBreak/>
        <w:t>（</w:t>
      </w:r>
      <w:r w:rsidRPr="00354889">
        <w:rPr>
          <w:rFonts w:ascii="仿宋_GB2312" w:eastAsia="仿宋_GB2312" w:hAnsi="Times New Roman" w:cs="仿宋_GB2312"/>
          <w:kern w:val="2"/>
          <w:sz w:val="32"/>
          <w:szCs w:val="32"/>
        </w:rPr>
        <w:t>2</w:t>
      </w:r>
      <w:r w:rsidRPr="00354889">
        <w:rPr>
          <w:rFonts w:ascii="仿宋_GB2312" w:eastAsia="仿宋_GB2312" w:hAnsi="宋体" w:cs="仿宋_GB2312" w:hint="eastAsia"/>
          <w:kern w:val="2"/>
          <w:sz w:val="32"/>
          <w:szCs w:val="32"/>
        </w:rPr>
        <w:t>）资料汇集集中展示节日主要特征。</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cs="仿宋_GB2312"/>
          <w:sz w:val="32"/>
          <w:szCs w:val="32"/>
        </w:rPr>
        <w:t>3</w:t>
      </w:r>
      <w:r w:rsidR="008D0F07">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论文语言表达得体、与节日特色明显相关，有利于观众感知异域文化内涵，形成尊重包容异域文化的意识。</w:t>
      </w:r>
    </w:p>
    <w:p w:rsidR="006E1721" w:rsidRPr="00354889" w:rsidRDefault="006E1721" w:rsidP="006E1721">
      <w:pPr>
        <w:spacing w:line="580" w:lineRule="exact"/>
        <w:ind w:firstLineChars="200" w:firstLine="640"/>
        <w:rPr>
          <w:rFonts w:ascii="仿宋_GB2312" w:eastAsia="仿宋_GB2312" w:hAnsi="Arial"/>
          <w:sz w:val="32"/>
          <w:szCs w:val="32"/>
        </w:rPr>
      </w:pPr>
    </w:p>
    <w:p w:rsidR="006E1721" w:rsidRPr="00181CC2" w:rsidRDefault="006E1721" w:rsidP="00181CC2">
      <w:pPr>
        <w:spacing w:line="580" w:lineRule="exact"/>
        <w:ind w:firstLineChars="200" w:firstLine="643"/>
        <w:rPr>
          <w:rFonts w:ascii="仿宋_GB2312" w:eastAsia="仿宋_GB2312" w:hAnsi="宋体"/>
          <w:b/>
          <w:bCs/>
          <w:sz w:val="32"/>
          <w:szCs w:val="32"/>
        </w:rPr>
      </w:pPr>
      <w:r w:rsidRPr="00181CC2">
        <w:rPr>
          <w:rFonts w:ascii="仿宋_GB2312" w:eastAsia="仿宋_GB2312" w:hAnsi="宋体" w:cs="仿宋_GB2312" w:hint="eastAsia"/>
          <w:b/>
          <w:bCs/>
          <w:sz w:val="32"/>
          <w:szCs w:val="32"/>
        </w:rPr>
        <w:t>案例三：英语舞台剧（初中）</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选择自己喜欢的书目，查找相关资料，了解作者生活</w:t>
      </w:r>
      <w:r w:rsidR="008D0F07">
        <w:rPr>
          <w:rFonts w:ascii="仿宋_GB2312" w:eastAsia="仿宋_GB2312" w:hAnsi="宋体" w:cs="仿宋_GB2312" w:hint="eastAsia"/>
          <w:kern w:val="2"/>
          <w:sz w:val="32"/>
          <w:szCs w:val="32"/>
        </w:rPr>
        <w:t>和</w:t>
      </w:r>
      <w:r w:rsidRPr="00354889">
        <w:rPr>
          <w:rFonts w:ascii="仿宋_GB2312" w:eastAsia="仿宋_GB2312" w:hAnsi="宋体" w:cs="仿宋_GB2312" w:hint="eastAsia"/>
          <w:kern w:val="2"/>
          <w:sz w:val="32"/>
          <w:szCs w:val="32"/>
        </w:rPr>
        <w:t>时代背景、写作风格等。</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团队合作编写剧本、布置场景、制定演出计划、</w:t>
      </w:r>
      <w:r w:rsidR="008D0F07">
        <w:rPr>
          <w:rFonts w:ascii="仿宋_GB2312" w:eastAsia="仿宋_GB2312" w:hAnsi="宋体" w:cs="仿宋_GB2312" w:hint="eastAsia"/>
          <w:kern w:val="2"/>
          <w:sz w:val="32"/>
          <w:szCs w:val="32"/>
        </w:rPr>
        <w:t>设计</w:t>
      </w:r>
      <w:r w:rsidRPr="00354889">
        <w:rPr>
          <w:rFonts w:ascii="仿宋_GB2312" w:eastAsia="仿宋_GB2312" w:hAnsi="宋体" w:cs="仿宋_GB2312" w:hint="eastAsia"/>
          <w:kern w:val="2"/>
          <w:sz w:val="32"/>
          <w:szCs w:val="32"/>
        </w:rPr>
        <w:t>公演海报、进行公演。通过一系列活动，</w:t>
      </w:r>
      <w:r w:rsidR="008D0F07">
        <w:rPr>
          <w:rFonts w:ascii="仿宋_GB2312" w:eastAsia="仿宋_GB2312" w:hAnsi="宋体" w:cs="仿宋_GB2312" w:hint="eastAsia"/>
          <w:kern w:val="2"/>
          <w:sz w:val="32"/>
          <w:szCs w:val="32"/>
        </w:rPr>
        <w:t>加深</w:t>
      </w:r>
      <w:r w:rsidRPr="00354889">
        <w:rPr>
          <w:rFonts w:ascii="仿宋_GB2312" w:eastAsia="仿宋_GB2312" w:hAnsi="宋体" w:cs="仿宋_GB2312" w:hint="eastAsia"/>
          <w:kern w:val="2"/>
          <w:sz w:val="32"/>
          <w:szCs w:val="32"/>
        </w:rPr>
        <w:t>对原著的理解，提高跨文化交际能力。</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008D0F07">
        <w:rPr>
          <w:rFonts w:ascii="仿宋_GB2312" w:eastAsia="仿宋_GB2312" w:hAnsi="宋体" w:cs="仿宋_GB2312" w:hint="eastAsia"/>
          <w:kern w:val="2"/>
          <w:sz w:val="32"/>
          <w:szCs w:val="32"/>
        </w:rPr>
        <w:t>将创作的剧本、海报、剧照、视频等汇集，开展“读名著，演名著”主题交流会。交流</w:t>
      </w:r>
      <w:r w:rsidRPr="00354889">
        <w:rPr>
          <w:rFonts w:ascii="仿宋_GB2312" w:eastAsia="仿宋_GB2312" w:hAnsi="宋体" w:cs="仿宋_GB2312" w:hint="eastAsia"/>
          <w:kern w:val="2"/>
          <w:sz w:val="32"/>
          <w:szCs w:val="32"/>
        </w:rPr>
        <w:t>英语戏剧节期间在人际沟通、跨文化理解等方面的收获，最后汇总交流内容，整理成文，在学校进行一次“读名著，演名著”专题英语报告。</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评价目标：国际理解</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评价方法：观察、</w:t>
      </w:r>
      <w:r w:rsidRPr="00354889">
        <w:rPr>
          <w:rFonts w:ascii="仿宋_GB2312" w:eastAsia="仿宋_GB2312" w:hAnsi="宋体" w:cs="仿宋_GB2312" w:hint="eastAsia"/>
          <w:kern w:val="2"/>
          <w:sz w:val="32"/>
          <w:szCs w:val="32"/>
        </w:rPr>
        <w:t>访谈</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作品展示</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）小组各项活动是否注重群策群力，采纳多方意见，并乐于求助他人。</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）讨论过程中能否注意语言的得体性，互相尊重，针对</w:t>
      </w:r>
      <w:r w:rsidRPr="00354889">
        <w:rPr>
          <w:rFonts w:ascii="仿宋_GB2312" w:eastAsia="仿宋_GB2312" w:hAnsi="宋体" w:cs="仿宋_GB2312" w:hint="eastAsia"/>
          <w:kern w:val="2"/>
          <w:sz w:val="32"/>
          <w:szCs w:val="32"/>
        </w:rPr>
        <w:lastRenderedPageBreak/>
        <w:t>不同意见积极探讨，表现出良好沟通能力。</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）对名著的理解是否清晰、深刻，体现跨文化理解力。</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4</w:t>
      </w:r>
      <w:r w:rsidRPr="00354889">
        <w:rPr>
          <w:rFonts w:ascii="仿宋_GB2312" w:eastAsia="仿宋_GB2312" w:hAnsi="宋体" w:cs="仿宋_GB2312" w:hint="eastAsia"/>
          <w:kern w:val="2"/>
          <w:sz w:val="32"/>
          <w:szCs w:val="32"/>
        </w:rPr>
        <w:t>）能否与他人积极合作</w:t>
      </w:r>
      <w:r w:rsidR="008D0F07">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主动学习、自我管理，有责任意识。</w:t>
      </w:r>
    </w:p>
    <w:p w:rsidR="006E1721" w:rsidRPr="00354889" w:rsidRDefault="006E1721" w:rsidP="006E1721">
      <w:pPr>
        <w:pStyle w:val="ae"/>
        <w:spacing w:line="580" w:lineRule="exact"/>
        <w:ind w:firstLineChars="200" w:firstLine="640"/>
        <w:rPr>
          <w:rFonts w:ascii="仿宋_GB2312" w:eastAsia="仿宋_GB2312" w:hAnsi="Arial"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5</w:t>
      </w:r>
      <w:r w:rsidRPr="00354889">
        <w:rPr>
          <w:rFonts w:ascii="仿宋_GB2312" w:eastAsia="仿宋_GB2312" w:hAnsi="宋体" w:cs="仿宋_GB2312" w:hint="eastAsia"/>
          <w:kern w:val="2"/>
          <w:sz w:val="32"/>
          <w:szCs w:val="32"/>
        </w:rPr>
        <w:t>）语言是否地道，能否准确表达角色思想、感情、观点。</w:t>
      </w:r>
    </w:p>
    <w:p w:rsidR="006E1721" w:rsidRPr="00354889" w:rsidRDefault="006E1721" w:rsidP="006E1721">
      <w:pPr>
        <w:pStyle w:val="ae"/>
        <w:spacing w:line="580" w:lineRule="exact"/>
        <w:ind w:firstLineChars="200" w:firstLine="640"/>
        <w:rPr>
          <w:rFonts w:ascii="仿宋_GB2312" w:eastAsia="仿宋_GB2312" w:hAnsi="Arial" w:cs="Times New Roman"/>
          <w:kern w:val="2"/>
          <w:sz w:val="32"/>
          <w:szCs w:val="32"/>
        </w:rPr>
      </w:pPr>
    </w:p>
    <w:p w:rsidR="006E1721" w:rsidRPr="00181CC2" w:rsidRDefault="006E1721" w:rsidP="00181CC2">
      <w:pPr>
        <w:spacing w:line="580" w:lineRule="exact"/>
        <w:ind w:firstLineChars="200" w:firstLine="643"/>
        <w:rPr>
          <w:rFonts w:ascii="仿宋_GB2312" w:eastAsia="仿宋_GB2312" w:hAnsi="宋体"/>
          <w:b/>
          <w:bCs/>
          <w:sz w:val="32"/>
          <w:szCs w:val="32"/>
        </w:rPr>
      </w:pPr>
      <w:r w:rsidRPr="00181CC2">
        <w:rPr>
          <w:rFonts w:ascii="仿宋_GB2312" w:eastAsia="仿宋_GB2312" w:hAnsi="宋体" w:cs="仿宋_GB2312" w:hint="eastAsia"/>
          <w:b/>
          <w:bCs/>
          <w:sz w:val="32"/>
          <w:szCs w:val="32"/>
        </w:rPr>
        <w:t>案例四：异地游（初中）</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利用假期布置异地旅游考察任务，准备为国外友好学校提供本地社会经济等方面的发展状况，进行中外学校之间的文化交流。</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要求学生通过观察、聆听、访谈、参与当地民俗活动等形式，验证出游前所搜集信息的准确性，更加深刻</w:t>
      </w:r>
      <w:r w:rsidR="008D0F07">
        <w:rPr>
          <w:rFonts w:ascii="仿宋_GB2312" w:eastAsia="仿宋_GB2312" w:hAnsi="宋体" w:cs="仿宋_GB2312" w:hint="eastAsia"/>
          <w:kern w:val="2"/>
          <w:sz w:val="32"/>
          <w:szCs w:val="32"/>
        </w:rPr>
        <w:t>地</w:t>
      </w:r>
      <w:r w:rsidRPr="00354889">
        <w:rPr>
          <w:rFonts w:ascii="仿宋_GB2312" w:eastAsia="仿宋_GB2312" w:hAnsi="宋体" w:cs="仿宋_GB2312" w:hint="eastAsia"/>
          <w:kern w:val="2"/>
          <w:sz w:val="32"/>
          <w:szCs w:val="32"/>
        </w:rPr>
        <w:t>理解当地风土人情、历史渊源。</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返程后整理出游过程中的记录，辅以影像资料展示，尽量用英语分享出游经历、收获、感受。对不同年级学生提出不同要求，例如：</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七年级学生能准确说明出游地点、出游目的</w:t>
      </w:r>
      <w:r w:rsidR="008D0F07">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描述看到的风景、习俗、参与的活动等。</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八年级学生能说明出游地点、出游目的</w:t>
      </w:r>
      <w:r w:rsidR="008D0F07">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描述看到的地理特征、风土人情、了解到的名人轶事等。</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九年级能描述当地风土人情、历史故事等，并能够了解其产</w:t>
      </w:r>
      <w:r w:rsidRPr="00354889">
        <w:rPr>
          <w:rFonts w:ascii="仿宋_GB2312" w:eastAsia="仿宋_GB2312" w:hAnsi="宋体" w:cs="仿宋_GB2312" w:hint="eastAsia"/>
          <w:kern w:val="2"/>
          <w:sz w:val="32"/>
          <w:szCs w:val="32"/>
        </w:rPr>
        <w:lastRenderedPageBreak/>
        <w:t>生的背景、渊源。</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评价目标：家国情怀</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评价方法：交流反馈、</w:t>
      </w:r>
      <w:r w:rsidRPr="00354889">
        <w:rPr>
          <w:rFonts w:ascii="仿宋_GB2312" w:eastAsia="仿宋_GB2312" w:hAnsi="宋体" w:cs="仿宋_GB2312" w:hint="eastAsia"/>
          <w:kern w:val="2"/>
          <w:sz w:val="32"/>
          <w:szCs w:val="32"/>
        </w:rPr>
        <w:t>作品展示</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）出游目的是否明确，是否验证出游预期。</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）展示内容能否包含出游地地貌特点、风土习惯、名人轶事。</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）能否更加深刻</w:t>
      </w:r>
      <w:r w:rsidR="008D0F07">
        <w:rPr>
          <w:rFonts w:ascii="仿宋_GB2312" w:eastAsia="仿宋_GB2312" w:hAnsi="宋体" w:cs="仿宋_GB2312" w:hint="eastAsia"/>
          <w:kern w:val="2"/>
          <w:sz w:val="32"/>
          <w:szCs w:val="32"/>
        </w:rPr>
        <w:t>地</w:t>
      </w:r>
      <w:r w:rsidRPr="00354889">
        <w:rPr>
          <w:rFonts w:ascii="仿宋_GB2312" w:eastAsia="仿宋_GB2312" w:hAnsi="宋体" w:cs="仿宋_GB2312" w:hint="eastAsia"/>
          <w:kern w:val="2"/>
          <w:sz w:val="32"/>
          <w:szCs w:val="32"/>
        </w:rPr>
        <w:t>认识、理解出游地的文化，了解其文化渊源。</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4</w:t>
      </w:r>
      <w:r w:rsidRPr="00354889">
        <w:rPr>
          <w:rFonts w:ascii="仿宋_GB2312" w:eastAsia="仿宋_GB2312" w:hAnsi="宋体" w:cs="仿宋_GB2312" w:hint="eastAsia"/>
          <w:kern w:val="2"/>
          <w:sz w:val="32"/>
          <w:szCs w:val="32"/>
        </w:rPr>
        <w:t>）是否具有批判性思维，能否理性看待某些社会现象、尊重包容非本土文化。</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5</w:t>
      </w:r>
      <w:r w:rsidRPr="00354889">
        <w:rPr>
          <w:rFonts w:ascii="仿宋_GB2312" w:eastAsia="仿宋_GB2312" w:hAnsi="宋体" w:cs="仿宋_GB2312" w:hint="eastAsia"/>
          <w:kern w:val="2"/>
          <w:sz w:val="32"/>
          <w:szCs w:val="32"/>
        </w:rPr>
        <w:t>）语言表达是否思路清晰，对</w:t>
      </w:r>
      <w:r w:rsidR="00C42303">
        <w:rPr>
          <w:rFonts w:ascii="仿宋_GB2312" w:eastAsia="仿宋_GB2312" w:hAnsi="宋体" w:cs="仿宋_GB2312" w:hint="eastAsia"/>
          <w:kern w:val="2"/>
          <w:sz w:val="32"/>
          <w:szCs w:val="32"/>
        </w:rPr>
        <w:t>友好学校</w:t>
      </w:r>
      <w:r w:rsidRPr="00354889">
        <w:rPr>
          <w:rFonts w:ascii="仿宋_GB2312" w:eastAsia="仿宋_GB2312" w:hAnsi="宋体" w:cs="仿宋_GB2312" w:hint="eastAsia"/>
          <w:kern w:val="2"/>
          <w:sz w:val="32"/>
          <w:szCs w:val="32"/>
        </w:rPr>
        <w:t>学生有启发性、导向性；是否情感丰富，渗透社会责任感、民族自豪感等。</w:t>
      </w:r>
    </w:p>
    <w:p w:rsidR="006E1721" w:rsidRPr="00354889" w:rsidRDefault="006E1721" w:rsidP="006E1721">
      <w:pPr>
        <w:pStyle w:val="ae"/>
        <w:spacing w:line="580" w:lineRule="exact"/>
        <w:ind w:firstLineChars="200" w:firstLine="640"/>
        <w:rPr>
          <w:rFonts w:ascii="仿宋_GB2312" w:eastAsia="仿宋_GB2312" w:hAnsi="Arial" w:cs="Times New Roman"/>
          <w:kern w:val="2"/>
          <w:sz w:val="32"/>
          <w:szCs w:val="32"/>
        </w:rPr>
      </w:pPr>
    </w:p>
    <w:p w:rsidR="006E1721" w:rsidRPr="00181CC2" w:rsidRDefault="006E1721" w:rsidP="00181CC2">
      <w:pPr>
        <w:spacing w:line="580" w:lineRule="exact"/>
        <w:ind w:firstLineChars="200" w:firstLine="643"/>
        <w:rPr>
          <w:rFonts w:ascii="仿宋_GB2312" w:eastAsia="仿宋_GB2312" w:hAnsi="宋体"/>
          <w:b/>
          <w:bCs/>
          <w:sz w:val="32"/>
          <w:szCs w:val="32"/>
        </w:rPr>
      </w:pPr>
      <w:r w:rsidRPr="00181CC2">
        <w:rPr>
          <w:rFonts w:ascii="仿宋_GB2312" w:eastAsia="仿宋_GB2312" w:hAnsi="宋体" w:cs="仿宋_GB2312" w:hint="eastAsia"/>
          <w:b/>
          <w:bCs/>
          <w:sz w:val="32"/>
          <w:szCs w:val="32"/>
        </w:rPr>
        <w:t>案例五：自然环境调研活动（高中）</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小组自主选择拟研究污染严重的地区，为国内一家英文报社投稿。</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小组收集污染地区数据，并进行分析。</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教师联系相关部门，组织学生前往考查。</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4</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学生制作调查问卷，进行民意调查。</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lastRenderedPageBreak/>
        <w:t>5</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学生在调研过程中撰写调研日志。</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6</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小组分工，收集国内外环境保护措施。</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7</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小组形成污染调研报告，针对环保措施提出建议。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8</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召开环境保护主题英文报告会，交流调研情况。</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9</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形成整体英文报告，为英文报社投稿。</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1</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评价目标：家国情怀</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2</w:t>
      </w:r>
      <w:r w:rsidR="003A0282">
        <w:rPr>
          <w:rFonts w:ascii="仿宋_GB2312" w:eastAsia="仿宋_GB2312" w:hAnsi="宋体" w:cs="仿宋_GB2312"/>
          <w:kern w:val="2"/>
          <w:sz w:val="32"/>
          <w:szCs w:val="32"/>
        </w:rPr>
        <w:t>.</w:t>
      </w:r>
      <w:r w:rsidRPr="00354889">
        <w:rPr>
          <w:rFonts w:ascii="仿宋_GB2312" w:eastAsia="仿宋_GB2312" w:hAnsi="宋体" w:cs="仿宋_GB2312" w:hint="eastAsia"/>
          <w:kern w:val="2"/>
          <w:sz w:val="32"/>
          <w:szCs w:val="32"/>
        </w:rPr>
        <w:t>评价方法：访谈</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座谈</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量表</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志愿服务</w:t>
      </w:r>
      <w:r w:rsidR="00732B9D">
        <w:rPr>
          <w:rFonts w:ascii="仿宋_GB2312" w:eastAsia="仿宋_GB2312" w:hAnsi="宋体" w:cs="仿宋_GB2312" w:hint="eastAsia"/>
          <w:kern w:val="2"/>
          <w:sz w:val="32"/>
          <w:szCs w:val="32"/>
        </w:rPr>
        <w:t>、</w:t>
      </w:r>
      <w:r w:rsidRPr="00354889">
        <w:rPr>
          <w:rFonts w:ascii="仿宋_GB2312" w:eastAsia="仿宋_GB2312" w:hAnsi="宋体" w:cs="仿宋_GB2312" w:hint="eastAsia"/>
          <w:kern w:val="2"/>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kern w:val="2"/>
          <w:sz w:val="32"/>
          <w:szCs w:val="32"/>
        </w:rPr>
        <w:t>3</w:t>
      </w:r>
      <w:r w:rsidR="003A0282">
        <w:rPr>
          <w:rFonts w:ascii="仿宋_GB2312" w:eastAsia="仿宋_GB2312" w:hAnsi="宋体" w:cs="仿宋_GB2312"/>
          <w:kern w:val="2"/>
          <w:sz w:val="32"/>
          <w:szCs w:val="32"/>
        </w:rPr>
        <w:t>.</w:t>
      </w:r>
      <w:r w:rsidR="00732B9D">
        <w:rPr>
          <w:rFonts w:ascii="仿宋_GB2312" w:eastAsia="仿宋_GB2312" w:hAnsi="宋体" w:cs="仿宋_GB2312" w:hint="eastAsia"/>
          <w:kern w:val="2"/>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）活动方案是否目的明确，分工和方式是否恰当。</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）小组成员之间的配合情况，是否做到信息分享最大化。</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）对问题的认识程度，观点是否客观公正，调研报告的质量。</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4</w:t>
      </w:r>
      <w:r w:rsidRPr="00354889">
        <w:rPr>
          <w:rFonts w:ascii="仿宋_GB2312" w:eastAsia="仿宋_GB2312" w:hAnsi="宋体" w:cs="仿宋_GB2312" w:hint="eastAsia"/>
          <w:kern w:val="2"/>
          <w:sz w:val="32"/>
          <w:szCs w:val="32"/>
        </w:rPr>
        <w:t>）语言表达的流畅程度和准确程度。</w:t>
      </w:r>
    </w:p>
    <w:p w:rsidR="006E1721" w:rsidRPr="00354889" w:rsidRDefault="006E1721" w:rsidP="006E1721">
      <w:pPr>
        <w:pStyle w:val="ae"/>
        <w:spacing w:line="580" w:lineRule="exact"/>
        <w:ind w:firstLineChars="200" w:firstLine="640"/>
        <w:rPr>
          <w:rFonts w:ascii="仿宋_GB2312" w:eastAsia="仿宋_GB2312" w:hAnsi="Arial" w:cs="Times New Roman"/>
          <w:kern w:val="2"/>
          <w:sz w:val="32"/>
          <w:szCs w:val="32"/>
        </w:rPr>
      </w:pP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181CC2">
      <w:pPr>
        <w:pStyle w:val="1"/>
      </w:pPr>
      <w:r w:rsidRPr="00354889">
        <w:br w:type="page"/>
      </w:r>
      <w:r w:rsidRPr="00354889">
        <w:rPr>
          <w:rFonts w:cs="方正小标宋简体" w:hint="eastAsia"/>
        </w:rPr>
        <w:lastRenderedPageBreak/>
        <w:t>中学历史学科德育实施指导纲要</w:t>
      </w:r>
    </w:p>
    <w:p w:rsidR="006E1721" w:rsidRPr="00354889" w:rsidRDefault="006E1721" w:rsidP="00181CC2">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为落实立德树人的根本任务，根据《义务教育历史课程标准（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732B9D">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《普通高中历史课程标准（实验）》，结合教学实际，制定本纲要。</w:t>
      </w:r>
    </w:p>
    <w:p w:rsidR="006E1721" w:rsidRPr="00354889" w:rsidRDefault="00181CC2" w:rsidP="00181CC2">
      <w:pPr>
        <w:pStyle w:val="3"/>
        <w:ind w:firstLine="640"/>
        <w:rPr>
          <w:rFonts w:cs="Times New Roman"/>
        </w:rPr>
      </w:pPr>
      <w:r>
        <w:rPr>
          <w:rFonts w:hint="eastAsia"/>
        </w:rPr>
        <w:t>一、</w:t>
      </w:r>
      <w:r w:rsidR="006E1721" w:rsidRPr="00354889">
        <w:rPr>
          <w:rFonts w:hint="eastAsia"/>
        </w:rPr>
        <w:t>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历史学科是在唯物史观的指导下，对人类文明的发展历程及发展规律进行客观描述、辩证阐释的学科。历史学科实施德育主要通过帮助学生了解人类社会文明的变迁历程，培育学生的人文素养，引导其形成正确的世界观、人生观和价值观。</w:t>
      </w:r>
    </w:p>
    <w:p w:rsidR="006E1721" w:rsidRPr="00181CC2" w:rsidRDefault="00181CC2"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w:t>
      </w:r>
      <w:r w:rsidR="006E1721" w:rsidRPr="00181CC2">
        <w:rPr>
          <w:rFonts w:ascii="楷体_GB2312" w:eastAsia="楷体_GB2312" w:hAnsi="宋体" w:cs="楷体_GB2312" w:hint="eastAsia"/>
          <w:sz w:val="32"/>
          <w:szCs w:val="32"/>
        </w:rPr>
        <w:t>客观性</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应引导学生学会尊重历史事实，客观分析历史事件；应使学生通过历史课程的学习，树立历史唯物主义的世界观，了解人类文明发展的历程，揭示社会变迁的规律；要帮助学生学会用客观、辩证、发展的眼光认识与评价历史人物和事件，形成反思历史、汲取智慧的能力。</w:t>
      </w:r>
    </w:p>
    <w:p w:rsidR="006E1721" w:rsidRPr="00181CC2" w:rsidRDefault="00181CC2" w:rsidP="00181CC2">
      <w:pPr>
        <w:spacing w:line="580" w:lineRule="exact"/>
        <w:ind w:firstLineChars="200" w:firstLine="640"/>
        <w:rPr>
          <w:rFonts w:ascii="仿宋_GB2312" w:eastAsia="仿宋_GB2312" w:hAnsi="宋体"/>
          <w:sz w:val="32"/>
          <w:szCs w:val="32"/>
        </w:rPr>
      </w:pPr>
      <w:r w:rsidRPr="00181CC2">
        <w:rPr>
          <w:rFonts w:ascii="楷体_GB2312" w:eastAsia="楷体_GB2312" w:hAnsi="宋体" w:cs="楷体_GB2312" w:hint="eastAsia"/>
          <w:sz w:val="32"/>
          <w:szCs w:val="32"/>
        </w:rPr>
        <w:t>（二）</w:t>
      </w:r>
      <w:r w:rsidR="006E1721" w:rsidRPr="00181CC2">
        <w:rPr>
          <w:rFonts w:ascii="楷体_GB2312" w:eastAsia="楷体_GB2312" w:hAnsi="宋体" w:cs="楷体_GB2312" w:hint="eastAsia"/>
          <w:sz w:val="32"/>
          <w:szCs w:val="32"/>
        </w:rPr>
        <w:t>民族性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历史也是民族兴衰的发展史，民族性是历史学科的重要属性。历史课程以爱国主义为核心，客观呈现文明变迁及民族奋进的历程。应引导学生通过历史学习形成正确的国家观，增强民族</w:t>
      </w:r>
      <w:r w:rsidRPr="00354889">
        <w:rPr>
          <w:rFonts w:ascii="仿宋_GB2312" w:eastAsia="仿宋_GB2312" w:hAnsi="宋体" w:cs="仿宋_GB2312" w:hint="eastAsia"/>
          <w:sz w:val="32"/>
          <w:szCs w:val="32"/>
        </w:rPr>
        <w:lastRenderedPageBreak/>
        <w:t>认同观、民族自信心和自豪感，认识中华文明演进的历史价值和现实意义。</w:t>
      </w:r>
    </w:p>
    <w:p w:rsidR="006E1721" w:rsidRPr="00181CC2" w:rsidRDefault="00181CC2"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（三）</w:t>
      </w:r>
      <w:r w:rsidR="006E1721" w:rsidRPr="00181CC2">
        <w:rPr>
          <w:rFonts w:ascii="楷体_GB2312" w:eastAsia="楷体_GB2312" w:hAnsi="宋体" w:cs="楷体_GB2312" w:hint="eastAsia"/>
          <w:sz w:val="32"/>
          <w:szCs w:val="32"/>
        </w:rPr>
        <w:t>世界性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应引导学生通过历史课程的学习了解世界上不同地区、国家与民族各自不同的发展道路，帮助学生认识人类社会发展的统一性和多样性，理解和尊重世界各地区、各国、各民族的文化传统，汲取人类创造的优秀文明成果，进一步形成开放的世界意识。树立和而不同、相互学习的历史观。</w:t>
      </w:r>
    </w:p>
    <w:p w:rsidR="006E1721" w:rsidRPr="00181CC2" w:rsidRDefault="00181CC2"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（四）</w:t>
      </w:r>
      <w:r w:rsidR="006E1721" w:rsidRPr="00181CC2">
        <w:rPr>
          <w:rFonts w:ascii="楷体_GB2312" w:eastAsia="楷体_GB2312" w:hAnsi="宋体" w:cs="楷体_GB2312" w:hint="eastAsia"/>
          <w:sz w:val="32"/>
          <w:szCs w:val="32"/>
        </w:rPr>
        <w:t>人文性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历史课程蕴含着丰富的思想观念、文化传统、情感认同与价值取向，具有人性启蒙的重要价值。要引导学生加深对历史上以人为本、善待生命、关注人类命运的人文主义精神的理解，通过历史课程的学习提高人文素养，养成人文精神，确立积极进取的人生态度，塑造健全的人格，培养坚强的意志和团结合作的精神，增强经受挫折、适应生存环境的能力。进一步树立崇尚科学精神，坚定求真、求实和创新的科学态度。</w:t>
      </w:r>
    </w:p>
    <w:p w:rsidR="006E1721" w:rsidRPr="00354889" w:rsidRDefault="006E1721" w:rsidP="00181CC2">
      <w:pPr>
        <w:pStyle w:val="3"/>
        <w:ind w:firstLine="640"/>
        <w:rPr>
          <w:rFonts w:cs="Times New Roman"/>
        </w:rPr>
      </w:pPr>
      <w:r w:rsidRPr="00354889">
        <w:rPr>
          <w:rFonts w:hint="eastAsia"/>
        </w:rPr>
        <w:t>二、德育范畴</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（一）唯物史观</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唯物史观是历史科学的指导思想，也是正确分析认识世界的思想武器。应通过历史学习，使学生逐步掌握历史思维的方法，养成辩证地观察、分析问题的能力，理解生产力的发展是推动人类历史发展的根本动力，加深对重大科学发展、重大科技发明推</w:t>
      </w:r>
      <w:r w:rsidRPr="00354889">
        <w:rPr>
          <w:rFonts w:ascii="仿宋_GB2312" w:eastAsia="仿宋_GB2312" w:hAnsi="宋体" w:cs="仿宋_GB2312" w:hint="eastAsia"/>
          <w:sz w:val="32"/>
          <w:szCs w:val="32"/>
        </w:rPr>
        <w:lastRenderedPageBreak/>
        <w:t>动人类社会进步的认识，了解人类社会由低级向高级的演化进程，正确认识人民群众在历史上的作用，并初步学会从历史视角观察和思考社会与人生，从历史中汲取智慧，逐步树立正确的世界观、科学的方法论、积极的人生观。</w:t>
      </w:r>
    </w:p>
    <w:p w:rsidR="006E1721" w:rsidRPr="00181CC2" w:rsidRDefault="006E1721" w:rsidP="006E1721">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（二）爱国主义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中华民族源远流长的历史文明、光辉灿烂的科技文化、自强不息的求索创新精神、前仆后继反侵略的抗争意志等优良传统，都有助于培养学生的民族自尊心与自信心，是进行爱国主义教育的丰富资源。尤其要引导学生通过革命传统教育了解中国共产党在领导中国人民进行民主革命、社会主义革命和建设的历史进程中所形成的优良</w:t>
      </w:r>
      <w:hyperlink r:id="rId12" w:tgtFrame="_blank" w:history="1">
        <w:r w:rsidRPr="00354889">
          <w:rPr>
            <w:rFonts w:ascii="仿宋_GB2312" w:eastAsia="仿宋_GB2312" w:hAnsi="宋体" w:cs="仿宋_GB2312" w:hint="eastAsia"/>
            <w:sz w:val="32"/>
            <w:szCs w:val="32"/>
          </w:rPr>
          <w:t>革命传统</w:t>
        </w:r>
      </w:hyperlink>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英勇奋斗的革命精神及独立自主、自力更生、艰苦奋斗的</w:t>
      </w:r>
      <w:hyperlink r:id="rId13" w:tgtFrame="_blank" w:history="1">
        <w:r w:rsidRPr="00354889">
          <w:rPr>
            <w:rFonts w:ascii="仿宋_GB2312" w:eastAsia="仿宋_GB2312" w:hAnsi="宋体" w:cs="仿宋_GB2312" w:hint="eastAsia"/>
            <w:sz w:val="32"/>
            <w:szCs w:val="32"/>
          </w:rPr>
          <w:t>优良作风</w:t>
        </w:r>
      </w:hyperlink>
      <w:r w:rsidRPr="00354889">
        <w:rPr>
          <w:rFonts w:ascii="仿宋_GB2312" w:eastAsia="仿宋_GB2312" w:hAnsi="宋体" w:cs="仿宋_GB2312" w:hint="eastAsia"/>
          <w:sz w:val="32"/>
          <w:szCs w:val="32"/>
        </w:rPr>
        <w:t>。</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（三）人文精神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以人为本、善待生命、关注人类命运的人文主义精神是国民优良品质不可缺少的一部分。人类历史自身发展的过程同时也是人文精神逐步得到体现发扬的过程。应通过历史学习，使学生了解人类优秀的历史文化，从而陶冶学生的心灵，提高其人文素养，加深其对人的尊严、价值的深切体认，逐步形成正确的价值取向和积极向上的人生态度，并进而培养学生对个体生命、对人类命运的热爱与关切。</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（四）民主法治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历史课程中有着丰富的公民素养教育资源。人类步入近代的</w:t>
      </w:r>
      <w:r w:rsidRPr="00354889">
        <w:rPr>
          <w:rFonts w:ascii="仿宋_GB2312" w:eastAsia="仿宋_GB2312" w:hAnsi="宋体" w:cs="仿宋_GB2312" w:hint="eastAsia"/>
          <w:sz w:val="32"/>
          <w:szCs w:val="32"/>
        </w:rPr>
        <w:lastRenderedPageBreak/>
        <w:t>重要标志之一就是由臣民社会转变为公民社会。通过人类由专制到民主、由人治到法治历史过程的学习，通过世界近现代史上众多仁人志士为追求自由、捍卫人权而付出的努力，逐步培养学生的权利与义务意识</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民主与法治观念，激励学生积极参与社会主义民主与法治建设的热情。</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（五）文化传统</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shd w:val="clear" w:color="auto" w:fill="FFFFFF"/>
        </w:rPr>
        <w:t>文化传统是指贯穿于民族和国家各个历史阶段的各类型文化的核心精神，包含物质的、制度的、精神的文化实体和文化意识，具有稳固性和延续性</w:t>
      </w:r>
      <w:r w:rsidR="00C6229B">
        <w:rPr>
          <w:rFonts w:ascii="仿宋_GB2312" w:eastAsia="仿宋_GB2312" w:hAnsi="宋体" w:cs="仿宋_GB2312" w:hint="eastAsia"/>
          <w:sz w:val="32"/>
          <w:szCs w:val="32"/>
          <w:shd w:val="clear" w:color="auto" w:fill="FFFFFF"/>
        </w:rPr>
        <w:t>。要通过历史课程的学习，帮助学生了解中华民族优秀文化的内容，培养文化自信、文化自觉</w:t>
      </w:r>
      <w:r w:rsidRPr="00354889">
        <w:rPr>
          <w:rFonts w:ascii="仿宋_GB2312" w:eastAsia="仿宋_GB2312" w:hAnsi="宋体" w:cs="仿宋_GB2312" w:hint="eastAsia"/>
          <w:sz w:val="32"/>
          <w:szCs w:val="32"/>
          <w:shd w:val="clear" w:color="auto" w:fill="FFFFFF"/>
        </w:rPr>
        <w:t>。</w:t>
      </w:r>
    </w:p>
    <w:p w:rsidR="006E1721" w:rsidRPr="00181CC2" w:rsidRDefault="006E1721" w:rsidP="00181CC2">
      <w:pPr>
        <w:spacing w:line="580" w:lineRule="exact"/>
        <w:ind w:firstLineChars="200" w:firstLine="640"/>
        <w:rPr>
          <w:rFonts w:ascii="楷体_GB2312" w:eastAsia="楷体_GB2312" w:hAnsi="宋体"/>
          <w:sz w:val="32"/>
          <w:szCs w:val="32"/>
        </w:rPr>
      </w:pPr>
      <w:r w:rsidRPr="00181CC2">
        <w:rPr>
          <w:rFonts w:ascii="楷体_GB2312" w:eastAsia="楷体_GB2312" w:hAnsi="宋体" w:cs="楷体_GB2312" w:hint="eastAsia"/>
          <w:sz w:val="32"/>
          <w:szCs w:val="32"/>
        </w:rPr>
        <w:t>（六）世界意识</w:t>
      </w:r>
    </w:p>
    <w:p w:rsidR="006E1721" w:rsidRPr="00354889" w:rsidRDefault="006E1721" w:rsidP="006E1721">
      <w:pPr>
        <w:spacing w:line="580" w:lineRule="exact"/>
        <w:ind w:firstLineChars="200" w:firstLine="640"/>
        <w:rPr>
          <w:rFonts w:ascii="仿宋_GB2312" w:eastAsia="仿宋_GB2312" w:hAnsi="宋体"/>
          <w:spacing w:val="-4"/>
          <w:sz w:val="32"/>
          <w:szCs w:val="32"/>
        </w:rPr>
      </w:pPr>
      <w:r w:rsidRPr="00354889">
        <w:rPr>
          <w:rFonts w:ascii="仿宋_GB2312" w:eastAsia="仿宋_GB2312" w:hAnsi="宋体" w:cs="仿宋_GB2312" w:hint="eastAsia"/>
          <w:sz w:val="32"/>
          <w:szCs w:val="32"/>
        </w:rPr>
        <w:t>全球化时代是开放包容、竞争合作、相互依赖、文化一体化的时代。要通过历史课程的学习，使</w:t>
      </w:r>
      <w:r w:rsidR="00C6229B">
        <w:rPr>
          <w:rFonts w:ascii="仿宋_GB2312" w:eastAsia="仿宋_GB2312" w:hAnsi="宋体" w:cs="仿宋_GB2312" w:hint="eastAsia"/>
          <w:sz w:val="32"/>
          <w:szCs w:val="32"/>
        </w:rPr>
        <w:t>学生认识和平与发展是当今时代的主题，逐步形成面向世界的国际视野与</w:t>
      </w:r>
      <w:r w:rsidRPr="00354889">
        <w:rPr>
          <w:rFonts w:ascii="仿宋_GB2312" w:eastAsia="仿宋_GB2312" w:hAnsi="宋体" w:cs="仿宋_GB2312" w:hint="eastAsia"/>
          <w:sz w:val="32"/>
          <w:szCs w:val="32"/>
        </w:rPr>
        <w:t>开放意识，增强学生的</w:t>
      </w:r>
      <w:r w:rsidRPr="00354889">
        <w:rPr>
          <w:rFonts w:ascii="仿宋_GB2312" w:eastAsia="仿宋_GB2312" w:hAnsi="宋体" w:cs="仿宋_GB2312" w:hint="eastAsia"/>
          <w:spacing w:val="-4"/>
          <w:sz w:val="32"/>
          <w:szCs w:val="32"/>
        </w:rPr>
        <w:t>国际理解意识与能力，树立相互学习、交流合作的观念。</w:t>
      </w:r>
    </w:p>
    <w:p w:rsidR="006E1721" w:rsidRPr="00354889" w:rsidRDefault="006E1721" w:rsidP="00181CC2">
      <w:pPr>
        <w:pStyle w:val="3"/>
        <w:ind w:firstLine="640"/>
        <w:rPr>
          <w:rFonts w:cs="Times New Roman"/>
        </w:rPr>
      </w:pPr>
      <w:r w:rsidRPr="00354889">
        <w:rPr>
          <w:rFonts w:hint="eastAsia"/>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83"/>
        <w:gridCol w:w="2299"/>
        <w:gridCol w:w="5663"/>
      </w:tblGrid>
      <w:tr w:rsidR="006E1721" w:rsidRPr="00181CC2">
        <w:trPr>
          <w:trHeight w:val="330"/>
          <w:tblHeader/>
          <w:jc w:val="center"/>
        </w:trPr>
        <w:tc>
          <w:tcPr>
            <w:tcW w:w="883" w:type="dxa"/>
            <w:vAlign w:val="center"/>
          </w:tcPr>
          <w:p w:rsidR="006E1721" w:rsidRPr="00181CC2" w:rsidRDefault="006E1721"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德育</w:t>
            </w:r>
          </w:p>
          <w:p w:rsidR="006E1721" w:rsidRPr="00181CC2" w:rsidRDefault="006E1721"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范畴</w:t>
            </w:r>
          </w:p>
        </w:tc>
        <w:tc>
          <w:tcPr>
            <w:tcW w:w="2299" w:type="dxa"/>
            <w:vAlign w:val="center"/>
          </w:tcPr>
          <w:p w:rsidR="006E1721" w:rsidRPr="00181CC2" w:rsidRDefault="006E1721"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教学内容</w:t>
            </w:r>
          </w:p>
        </w:tc>
        <w:tc>
          <w:tcPr>
            <w:tcW w:w="5663" w:type="dxa"/>
            <w:vAlign w:val="center"/>
          </w:tcPr>
          <w:p w:rsidR="006E1721" w:rsidRPr="00181CC2" w:rsidRDefault="006E1721"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活动建议</w:t>
            </w:r>
          </w:p>
        </w:tc>
      </w:tr>
      <w:tr w:rsidR="001A4AD3" w:rsidRPr="00181CC2">
        <w:trPr>
          <w:trHeight w:val="773"/>
          <w:jc w:val="center"/>
        </w:trPr>
        <w:tc>
          <w:tcPr>
            <w:tcW w:w="883" w:type="dxa"/>
            <w:vAlign w:val="center"/>
          </w:tcPr>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唯</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物</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史</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观</w:t>
            </w:r>
          </w:p>
        </w:tc>
        <w:tc>
          <w:tcPr>
            <w:tcW w:w="2299" w:type="dxa"/>
            <w:vAlign w:val="center"/>
          </w:tcPr>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生产力发展与社会变革；</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革命、改革及其历史作用；</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历史、辩证地看待和评价历史事物。</w:t>
            </w:r>
          </w:p>
        </w:tc>
        <w:tc>
          <w:tcPr>
            <w:tcW w:w="5663" w:type="dxa"/>
            <w:vAlign w:val="center"/>
          </w:tcPr>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搜集整理石器时代的生产工具和春秋战国时期的生产工具，并对每一种生产工具做图文说明，从两组图文说明中直观了解生产工具的革新，初步感受生产力对推动生产发展和历史进步的作用。</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观看系列纪录片《大国崛起》，了解英、法等国家资产阶级反对封建制度的斗争，体会阶级斗争在人类社会演进过程中所起到的巨大作用。</w:t>
            </w:r>
          </w:p>
        </w:tc>
      </w:tr>
      <w:tr w:rsidR="001A4AD3" w:rsidRPr="00181CC2">
        <w:trPr>
          <w:trHeight w:val="773"/>
          <w:jc w:val="center"/>
        </w:trPr>
        <w:tc>
          <w:tcPr>
            <w:tcW w:w="883" w:type="dxa"/>
            <w:vAlign w:val="center"/>
          </w:tcPr>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唯</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物</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史</w:t>
            </w:r>
          </w:p>
          <w:p w:rsidR="001A4AD3" w:rsidRPr="00181CC2" w:rsidRDefault="001A4AD3" w:rsidP="00181CC2">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观</w:t>
            </w:r>
          </w:p>
        </w:tc>
        <w:tc>
          <w:tcPr>
            <w:tcW w:w="2299"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生产力发展与社会变革；</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革命、改革及其历史作用；</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历史、辩证地看待和评价历史事物。</w:t>
            </w:r>
          </w:p>
        </w:tc>
        <w:tc>
          <w:tcPr>
            <w:tcW w:w="5663" w:type="dxa"/>
            <w:vAlign w:val="center"/>
          </w:tcPr>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制作表格，比较中国戊戌变法和日本明治维新的主要内容，分析两次变革对各自国家带来的影响，感受改革是社会进步的动力。</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组织主题辩论会：秦始皇是功大于过还是过大于功。了解秦始皇加强中央集权的措施及其影响，学习历史、辩证地看待和评价历史人物的方法。</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结合历史上生产工具和生产技术的革新，如春秋战国时期铁器、牛耕的应用，世界历史上三次科技革命等内容的学习，通过参观博物馆和科技馆、欣赏图片、观看影片等方式，直观了解生产工具革新和科技成就，感受生产力对推动生产发展和社会进步的决定作用。</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6.</w:t>
            </w:r>
            <w:r w:rsidRPr="001A4AD3">
              <w:rPr>
                <w:rFonts w:ascii="仿宋_GB2312" w:eastAsia="仿宋_GB2312" w:hAnsi="宋体" w:cs="仿宋_GB2312" w:hint="eastAsia"/>
                <w:spacing w:val="-6"/>
                <w:sz w:val="24"/>
                <w:szCs w:val="24"/>
              </w:rPr>
              <w:t>结合人类物质文明和精神文明成果，如都江堰、大运河、金字塔等重大工程，希腊罗马古典文化，历史上重大革命等内容的学习，通过游览历史名胜古迹、阅读书籍、观看视频等方式，认识人民是创造历史、传承文明的主体，感受人民群众在社会发展变革中的作用。</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组织专题辩论会，以“推动历史发展的主要动力是什么”为主题，引领学生认识：生产力是推动历史发展的根本动力，阶级斗争是推动历史发展的直接动力。</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8.</w:t>
            </w:r>
            <w:r w:rsidRPr="00181CC2">
              <w:rPr>
                <w:rFonts w:ascii="仿宋_GB2312" w:eastAsia="仿宋_GB2312" w:hAnsi="宋体" w:cs="仿宋_GB2312" w:hint="eastAsia"/>
                <w:sz w:val="24"/>
                <w:szCs w:val="24"/>
              </w:rPr>
              <w:t>结合人类社会发展从蒙昧到文明，从手工劳动到大机器生产，从蒸汽时代、电气时代到信息化时代等内容的学习，联系衣食住行等日常生活的变化，通过欣赏图片、研讨交流、社会调查等方式，认识人类社会由低级向高级发展的趋势。</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9.</w:t>
            </w:r>
            <w:r w:rsidRPr="00181CC2">
              <w:rPr>
                <w:rFonts w:ascii="仿宋_GB2312" w:eastAsia="仿宋_GB2312" w:hAnsi="宋体" w:cs="仿宋_GB2312" w:hint="eastAsia"/>
                <w:sz w:val="24"/>
                <w:szCs w:val="24"/>
              </w:rPr>
              <w:t>组织小组讨论，以历史上的重大改革和英法美等国资产阶级革命为例，列举革命与改革活动的主要优点和缺点，认识两者都是历史发展的重要途径。</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10.</w:t>
            </w:r>
            <w:r w:rsidRPr="00181CC2">
              <w:rPr>
                <w:rFonts w:ascii="仿宋_GB2312" w:eastAsia="仿宋_GB2312" w:hAnsi="宋体" w:cs="仿宋_GB2312" w:hint="eastAsia"/>
                <w:sz w:val="24"/>
                <w:szCs w:val="24"/>
              </w:rPr>
              <w:t>观看历史纪录片《孙中山》，搜集相关史料，讨论孙中山的历史功绩和局限，明确评价历史人物和事件应该放在具体的历史背景下，历史地、辩证地评价。</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11.</w:t>
            </w:r>
            <w:r w:rsidRPr="00181CC2">
              <w:rPr>
                <w:rFonts w:ascii="仿宋_GB2312" w:eastAsia="仿宋_GB2312" w:hAnsi="宋体" w:cs="仿宋_GB2312" w:hint="eastAsia"/>
                <w:sz w:val="24"/>
                <w:szCs w:val="24"/>
              </w:rPr>
              <w:t>搜集商鞅变法的资料，了解课本剧的创作方法，编写关于商鞅变法的小情景剧，体会重要历史人物及其改革活动在社会发展进程中的作用。</w:t>
            </w:r>
          </w:p>
          <w:p w:rsidR="001A4AD3" w:rsidRPr="00181CC2" w:rsidRDefault="001A4AD3" w:rsidP="001A4AD3">
            <w:pPr>
              <w:spacing w:line="334" w:lineRule="exact"/>
              <w:rPr>
                <w:rFonts w:ascii="仿宋_GB2312" w:eastAsia="仿宋_GB2312" w:hAnsi="宋体"/>
                <w:sz w:val="24"/>
                <w:szCs w:val="24"/>
              </w:rPr>
            </w:pPr>
            <w:r w:rsidRPr="00181CC2">
              <w:rPr>
                <w:rFonts w:ascii="仿宋_GB2312" w:eastAsia="仿宋_GB2312" w:hAnsi="宋体" w:cs="仿宋_GB2312"/>
                <w:sz w:val="24"/>
                <w:szCs w:val="24"/>
              </w:rPr>
              <w:t>12.</w:t>
            </w:r>
            <w:r w:rsidRPr="00181CC2">
              <w:rPr>
                <w:rFonts w:ascii="仿宋_GB2312" w:eastAsia="仿宋_GB2312" w:hAnsi="宋体" w:cs="仿宋_GB2312" w:hint="eastAsia"/>
                <w:sz w:val="24"/>
                <w:szCs w:val="24"/>
              </w:rPr>
              <w:t>观看有关近代民主革命的影视剧，结合其中塑造的剧作形象，组织主题讨论</w:t>
            </w:r>
            <w:r w:rsidR="00C6229B">
              <w:rPr>
                <w:rFonts w:ascii="仿宋_GB2312" w:eastAsia="仿宋_GB2312" w:hAnsi="宋体" w:cs="仿宋_GB2312" w:hint="eastAsia"/>
                <w:sz w:val="24"/>
                <w:szCs w:val="24"/>
              </w:rPr>
              <w:t>：</w:t>
            </w:r>
            <w:r w:rsidRPr="00181CC2">
              <w:rPr>
                <w:rFonts w:ascii="仿宋_GB2312" w:eastAsia="仿宋_GB2312" w:hAnsi="宋体" w:cs="仿宋_GB2312" w:hint="eastAsia"/>
                <w:sz w:val="24"/>
                <w:szCs w:val="24"/>
              </w:rPr>
              <w:t>“历史剧创作应该遵循什么基本原则”。</w:t>
            </w:r>
          </w:p>
        </w:tc>
      </w:tr>
      <w:tr w:rsidR="001A4AD3" w:rsidRPr="00181CC2">
        <w:trPr>
          <w:trHeight w:val="11869"/>
          <w:jc w:val="center"/>
        </w:trPr>
        <w:tc>
          <w:tcPr>
            <w:tcW w:w="883" w:type="dxa"/>
            <w:vAlign w:val="center"/>
          </w:tcPr>
          <w:p w:rsidR="001A4AD3" w:rsidRPr="00181CC2" w:rsidRDefault="001A4AD3"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爱</w:t>
            </w:r>
          </w:p>
          <w:p w:rsidR="001A4AD3" w:rsidRPr="00181CC2" w:rsidRDefault="001A4AD3"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国</w:t>
            </w:r>
          </w:p>
          <w:p w:rsidR="001A4AD3" w:rsidRPr="00181CC2" w:rsidRDefault="001A4AD3"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主</w:t>
            </w:r>
          </w:p>
          <w:p w:rsidR="001A4AD3" w:rsidRPr="00181CC2" w:rsidRDefault="001A4AD3"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义</w:t>
            </w:r>
          </w:p>
        </w:tc>
        <w:tc>
          <w:tcPr>
            <w:tcW w:w="2299" w:type="dxa"/>
            <w:vAlign w:val="center"/>
          </w:tcPr>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中国统一的多民族国家的形成与发展；</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中国古代农耕经济成就；</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中国古代传统文化成就；</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近代中国人民救亡图存的抗争与探索；</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中国共产党在中国革命、建设和改革事业中的决定作用；</w:t>
            </w:r>
          </w:p>
          <w:p w:rsidR="001A4AD3" w:rsidRPr="00181CC2" w:rsidRDefault="001A4AD3"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新中国的经济、思想、科技、外交等成就。</w:t>
            </w:r>
          </w:p>
        </w:tc>
        <w:tc>
          <w:tcPr>
            <w:tcW w:w="5663" w:type="dxa"/>
            <w:vAlign w:val="center"/>
          </w:tcPr>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搜集台湾与大陆交往的相关资料，举办“台湾专题知识竞赛”</w:t>
            </w:r>
            <w:r w:rsidR="00C6229B">
              <w:rPr>
                <w:rFonts w:ascii="仿宋_GB2312" w:eastAsia="仿宋_GB2312" w:hAnsi="宋体" w:cs="仿宋_GB2312" w:hint="eastAsia"/>
                <w:sz w:val="24"/>
                <w:szCs w:val="24"/>
              </w:rPr>
              <w:t>。认识台湾自古就是中国领土神圣不可分割的部分，树立维护国家统一、</w:t>
            </w:r>
            <w:r w:rsidRPr="00181CC2">
              <w:rPr>
                <w:rFonts w:ascii="仿宋_GB2312" w:eastAsia="仿宋_GB2312" w:hAnsi="宋体" w:cs="仿宋_GB2312" w:hint="eastAsia"/>
                <w:sz w:val="24"/>
                <w:szCs w:val="24"/>
              </w:rPr>
              <w:t>反对国家分裂的责任感和自觉性。</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举行“中国古代农业成就图片展”，了解我国古代农业的巨大成就，激发民族自豪感，增强民族自信心。</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00C6229B">
              <w:rPr>
                <w:rFonts w:ascii="仿宋_GB2312" w:eastAsia="仿宋_GB2312" w:hAnsi="宋体" w:cs="仿宋_GB2312" w:hint="eastAsia"/>
                <w:sz w:val="24"/>
                <w:szCs w:val="24"/>
              </w:rPr>
              <w:t>举行古代诗词名篇朗诵会，欣赏古代的书法、绘画，了解我国古代的</w:t>
            </w:r>
            <w:r w:rsidRPr="00181CC2">
              <w:rPr>
                <w:rFonts w:ascii="仿宋_GB2312" w:eastAsia="仿宋_GB2312" w:hAnsi="宋体" w:cs="仿宋_GB2312" w:hint="eastAsia"/>
                <w:sz w:val="24"/>
                <w:szCs w:val="24"/>
              </w:rPr>
              <w:t>文化成就，培养学生对传统文化的认同感。</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举办“历史人物故事会”，讲述康有为、梁启超、孙中山、陈独秀等为代表的不同政治派别救亡图存、艰苦探索的故事，体会中国人民薪火相传的爱国精神。</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00732B9D">
              <w:rPr>
                <w:rFonts w:ascii="仿宋_GB2312" w:eastAsia="仿宋_GB2312" w:hAnsi="宋体" w:cs="仿宋_GB2312" w:hint="eastAsia"/>
                <w:sz w:val="24"/>
                <w:szCs w:val="24"/>
              </w:rPr>
              <w:t>观看《旗帜》《筑梦中国》和《复兴之路》等纪录片，撰</w:t>
            </w:r>
            <w:r w:rsidRPr="00181CC2">
              <w:rPr>
                <w:rFonts w:ascii="仿宋_GB2312" w:eastAsia="仿宋_GB2312" w:hAnsi="宋体" w:cs="仿宋_GB2312" w:hint="eastAsia"/>
                <w:sz w:val="24"/>
                <w:szCs w:val="24"/>
              </w:rPr>
              <w:t>写观后感，感悟中国共产党在中国革命、建设和改革事业中的决定作用，培养学生热爱中国共产党、热爱社会主义祖国的情感，提升历史责任感和时代使命感。</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观看抗战胜利</w:t>
            </w:r>
            <w:r w:rsidRPr="00181CC2">
              <w:rPr>
                <w:rFonts w:ascii="仿宋_GB2312" w:eastAsia="仿宋_GB2312" w:hAnsi="宋体" w:cs="仿宋_GB2312"/>
                <w:sz w:val="24"/>
                <w:szCs w:val="24"/>
              </w:rPr>
              <w:t>70</w:t>
            </w:r>
            <w:r w:rsidRPr="00181CC2">
              <w:rPr>
                <w:rFonts w:ascii="仿宋_GB2312" w:eastAsia="仿宋_GB2312" w:hAnsi="宋体" w:cs="仿宋_GB2312" w:hint="eastAsia"/>
                <w:sz w:val="24"/>
                <w:szCs w:val="24"/>
              </w:rPr>
              <w:t>周年阅兵式，搜集建国以来主要武器装备演变的资料，感悟我国国防科技发展的成就，增强民族自信心和自豪感。</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以小组合作的形式，分别从中国疆域变迁、社会生活习俗、民族文化融合等角度搜集资料，通过民族知识竞赛、民族习俗串烧、民族手工服饰展览等形式，加强民族团结教育，认识在漫长的历史进程中，我国各族人民密切交往、相互依存、休戚与共，形成了中华民族多元一体的格局，共同推动了国家发展和社会进步，增强民族自信心和自豪感。</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8.</w:t>
            </w:r>
            <w:r w:rsidRPr="00181CC2">
              <w:rPr>
                <w:rFonts w:ascii="仿宋_GB2312" w:eastAsia="仿宋_GB2312" w:hAnsi="宋体" w:cs="仿宋_GB2312" w:hint="eastAsia"/>
                <w:sz w:val="24"/>
                <w:szCs w:val="24"/>
              </w:rPr>
              <w:t>结合中国统一多民族国家巩固发展的历程，以及香港、澳门回归对实现国家统一、民族复兴的重大意义，通过专题讲座、查阅资料，实地调研，树立领土、领海等主权意识，激发热爱家乡、热爱祖国的情感，反对民族分裂的责任感与自觉性。</w:t>
            </w:r>
          </w:p>
        </w:tc>
      </w:tr>
      <w:tr w:rsidR="001A4AD3" w:rsidRPr="00181CC2">
        <w:trPr>
          <w:trHeight w:val="11877"/>
          <w:jc w:val="center"/>
        </w:trPr>
        <w:tc>
          <w:tcPr>
            <w:tcW w:w="883" w:type="dxa"/>
            <w:vAlign w:val="center"/>
          </w:tcPr>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爱</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国</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主</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义</w:t>
            </w:r>
          </w:p>
        </w:tc>
        <w:tc>
          <w:tcPr>
            <w:tcW w:w="2299"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中国统一的多民族国家的形成与发展；</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中国古代农耕经济成就；</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中国古代传统文化成就；</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近代中国人民救亡图存的抗争与探索；</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中国共产党在中国革命、建设和改革事业中的决定作用；</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新中国的经济、思想、科技、外交等成就。</w:t>
            </w:r>
          </w:p>
        </w:tc>
        <w:tc>
          <w:tcPr>
            <w:tcW w:w="5663"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9.</w:t>
            </w:r>
            <w:r w:rsidRPr="00181CC2">
              <w:rPr>
                <w:rFonts w:ascii="仿宋_GB2312" w:eastAsia="仿宋_GB2312" w:hAnsi="宋体" w:cs="仿宋_GB2312" w:hint="eastAsia"/>
                <w:sz w:val="24"/>
                <w:szCs w:val="24"/>
              </w:rPr>
              <w:t>设计整理表格，从生产工具、作物品种、水利灌溉、耕作技术、农书等方面，列举中国古代农耕经济的成就，感悟中国在世界古代文明发展中的历史地位，增进对祖国历史与文化的自豪感和认同感。</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10.</w:t>
            </w:r>
            <w:r w:rsidRPr="00181CC2">
              <w:rPr>
                <w:rFonts w:ascii="仿宋_GB2312" w:eastAsia="仿宋_GB2312" w:hAnsi="宋体" w:cs="仿宋_GB2312" w:hint="eastAsia"/>
                <w:sz w:val="24"/>
                <w:szCs w:val="24"/>
              </w:rPr>
              <w:t>组织课堂讨论，以小组为单位分别从思想、科技、文学、戏曲、书法、绘画等角度，列举中国优秀传统文化的成就，进一步了解和认同中华民族的优秀文化传统，激发热爱和继承中华民族优秀文化传统的情感。</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11.</w:t>
            </w:r>
            <w:r w:rsidRPr="00181CC2">
              <w:rPr>
                <w:rFonts w:ascii="仿宋_GB2312" w:eastAsia="仿宋_GB2312" w:hAnsi="宋体" w:cs="仿宋_GB2312" w:hint="eastAsia"/>
                <w:sz w:val="24"/>
                <w:szCs w:val="24"/>
              </w:rPr>
              <w:t>利用假期观看历史文献片《</w:t>
            </w:r>
            <w:r w:rsidR="00732B9D">
              <w:rPr>
                <w:rFonts w:ascii="仿宋_GB2312" w:eastAsia="仿宋_GB2312" w:hAnsi="宋体" w:cs="仿宋_GB2312" w:hint="eastAsia"/>
                <w:sz w:val="24"/>
                <w:szCs w:val="24"/>
              </w:rPr>
              <w:t>百年中国》</w:t>
            </w:r>
            <w:r w:rsidRPr="00181CC2">
              <w:rPr>
                <w:rFonts w:ascii="仿宋_GB2312" w:eastAsia="仿宋_GB2312" w:hAnsi="宋体" w:cs="仿宋_GB2312" w:hint="eastAsia"/>
                <w:sz w:val="24"/>
                <w:szCs w:val="24"/>
              </w:rPr>
              <w:t>《苦难辉煌》，搜集该片的文字脚本，感悟近现代中国人民为救亡图存、维护国家主权、追求民族独立而进行的不屈不挠的英勇斗争和艰苦探索。</w:t>
            </w:r>
          </w:p>
          <w:p w:rsidR="001A4AD3"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12.</w:t>
            </w:r>
            <w:r w:rsidRPr="00181CC2">
              <w:rPr>
                <w:rFonts w:ascii="仿宋_GB2312" w:eastAsia="仿宋_GB2312" w:hAnsi="宋体" w:cs="仿宋_GB2312" w:hint="eastAsia"/>
                <w:sz w:val="24"/>
                <w:szCs w:val="24"/>
              </w:rPr>
              <w:t>阅读张謇、周学熙、荣宗敬、荣德生、卢作孚等民族资本家的人物传记，感受他们实业救国和奋发图强的精神，理解民族独立、国家统一、政治民主是民族工业健康发展的重要保障。</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13.</w:t>
            </w:r>
            <w:r w:rsidRPr="00181CC2">
              <w:rPr>
                <w:rFonts w:ascii="仿宋_GB2312" w:eastAsia="仿宋_GB2312" w:hAnsi="宋体" w:cs="仿宋_GB2312" w:hint="eastAsia"/>
                <w:sz w:val="24"/>
                <w:szCs w:val="24"/>
              </w:rPr>
              <w:t>登录浏览中国革命历史博物馆的网站，听取革命传统报告，访问革命老人，了解民族民主革命的艰巨性，培养爱国爱党的意识，加深认识中国共产党在中国革命、建设和改革事业中的决定作用和优良革命传统。</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14.</w:t>
            </w:r>
            <w:r w:rsidRPr="00181CC2">
              <w:rPr>
                <w:rFonts w:ascii="仿宋_GB2312" w:eastAsia="仿宋_GB2312" w:hAnsi="宋体" w:cs="仿宋_GB2312" w:hint="eastAsia"/>
                <w:sz w:val="24"/>
                <w:szCs w:val="24"/>
              </w:rPr>
              <w:t>搜集国家领导人在纪念建国、建党、毛泽东诞辰等重大活动中的讲话资料，了解中国共产党在革命和建设时期的伟大历程和成就，理解是历史选择了中国共产党。</w:t>
            </w:r>
          </w:p>
          <w:p w:rsidR="001A4AD3" w:rsidRPr="00181CC2" w:rsidRDefault="001A4AD3" w:rsidP="001A4AD3">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15.</w:t>
            </w:r>
            <w:r w:rsidRPr="00181CC2">
              <w:rPr>
                <w:rFonts w:ascii="仿宋_GB2312" w:eastAsia="仿宋_GB2312" w:hAnsi="宋体" w:cs="仿宋_GB2312" w:hint="eastAsia"/>
                <w:sz w:val="24"/>
                <w:szCs w:val="24"/>
              </w:rPr>
              <w:t>结合焦裕禄、王进喜、雷锋、邓稼先、袁隆平等不同时期英模事迹的学习，通过讲故事、观看视频、阅读文字和图片展览等方式，了解新中国英模人物，感受社会主义核心价值观公民层面的内容。</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16.</w:t>
            </w:r>
            <w:r w:rsidR="00C6229B">
              <w:rPr>
                <w:rFonts w:ascii="仿宋_GB2312" w:eastAsia="仿宋_GB2312" w:hAnsi="宋体" w:cs="仿宋_GB2312" w:hint="eastAsia"/>
                <w:sz w:val="24"/>
                <w:szCs w:val="24"/>
              </w:rPr>
              <w:t>通过</w:t>
            </w:r>
            <w:r w:rsidRPr="00181CC2">
              <w:rPr>
                <w:rFonts w:ascii="仿宋_GB2312" w:eastAsia="仿宋_GB2312" w:hAnsi="宋体" w:cs="仿宋_GB2312" w:hint="eastAsia"/>
                <w:sz w:val="24"/>
                <w:szCs w:val="24"/>
              </w:rPr>
              <w:t>阅读材料、图片展示、研讨交流、走访调查等方式，认识中国特色社会主义道路是中国社会主义走向成功的必由之路，坚定建设中国特色社会主义国家和实现“中国梦”的信念。</w:t>
            </w:r>
          </w:p>
        </w:tc>
      </w:tr>
      <w:tr w:rsidR="001A4AD3" w:rsidRPr="00181CC2">
        <w:trPr>
          <w:trHeight w:val="4574"/>
          <w:jc w:val="center"/>
        </w:trPr>
        <w:tc>
          <w:tcPr>
            <w:tcW w:w="883" w:type="dxa"/>
            <w:vAlign w:val="center"/>
          </w:tcPr>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爱</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国</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主</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义</w:t>
            </w:r>
          </w:p>
        </w:tc>
        <w:tc>
          <w:tcPr>
            <w:tcW w:w="2299" w:type="dxa"/>
            <w:vAlign w:val="center"/>
          </w:tcPr>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中国统一的多民族国家的形成与发展；</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中国古代农耕经济成就；</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中国古代传统文化成就；</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近代中国人民救亡图存的抗争与探索；</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中国共产党在中国革命、建设和改革事业中的决定作用；</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6.</w:t>
            </w:r>
            <w:r w:rsidRPr="001A4AD3">
              <w:rPr>
                <w:rFonts w:ascii="仿宋_GB2312" w:eastAsia="仿宋_GB2312" w:hAnsi="宋体" w:cs="仿宋_GB2312" w:hint="eastAsia"/>
                <w:spacing w:val="-6"/>
                <w:sz w:val="24"/>
                <w:szCs w:val="24"/>
              </w:rPr>
              <w:t>新中国的经济、思想、科技、外交等成就。</w:t>
            </w:r>
          </w:p>
        </w:tc>
        <w:tc>
          <w:tcPr>
            <w:tcW w:w="5663"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17.</w:t>
            </w:r>
            <w:r w:rsidR="00732B9D">
              <w:rPr>
                <w:rFonts w:ascii="仿宋_GB2312" w:eastAsia="仿宋_GB2312" w:hAnsi="宋体" w:cs="仿宋_GB2312" w:hint="eastAsia"/>
                <w:sz w:val="24"/>
                <w:szCs w:val="24"/>
              </w:rPr>
              <w:t>欣赏音乐作品《没有共产党就没有新中国》《国民革命歌》《游击队歌》《义勇军进行曲》《英雄赞歌》《我们走在大路上》《春天的故事》</w:t>
            </w:r>
            <w:r w:rsidRPr="00181CC2">
              <w:rPr>
                <w:rFonts w:ascii="仿宋_GB2312" w:eastAsia="仿宋_GB2312" w:hAnsi="宋体" w:cs="仿宋_GB2312" w:hint="eastAsia"/>
                <w:sz w:val="24"/>
                <w:szCs w:val="24"/>
              </w:rPr>
              <w:t>《走进新时代》等，了解歌曲反映的历史背景，体会歌曲表达的情感。</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18.</w:t>
            </w:r>
            <w:r w:rsidRPr="00181CC2">
              <w:rPr>
                <w:rFonts w:ascii="仿宋_GB2312" w:eastAsia="仿宋_GB2312" w:hAnsi="宋体" w:cs="仿宋_GB2312" w:hint="eastAsia"/>
                <w:sz w:val="24"/>
                <w:szCs w:val="24"/>
              </w:rPr>
              <w:t>举办“我的中国梦”主题演讲比赛，进一步了解中国国情，激发爱国主义情感，树立为民族伟大复兴、祖国现代化建设、人类和平与进步事业做贡献的人生理想。</w:t>
            </w:r>
          </w:p>
        </w:tc>
      </w:tr>
      <w:tr w:rsidR="001A4AD3" w:rsidRPr="00181CC2">
        <w:trPr>
          <w:trHeight w:val="5309"/>
          <w:jc w:val="center"/>
        </w:trPr>
        <w:tc>
          <w:tcPr>
            <w:tcW w:w="883" w:type="dxa"/>
            <w:vAlign w:val="center"/>
          </w:tcPr>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人</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文</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精</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神</w:t>
            </w:r>
          </w:p>
        </w:tc>
        <w:tc>
          <w:tcPr>
            <w:tcW w:w="2299" w:type="dxa"/>
            <w:vAlign w:val="center"/>
          </w:tcPr>
          <w:p w:rsidR="00A823F4" w:rsidRPr="00A823F4" w:rsidRDefault="00A823F4" w:rsidP="00A823F4">
            <w:pPr>
              <w:spacing w:line="350" w:lineRule="exact"/>
              <w:rPr>
                <w:rFonts w:ascii="仿宋_GB2312" w:eastAsia="仿宋_GB2312" w:hAnsi="宋体"/>
                <w:sz w:val="24"/>
                <w:szCs w:val="24"/>
              </w:rPr>
            </w:pPr>
            <w:r w:rsidRPr="00A823F4">
              <w:rPr>
                <w:rFonts w:ascii="仿宋_GB2312" w:eastAsia="仿宋_GB2312" w:hAnsi="宋体" w:cs="仿宋_GB2312"/>
                <w:sz w:val="24"/>
                <w:szCs w:val="24"/>
              </w:rPr>
              <w:t>1.</w:t>
            </w:r>
            <w:r w:rsidRPr="00A823F4">
              <w:rPr>
                <w:rFonts w:ascii="仿宋_GB2312" w:eastAsia="仿宋_GB2312" w:hAnsi="宋体" w:cs="仿宋_GB2312" w:hint="eastAsia"/>
                <w:sz w:val="24"/>
                <w:szCs w:val="24"/>
              </w:rPr>
              <w:t>古代东西方先哲的思想；</w:t>
            </w:r>
          </w:p>
          <w:p w:rsidR="00A823F4" w:rsidRPr="00A823F4" w:rsidRDefault="00A823F4" w:rsidP="00A823F4">
            <w:pPr>
              <w:spacing w:line="350" w:lineRule="exact"/>
              <w:rPr>
                <w:rFonts w:ascii="仿宋_GB2312" w:eastAsia="仿宋_GB2312" w:hAnsi="宋体"/>
                <w:sz w:val="24"/>
                <w:szCs w:val="24"/>
              </w:rPr>
            </w:pPr>
            <w:r w:rsidRPr="00A823F4">
              <w:rPr>
                <w:rFonts w:ascii="仿宋_GB2312" w:eastAsia="仿宋_GB2312" w:hAnsi="宋体" w:cs="仿宋_GB2312"/>
                <w:sz w:val="24"/>
                <w:szCs w:val="24"/>
              </w:rPr>
              <w:t>2.</w:t>
            </w:r>
            <w:r w:rsidRPr="00A823F4">
              <w:rPr>
                <w:rFonts w:ascii="仿宋_GB2312" w:eastAsia="仿宋_GB2312" w:hAnsi="宋体" w:cs="仿宋_GB2312" w:hint="eastAsia"/>
                <w:sz w:val="24"/>
                <w:szCs w:val="24"/>
              </w:rPr>
              <w:t>近代以来东西方的思想解放运动；</w:t>
            </w:r>
          </w:p>
          <w:p w:rsidR="00A823F4" w:rsidRPr="00A823F4" w:rsidRDefault="00A823F4" w:rsidP="00A823F4">
            <w:pPr>
              <w:spacing w:line="350" w:lineRule="exact"/>
              <w:rPr>
                <w:rFonts w:ascii="仿宋_GB2312" w:eastAsia="仿宋_GB2312" w:hAnsi="宋体"/>
                <w:sz w:val="24"/>
                <w:szCs w:val="24"/>
              </w:rPr>
            </w:pPr>
            <w:r w:rsidRPr="00A823F4">
              <w:rPr>
                <w:rFonts w:ascii="仿宋_GB2312" w:eastAsia="仿宋_GB2312" w:hAnsi="宋体" w:cs="仿宋_GB2312"/>
                <w:sz w:val="24"/>
                <w:szCs w:val="24"/>
              </w:rPr>
              <w:t>3.</w:t>
            </w:r>
            <w:r w:rsidRPr="00A823F4">
              <w:rPr>
                <w:rFonts w:ascii="仿宋_GB2312" w:eastAsia="仿宋_GB2312" w:hAnsi="宋体" w:cs="仿宋_GB2312" w:hint="eastAsia"/>
                <w:sz w:val="24"/>
                <w:szCs w:val="24"/>
              </w:rPr>
              <w:t>近代以来体现人文精神的文艺成就与社会风俗；</w:t>
            </w:r>
          </w:p>
          <w:p w:rsidR="001A4AD3" w:rsidRPr="00181CC2" w:rsidRDefault="00A823F4" w:rsidP="00181CC2">
            <w:pPr>
              <w:spacing w:line="360" w:lineRule="exact"/>
              <w:rPr>
                <w:rFonts w:ascii="仿宋_GB2312" w:eastAsia="仿宋_GB2312" w:hAnsi="宋体"/>
                <w:sz w:val="24"/>
                <w:szCs w:val="24"/>
              </w:rPr>
            </w:pPr>
            <w:r w:rsidRPr="00A823F4">
              <w:rPr>
                <w:rFonts w:ascii="仿宋_GB2312" w:eastAsia="仿宋_GB2312" w:hAnsi="宋体" w:cs="仿宋_GB2312"/>
                <w:sz w:val="24"/>
                <w:szCs w:val="24"/>
              </w:rPr>
              <w:t>4.</w:t>
            </w:r>
            <w:r w:rsidRPr="00A823F4">
              <w:rPr>
                <w:rFonts w:ascii="仿宋_GB2312" w:eastAsia="仿宋_GB2312" w:hAnsi="宋体" w:cs="仿宋_GB2312" w:hint="eastAsia"/>
                <w:sz w:val="24"/>
                <w:szCs w:val="24"/>
              </w:rPr>
              <w:t>战争、灾难与人类命运。</w:t>
            </w:r>
          </w:p>
        </w:tc>
        <w:tc>
          <w:tcPr>
            <w:tcW w:w="5663" w:type="dxa"/>
            <w:vAlign w:val="center"/>
          </w:tcPr>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搜集孔子、孟子等先贤的名言、故事，设计“先贤档案”，感受他们对人、对社会的思考，培养学生对个体生命、对人类命运的热爱和关切。</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搜集有关新文化运动、文</w:t>
            </w:r>
            <w:r w:rsidR="00C6229B">
              <w:rPr>
                <w:rFonts w:ascii="仿宋_GB2312" w:eastAsia="仿宋_GB2312" w:hAnsi="宋体" w:cs="仿宋_GB2312" w:hint="eastAsia"/>
                <w:sz w:val="24"/>
                <w:szCs w:val="24"/>
              </w:rPr>
              <w:t>艺复兴和启蒙运动的史料，比较它们的主要主张和影响，形成善待自我、</w:t>
            </w:r>
            <w:r w:rsidRPr="00181CC2">
              <w:rPr>
                <w:rFonts w:ascii="仿宋_GB2312" w:eastAsia="仿宋_GB2312" w:hAnsi="宋体" w:cs="仿宋_GB2312" w:hint="eastAsia"/>
                <w:sz w:val="24"/>
                <w:szCs w:val="24"/>
              </w:rPr>
              <w:t>关爱他人的思想意识，初步确立以人为本的思想。</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组织“现实生活中的人文关怀”主题班会，通过讨论交流、情景体验等方式，进一步理解人文精神对人的关心、爱护、尊重的内涵，体会“以人为本、关注生命”是社会文明进步的标志。</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搜集战争灾难的图片、故事和新闻，制作关于战争与和平的主题板报，了解战争给人类带来的灾难，树立珍爱生命、热爱和平的意识。</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搜集整理孔子、苏格拉底等东西方先哲的材料，提炼材料信息，列举其思想主张，并概括其共同的本质内涵，加深对历史上以人为本、善待生命、关注人类命运的人文主义精神的理解。</w:t>
            </w:r>
          </w:p>
          <w:p w:rsidR="001A4AD3" w:rsidRPr="00181CC2" w:rsidRDefault="001A4AD3" w:rsidP="001A4AD3">
            <w:pPr>
              <w:spacing w:line="35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分组整理古代西方先哲、文艺复兴、宗教改革、启蒙运动的思想主张及其社会影响，进行集中展示，梳理西方人文精神发展的脉络，体会人文精神在社会发展中的进步作用。</w:t>
            </w:r>
          </w:p>
        </w:tc>
      </w:tr>
      <w:tr w:rsidR="001A4AD3" w:rsidRPr="00181CC2">
        <w:trPr>
          <w:trHeight w:val="4968"/>
          <w:jc w:val="center"/>
        </w:trPr>
        <w:tc>
          <w:tcPr>
            <w:tcW w:w="883" w:type="dxa"/>
            <w:vAlign w:val="center"/>
          </w:tcPr>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人</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文</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精</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神</w:t>
            </w:r>
          </w:p>
        </w:tc>
        <w:tc>
          <w:tcPr>
            <w:tcW w:w="2299" w:type="dxa"/>
            <w:vAlign w:val="center"/>
          </w:tcPr>
          <w:p w:rsidR="001A4AD3" w:rsidRPr="00181CC2" w:rsidRDefault="001A4AD3" w:rsidP="00181CC2">
            <w:pPr>
              <w:spacing w:line="360" w:lineRule="exact"/>
              <w:rPr>
                <w:rFonts w:ascii="仿宋_GB2312" w:eastAsia="仿宋_GB2312" w:hAnsi="宋体"/>
                <w:sz w:val="24"/>
                <w:szCs w:val="24"/>
              </w:rPr>
            </w:pPr>
          </w:p>
        </w:tc>
        <w:tc>
          <w:tcPr>
            <w:tcW w:w="5663"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观看纪录片《新青年与新文化运动》，结合新文化运动的代表人物及其主张，组织讨论“新文化运动中人性的解放”，进一步理解人文精神在关注人性、人与人、人与社会方面的内涵。</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8.</w:t>
            </w:r>
            <w:r w:rsidR="00732B9D">
              <w:rPr>
                <w:rFonts w:ascii="仿宋_GB2312" w:eastAsia="仿宋_GB2312" w:hAnsi="宋体" w:cs="仿宋_GB2312" w:hint="eastAsia"/>
                <w:sz w:val="24"/>
                <w:szCs w:val="24"/>
              </w:rPr>
              <w:t>利用假期，阅读《西方人文主义传统》《启蒙运动》《卢梭传》《西方文化十五讲》</w:t>
            </w:r>
            <w:r w:rsidRPr="00181CC2">
              <w:rPr>
                <w:rFonts w:ascii="仿宋_GB2312" w:eastAsia="仿宋_GB2312" w:hAnsi="宋体" w:cs="仿宋_GB2312" w:hint="eastAsia"/>
                <w:sz w:val="24"/>
                <w:szCs w:val="24"/>
              </w:rPr>
              <w:t>《人文精神寻思录》等书籍，加深对人文精神内涵的理解。</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9.</w:t>
            </w:r>
            <w:r w:rsidRPr="00181CC2">
              <w:rPr>
                <w:rFonts w:ascii="仿宋_GB2312" w:eastAsia="仿宋_GB2312" w:hAnsi="宋体" w:cs="仿宋_GB2312" w:hint="eastAsia"/>
                <w:sz w:val="24"/>
                <w:szCs w:val="24"/>
              </w:rPr>
              <w:t>搜集近代反映人文精神的艺术作品，举办人文艺术作品鉴赏活动，感受作品蕴含的人文价值，初步树立尊重和热爱生命的意识。</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10.</w:t>
            </w:r>
            <w:r w:rsidRPr="00181CC2">
              <w:rPr>
                <w:rFonts w:ascii="仿宋_GB2312" w:eastAsia="仿宋_GB2312" w:hAnsi="宋体" w:cs="仿宋_GB2312" w:hint="eastAsia"/>
                <w:sz w:val="24"/>
                <w:szCs w:val="24"/>
              </w:rPr>
              <w:t>举办“普利策新闻奖特写摄影奖”主题作品展，撰写观展感想。从美术视角欣赏其构图、色彩、光线等美学价值，从人文视角理解生命的尊严、人性的光芒以及对和平美好生活的向往。</w:t>
            </w:r>
          </w:p>
        </w:tc>
      </w:tr>
      <w:tr w:rsidR="001A4AD3" w:rsidRPr="00181CC2">
        <w:trPr>
          <w:trHeight w:val="6894"/>
          <w:jc w:val="center"/>
        </w:trPr>
        <w:tc>
          <w:tcPr>
            <w:tcW w:w="883" w:type="dxa"/>
            <w:vAlign w:val="center"/>
          </w:tcPr>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民</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主</w:t>
            </w:r>
          </w:p>
          <w:p w:rsidR="001A4AD3" w:rsidRPr="00181CC2" w:rsidRDefault="001A4AD3" w:rsidP="001A4AD3">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法</w:t>
            </w:r>
          </w:p>
          <w:p w:rsidR="001A4AD3" w:rsidRPr="00181CC2" w:rsidRDefault="001A4AD3" w:rsidP="001A4AD3">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治</w:t>
            </w:r>
          </w:p>
        </w:tc>
        <w:tc>
          <w:tcPr>
            <w:tcW w:w="2299" w:type="dxa"/>
            <w:vAlign w:val="center"/>
          </w:tcPr>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1.</w:t>
            </w:r>
            <w:r w:rsidRPr="00181CC2">
              <w:rPr>
                <w:rFonts w:ascii="仿宋_GB2312" w:eastAsia="仿宋_GB2312" w:hAnsi="楷体" w:cs="仿宋_GB2312" w:hint="eastAsia"/>
                <w:sz w:val="24"/>
                <w:szCs w:val="24"/>
              </w:rPr>
              <w:t>古代希腊、罗马的政治文明；</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2.</w:t>
            </w:r>
            <w:r w:rsidRPr="00181CC2">
              <w:rPr>
                <w:rFonts w:ascii="仿宋_GB2312" w:eastAsia="仿宋_GB2312" w:hAnsi="楷体" w:cs="仿宋_GB2312" w:hint="eastAsia"/>
                <w:sz w:val="24"/>
                <w:szCs w:val="24"/>
              </w:rPr>
              <w:t>近代西方民主制度的确立与发展；</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3.</w:t>
            </w:r>
            <w:r w:rsidRPr="00181CC2">
              <w:rPr>
                <w:rFonts w:ascii="仿宋_GB2312" w:eastAsia="仿宋_GB2312" w:hAnsi="楷体" w:cs="仿宋_GB2312" w:hint="eastAsia"/>
                <w:sz w:val="24"/>
                <w:szCs w:val="24"/>
              </w:rPr>
              <w:t>近代中国人民追求民主的历程；</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4.</w:t>
            </w:r>
            <w:r w:rsidRPr="00181CC2">
              <w:rPr>
                <w:rFonts w:ascii="仿宋_GB2312" w:eastAsia="仿宋_GB2312" w:hAnsi="楷体" w:cs="仿宋_GB2312" w:hint="eastAsia"/>
                <w:sz w:val="24"/>
                <w:szCs w:val="24"/>
              </w:rPr>
              <w:t>现代中国的民主法制建设。</w:t>
            </w:r>
          </w:p>
        </w:tc>
        <w:tc>
          <w:tcPr>
            <w:tcW w:w="5663" w:type="dxa"/>
            <w:vAlign w:val="center"/>
          </w:tcPr>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1.</w:t>
            </w:r>
            <w:r w:rsidRPr="00181CC2">
              <w:rPr>
                <w:rFonts w:ascii="仿宋_GB2312" w:eastAsia="仿宋_GB2312" w:hAnsi="楷体" w:cs="仿宋_GB2312" w:hint="eastAsia"/>
                <w:sz w:val="24"/>
                <w:szCs w:val="24"/>
              </w:rPr>
              <w:t>模拟雅典公民大会的场景，组织演说和辩论活动，加深对雅典民主制度及理念的理解，锻炼语言表达能力和思维判断能力，培养民主参与和公平竞争意识。</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2.</w:t>
            </w:r>
            <w:r w:rsidR="00732B9D">
              <w:rPr>
                <w:rFonts w:ascii="仿宋_GB2312" w:eastAsia="仿宋_GB2312" w:hAnsi="楷体" w:cs="仿宋_GB2312" w:hint="eastAsia"/>
                <w:sz w:val="24"/>
                <w:szCs w:val="24"/>
              </w:rPr>
              <w:t>以《权利法案》《人权宣言》</w:t>
            </w:r>
            <w:r w:rsidRPr="00181CC2">
              <w:rPr>
                <w:rFonts w:ascii="仿宋_GB2312" w:eastAsia="仿宋_GB2312" w:hAnsi="楷体" w:cs="仿宋_GB2312" w:hint="eastAsia"/>
                <w:sz w:val="24"/>
                <w:szCs w:val="24"/>
              </w:rPr>
              <w:t>《独立宣言》等早期资</w:t>
            </w:r>
            <w:r w:rsidR="00C6229B">
              <w:rPr>
                <w:rFonts w:ascii="仿宋_GB2312" w:eastAsia="仿宋_GB2312" w:hAnsi="楷体" w:cs="仿宋_GB2312" w:hint="eastAsia"/>
                <w:sz w:val="24"/>
                <w:szCs w:val="24"/>
              </w:rPr>
              <w:t>产</w:t>
            </w:r>
            <w:r w:rsidRPr="00181CC2">
              <w:rPr>
                <w:rFonts w:ascii="仿宋_GB2312" w:eastAsia="仿宋_GB2312" w:hAnsi="楷体" w:cs="仿宋_GB2312" w:hint="eastAsia"/>
                <w:sz w:val="24"/>
                <w:szCs w:val="24"/>
              </w:rPr>
              <w:t>阶级革命的纲领文献为线索，分组搜集整理资料，梳理近代西方民主制度确立与发展的过程，作课堂报告，体会民主进程的艰巨性，感悟近代民主法治精神。</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3.</w:t>
            </w:r>
            <w:r w:rsidRPr="00E46C4B">
              <w:rPr>
                <w:rFonts w:ascii="仿宋_GB2312" w:eastAsia="仿宋_GB2312" w:hAnsi="楷体" w:cs="仿宋_GB2312" w:hint="eastAsia"/>
                <w:spacing w:val="-4"/>
                <w:sz w:val="24"/>
                <w:szCs w:val="24"/>
              </w:rPr>
              <w:t>举行专题演讲会，展现中国近代不同阶级和阶层的人们对自由、民主、平等的追求，联系中国民主法制建设进程等内容的学习，采取对比学习、研讨交流等形式，感悟近代中国人民不屈不挠追求民主自由的精神。</w:t>
            </w:r>
          </w:p>
          <w:p w:rsidR="001A4AD3" w:rsidRPr="00181CC2" w:rsidRDefault="001A4AD3" w:rsidP="001A4AD3">
            <w:pPr>
              <w:spacing w:line="360" w:lineRule="exact"/>
              <w:rPr>
                <w:rFonts w:ascii="仿宋_GB2312" w:eastAsia="仿宋_GB2312" w:hAnsi="楷体"/>
                <w:sz w:val="24"/>
                <w:szCs w:val="24"/>
              </w:rPr>
            </w:pPr>
            <w:r w:rsidRPr="00181CC2">
              <w:rPr>
                <w:rFonts w:ascii="仿宋_GB2312" w:eastAsia="仿宋_GB2312" w:hAnsi="楷体" w:cs="仿宋_GB2312"/>
                <w:sz w:val="24"/>
                <w:szCs w:val="24"/>
              </w:rPr>
              <w:t>4.</w:t>
            </w:r>
            <w:r w:rsidRPr="00181CC2">
              <w:rPr>
                <w:rFonts w:ascii="仿宋_GB2312" w:eastAsia="仿宋_GB2312" w:hAnsi="楷体" w:cs="仿宋_GB2312" w:hint="eastAsia"/>
                <w:sz w:val="24"/>
                <w:szCs w:val="24"/>
              </w:rPr>
              <w:t>组织一场模拟法庭审判。查找关于法律庭审的知识，分小组、分角色进行各种分工，体验民主法制建设的实施过程，树立民主和法制意识、加强遵纪守法观念。</w:t>
            </w:r>
          </w:p>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5.</w:t>
            </w:r>
            <w:r w:rsidRPr="00181CC2">
              <w:rPr>
                <w:rFonts w:ascii="仿宋_GB2312" w:eastAsia="仿宋_GB2312" w:hAnsi="楷体" w:cs="仿宋_GB2312" w:hint="eastAsia"/>
                <w:sz w:val="24"/>
                <w:szCs w:val="24"/>
              </w:rPr>
              <w:t>模拟古代雅典陶片放逐政治领袖的情境，了解雅典民主政治的运行机制，体会雅典公民参与公共政治活动的氛围，感悟雅典民主的优势和弊端，认识雅典民主政治的历史意义和现实价值，树立公民意识和集体观念。</w:t>
            </w:r>
          </w:p>
        </w:tc>
      </w:tr>
      <w:tr w:rsidR="001A4AD3" w:rsidRPr="00181CC2">
        <w:trPr>
          <w:trHeight w:val="8068"/>
          <w:jc w:val="center"/>
        </w:trPr>
        <w:tc>
          <w:tcPr>
            <w:tcW w:w="883" w:type="dxa"/>
            <w:vAlign w:val="center"/>
          </w:tcPr>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sz w:val="24"/>
                <w:szCs w:val="24"/>
              </w:rPr>
              <w:lastRenderedPageBreak/>
              <w:br w:type="page"/>
            </w:r>
            <w:r w:rsidRPr="00181CC2">
              <w:rPr>
                <w:rFonts w:ascii="仿宋_GB2312" w:eastAsia="仿宋_GB2312" w:hAnsi="宋体" w:cs="仿宋_GB2312" w:hint="eastAsia"/>
                <w:b/>
                <w:bCs/>
                <w:sz w:val="24"/>
                <w:szCs w:val="24"/>
              </w:rPr>
              <w:t>民</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主</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法</w:t>
            </w:r>
          </w:p>
          <w:p w:rsidR="001A4AD3" w:rsidRPr="00181CC2" w:rsidRDefault="001A4AD3" w:rsidP="00181CC2">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治</w:t>
            </w:r>
          </w:p>
        </w:tc>
        <w:tc>
          <w:tcPr>
            <w:tcW w:w="2299" w:type="dxa"/>
            <w:vAlign w:val="center"/>
          </w:tcPr>
          <w:p w:rsidR="001A4AD3" w:rsidRPr="00181CC2" w:rsidRDefault="001A4AD3" w:rsidP="00E46C4B">
            <w:pPr>
              <w:spacing w:line="360" w:lineRule="exact"/>
              <w:rPr>
                <w:rFonts w:ascii="仿宋_GB2312" w:eastAsia="仿宋_GB2312" w:hAnsi="楷体"/>
                <w:sz w:val="24"/>
                <w:szCs w:val="24"/>
              </w:rPr>
            </w:pPr>
            <w:r w:rsidRPr="00181CC2">
              <w:rPr>
                <w:rFonts w:ascii="仿宋_GB2312" w:eastAsia="仿宋_GB2312" w:hAnsi="楷体" w:cs="仿宋_GB2312"/>
                <w:sz w:val="24"/>
                <w:szCs w:val="24"/>
              </w:rPr>
              <w:t>1.</w:t>
            </w:r>
            <w:r w:rsidRPr="00181CC2">
              <w:rPr>
                <w:rFonts w:ascii="仿宋_GB2312" w:eastAsia="仿宋_GB2312" w:hAnsi="楷体" w:cs="仿宋_GB2312" w:hint="eastAsia"/>
                <w:sz w:val="24"/>
                <w:szCs w:val="24"/>
              </w:rPr>
              <w:t>古代希腊、罗马的政治文明；</w:t>
            </w:r>
          </w:p>
          <w:p w:rsidR="001A4AD3" w:rsidRPr="00181CC2" w:rsidRDefault="001A4AD3" w:rsidP="00E46C4B">
            <w:pPr>
              <w:spacing w:line="360" w:lineRule="exact"/>
              <w:rPr>
                <w:rFonts w:ascii="仿宋_GB2312" w:eastAsia="仿宋_GB2312" w:hAnsi="楷体"/>
                <w:sz w:val="24"/>
                <w:szCs w:val="24"/>
              </w:rPr>
            </w:pPr>
            <w:r w:rsidRPr="00181CC2">
              <w:rPr>
                <w:rFonts w:ascii="仿宋_GB2312" w:eastAsia="仿宋_GB2312" w:hAnsi="楷体" w:cs="仿宋_GB2312"/>
                <w:sz w:val="24"/>
                <w:szCs w:val="24"/>
              </w:rPr>
              <w:t>2.</w:t>
            </w:r>
            <w:r w:rsidRPr="00181CC2">
              <w:rPr>
                <w:rFonts w:ascii="仿宋_GB2312" w:eastAsia="仿宋_GB2312" w:hAnsi="楷体" w:cs="仿宋_GB2312" w:hint="eastAsia"/>
                <w:sz w:val="24"/>
                <w:szCs w:val="24"/>
              </w:rPr>
              <w:t>近代西方民主制度的确立与发展；</w:t>
            </w:r>
          </w:p>
          <w:p w:rsidR="001A4AD3" w:rsidRPr="00181CC2" w:rsidRDefault="001A4AD3" w:rsidP="00E46C4B">
            <w:pPr>
              <w:spacing w:line="360" w:lineRule="exact"/>
              <w:rPr>
                <w:rFonts w:ascii="仿宋_GB2312" w:eastAsia="仿宋_GB2312" w:hAnsi="楷体"/>
                <w:sz w:val="24"/>
                <w:szCs w:val="24"/>
              </w:rPr>
            </w:pPr>
            <w:r w:rsidRPr="00181CC2">
              <w:rPr>
                <w:rFonts w:ascii="仿宋_GB2312" w:eastAsia="仿宋_GB2312" w:hAnsi="楷体" w:cs="仿宋_GB2312"/>
                <w:sz w:val="24"/>
                <w:szCs w:val="24"/>
              </w:rPr>
              <w:t>3.</w:t>
            </w:r>
            <w:r w:rsidRPr="00181CC2">
              <w:rPr>
                <w:rFonts w:ascii="仿宋_GB2312" w:eastAsia="仿宋_GB2312" w:hAnsi="楷体" w:cs="仿宋_GB2312" w:hint="eastAsia"/>
                <w:sz w:val="24"/>
                <w:szCs w:val="24"/>
              </w:rPr>
              <w:t>近代中国人民追求民主的历程；</w:t>
            </w:r>
          </w:p>
          <w:p w:rsidR="001A4AD3" w:rsidRPr="00181CC2" w:rsidRDefault="001A4AD3" w:rsidP="00E46C4B">
            <w:pPr>
              <w:spacing w:line="360" w:lineRule="exact"/>
              <w:rPr>
                <w:rFonts w:ascii="仿宋_GB2312" w:eastAsia="仿宋_GB2312" w:hAnsi="宋体"/>
                <w:sz w:val="24"/>
                <w:szCs w:val="24"/>
              </w:rPr>
            </w:pPr>
            <w:r w:rsidRPr="00181CC2">
              <w:rPr>
                <w:rFonts w:ascii="仿宋_GB2312" w:eastAsia="仿宋_GB2312" w:hAnsi="楷体" w:cs="仿宋_GB2312"/>
                <w:sz w:val="24"/>
                <w:szCs w:val="24"/>
              </w:rPr>
              <w:t>4.</w:t>
            </w:r>
            <w:r w:rsidRPr="00181CC2">
              <w:rPr>
                <w:rFonts w:ascii="仿宋_GB2312" w:eastAsia="仿宋_GB2312" w:hAnsi="楷体" w:cs="仿宋_GB2312" w:hint="eastAsia"/>
                <w:sz w:val="24"/>
                <w:szCs w:val="24"/>
              </w:rPr>
              <w:t>现代中国的民主法制建设。</w:t>
            </w:r>
          </w:p>
        </w:tc>
        <w:tc>
          <w:tcPr>
            <w:tcW w:w="5663" w:type="dxa"/>
            <w:vAlign w:val="center"/>
          </w:tcPr>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6.</w:t>
            </w:r>
            <w:r w:rsidRPr="00181CC2">
              <w:rPr>
                <w:rFonts w:ascii="仿宋_GB2312" w:eastAsia="仿宋_GB2312" w:hAnsi="楷体" w:cs="仿宋_GB2312" w:hint="eastAsia"/>
                <w:sz w:val="24"/>
                <w:szCs w:val="24"/>
              </w:rPr>
              <w:t>了解西方民主与专制的斗争过程，制作近代英、法、美三国民主政体分权制衡的示意图，理解不同国情背景下西方民主政治的共同特点，感悟政治民主化的历史发展趋势。</w:t>
            </w:r>
          </w:p>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7.</w:t>
            </w:r>
            <w:r w:rsidRPr="00181CC2">
              <w:rPr>
                <w:rFonts w:ascii="仿宋_GB2312" w:eastAsia="仿宋_GB2312" w:hAnsi="楷体" w:cs="仿宋_GB2312" w:hint="eastAsia"/>
                <w:sz w:val="24"/>
                <w:szCs w:val="24"/>
              </w:rPr>
              <w:t>创建博客，写作博文，梳理康有为、孙中山、蔡元培、毛泽东、周恩来等近代中国重要历史人物的思想及实践，感悟他们追求民主自由的崇高精神。</w:t>
            </w:r>
          </w:p>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8.</w:t>
            </w:r>
            <w:r w:rsidRPr="00181CC2">
              <w:rPr>
                <w:rFonts w:ascii="仿宋_GB2312" w:eastAsia="仿宋_GB2312" w:hAnsi="楷体" w:cs="仿宋_GB2312" w:hint="eastAsia"/>
                <w:sz w:val="24"/>
                <w:szCs w:val="24"/>
              </w:rPr>
              <w:t>设计“新中国民主法治</w:t>
            </w:r>
            <w:r w:rsidRPr="00181CC2">
              <w:rPr>
                <w:rFonts w:ascii="仿宋_GB2312" w:eastAsia="仿宋_GB2312" w:hAnsi="楷体" w:cs="仿宋_GB2312"/>
                <w:sz w:val="24"/>
                <w:szCs w:val="24"/>
              </w:rPr>
              <w:t>ABC</w:t>
            </w:r>
            <w:r w:rsidRPr="00181CC2">
              <w:rPr>
                <w:rFonts w:ascii="仿宋_GB2312" w:eastAsia="仿宋_GB2312" w:hAnsi="楷体" w:cs="仿宋_GB2312" w:hint="eastAsia"/>
                <w:sz w:val="24"/>
                <w:szCs w:val="24"/>
              </w:rPr>
              <w:t>”的调查问卷，深入社会进行调查，感受“依法治国”理念对公民行为意识的改变，认识民主法治建设是实现“中国梦”的坚强基石，增强民主法治建设的参与意识和责任感，坚定在中国共产党领导下不断完善有中国特色社会主义法律体系的信心。</w:t>
            </w:r>
          </w:p>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9.</w:t>
            </w:r>
            <w:r w:rsidRPr="00181CC2">
              <w:rPr>
                <w:rFonts w:ascii="仿宋_GB2312" w:eastAsia="仿宋_GB2312" w:hAnsi="楷体" w:cs="仿宋_GB2312" w:hint="eastAsia"/>
                <w:sz w:val="24"/>
                <w:szCs w:val="24"/>
              </w:rPr>
              <w:t>搜集近代以来能够反映中国人民追求民主心声的诗歌，举行主题诗歌朗诵会</w:t>
            </w:r>
            <w:r w:rsidRPr="00181CC2">
              <w:rPr>
                <w:rFonts w:ascii="仿宋_GB2312" w:eastAsia="仿宋_GB2312" w:hAnsi="楷体" w:cs="仿宋_GB2312"/>
                <w:sz w:val="24"/>
                <w:szCs w:val="24"/>
              </w:rPr>
              <w:t>——</w:t>
            </w:r>
            <w:r w:rsidRPr="00181CC2">
              <w:rPr>
                <w:rFonts w:ascii="仿宋_GB2312" w:eastAsia="仿宋_GB2312" w:hAnsi="楷体" w:cs="仿宋_GB2312" w:hint="eastAsia"/>
                <w:sz w:val="24"/>
                <w:szCs w:val="24"/>
              </w:rPr>
              <w:t>“历史的回响”。了解诗歌的创作背景，分析诗歌的写作技巧，体会近代中国人民追求民主、渴望自由的强烈愿望和执着精神。</w:t>
            </w:r>
          </w:p>
          <w:p w:rsidR="001A4AD3" w:rsidRPr="00181CC2" w:rsidRDefault="001A4AD3" w:rsidP="00181CC2">
            <w:pPr>
              <w:spacing w:line="360" w:lineRule="exact"/>
              <w:rPr>
                <w:rFonts w:ascii="仿宋_GB2312" w:eastAsia="仿宋_GB2312" w:hAnsi="楷体"/>
                <w:sz w:val="24"/>
                <w:szCs w:val="24"/>
              </w:rPr>
            </w:pPr>
            <w:r w:rsidRPr="00181CC2">
              <w:rPr>
                <w:rFonts w:ascii="仿宋_GB2312" w:eastAsia="仿宋_GB2312" w:hAnsi="楷体" w:cs="仿宋_GB2312"/>
                <w:sz w:val="24"/>
                <w:szCs w:val="24"/>
              </w:rPr>
              <w:t>10.</w:t>
            </w:r>
            <w:r w:rsidR="00732B9D">
              <w:rPr>
                <w:rFonts w:ascii="仿宋_GB2312" w:eastAsia="仿宋_GB2312" w:hAnsi="楷体" w:cs="仿宋_GB2312" w:hint="eastAsia"/>
                <w:sz w:val="24"/>
                <w:szCs w:val="24"/>
              </w:rPr>
              <w:t>查阅《秦律》《罗马法》《权利法案》《民法典》《</w:t>
            </w:r>
            <w:r w:rsidRPr="00181CC2">
              <w:rPr>
                <w:rFonts w:ascii="仿宋_GB2312" w:eastAsia="仿宋_GB2312" w:hAnsi="楷体" w:cs="仿宋_GB2312"/>
                <w:sz w:val="24"/>
                <w:szCs w:val="24"/>
              </w:rPr>
              <w:t>1787</w:t>
            </w:r>
            <w:r w:rsidR="00732B9D">
              <w:rPr>
                <w:rFonts w:ascii="仿宋_GB2312" w:eastAsia="仿宋_GB2312" w:hAnsi="楷体" w:cs="仿宋_GB2312" w:hint="eastAsia"/>
                <w:sz w:val="24"/>
                <w:szCs w:val="24"/>
              </w:rPr>
              <w:t>年宪法》</w:t>
            </w:r>
            <w:r w:rsidRPr="00181CC2">
              <w:rPr>
                <w:rFonts w:ascii="仿宋_GB2312" w:eastAsia="仿宋_GB2312" w:hAnsi="楷体" w:cs="仿宋_GB2312" w:hint="eastAsia"/>
                <w:sz w:val="24"/>
                <w:szCs w:val="24"/>
              </w:rPr>
              <w:t>《中华人民共和国宪法》等古今中外具有代表性的重要法律文件，了解法律内容的发展演进及其历史背景，从公民政治生活的角度认识人类从人治向法治过渡的历史必然性。</w:t>
            </w:r>
          </w:p>
        </w:tc>
      </w:tr>
      <w:tr w:rsidR="00E46C4B" w:rsidRPr="00181CC2">
        <w:trPr>
          <w:trHeight w:val="3935"/>
          <w:jc w:val="center"/>
        </w:trPr>
        <w:tc>
          <w:tcPr>
            <w:tcW w:w="883" w:type="dxa"/>
            <w:vAlign w:val="center"/>
          </w:tcPr>
          <w:p w:rsidR="00E46C4B" w:rsidRPr="00181CC2" w:rsidRDefault="00E46C4B" w:rsidP="00E46C4B">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文</w:t>
            </w:r>
          </w:p>
          <w:p w:rsidR="00E46C4B" w:rsidRPr="00181CC2" w:rsidRDefault="00E46C4B" w:rsidP="00E46C4B">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化</w:t>
            </w:r>
          </w:p>
          <w:p w:rsidR="00E46C4B" w:rsidRPr="00181CC2" w:rsidRDefault="00E46C4B" w:rsidP="00E46C4B">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传</w:t>
            </w:r>
          </w:p>
          <w:p w:rsidR="00E46C4B" w:rsidRPr="00181CC2" w:rsidRDefault="00E46C4B" w:rsidP="00E46C4B">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统</w:t>
            </w:r>
          </w:p>
        </w:tc>
        <w:tc>
          <w:tcPr>
            <w:tcW w:w="2299" w:type="dxa"/>
            <w:vAlign w:val="center"/>
          </w:tcPr>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00C6229B">
              <w:rPr>
                <w:rFonts w:ascii="仿宋_GB2312" w:eastAsia="仿宋_GB2312" w:hAnsi="宋体" w:cs="仿宋_GB2312" w:hint="eastAsia"/>
                <w:sz w:val="24"/>
                <w:szCs w:val="24"/>
              </w:rPr>
              <w:t>古代中国的宗法制度与观念</w:t>
            </w:r>
            <w:r w:rsidR="00C6229B" w:rsidRPr="00181CC2">
              <w:rPr>
                <w:rFonts w:ascii="仿宋_GB2312" w:eastAsia="仿宋_GB2312" w:hAnsi="宋体" w:cs="仿宋_GB2312" w:hint="eastAsia"/>
                <w:sz w:val="24"/>
                <w:szCs w:val="24"/>
              </w:rPr>
              <w:t>；</w:t>
            </w:r>
          </w:p>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古代中国传统文化主流思想的发展与演变；</w:t>
            </w:r>
          </w:p>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古代中国中央集权制度的完善与强化；</w:t>
            </w:r>
          </w:p>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古代中国文学艺术的发展与演变；</w:t>
            </w:r>
          </w:p>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近代中国传统文化的发展与嬗变</w:t>
            </w:r>
            <w:r w:rsidR="00C6229B">
              <w:rPr>
                <w:rFonts w:ascii="仿宋_GB2312" w:eastAsia="仿宋_GB2312" w:hAnsi="宋体" w:cs="仿宋_GB2312" w:hint="eastAsia"/>
                <w:sz w:val="24"/>
                <w:szCs w:val="24"/>
              </w:rPr>
              <w:t>。</w:t>
            </w:r>
          </w:p>
        </w:tc>
        <w:tc>
          <w:tcPr>
            <w:tcW w:w="5663" w:type="dxa"/>
            <w:vAlign w:val="center"/>
          </w:tcPr>
          <w:p w:rsidR="00E46C4B" w:rsidRPr="00181CC2" w:rsidRDefault="00E46C4B" w:rsidP="00E46C4B">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设计“中国人的宗族观”的调查问卷，深入社会调查“尊宗敬祖”“认祖归宗”等现象，搜集体现“百善孝为先”“尊老爱幼”等传统美德的感人事例，梳理古代宗法制度和观念发展演变的历程，感受传统宗法观念对中国人行为意识的影响，宣扬懂得感恩、尊老爱幼等美德，传递家国一体的民族凝聚力。</w:t>
            </w:r>
          </w:p>
          <w:p w:rsidR="00E46C4B" w:rsidRPr="00181CC2" w:rsidRDefault="00E46C4B"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模拟“百家争鸣”的场景，组织演说和辩论活动，加深对春秋战国时期儒、道、法、墨四大学派主要思想主张的理解，认识中国传统文化主流思想的渊源，感悟中国古代先哲的睿智，为个人和社会发展汲取精神养分。</w:t>
            </w:r>
          </w:p>
        </w:tc>
      </w:tr>
      <w:tr w:rsidR="001A4AD3" w:rsidRPr="00181CC2">
        <w:trPr>
          <w:trHeight w:val="5181"/>
          <w:jc w:val="center"/>
        </w:trPr>
        <w:tc>
          <w:tcPr>
            <w:tcW w:w="883" w:type="dxa"/>
            <w:vAlign w:val="center"/>
          </w:tcPr>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sz w:val="24"/>
                <w:szCs w:val="24"/>
              </w:rPr>
              <w:lastRenderedPageBreak/>
              <w:br w:type="page"/>
            </w:r>
            <w:r w:rsidRPr="00181CC2">
              <w:rPr>
                <w:rFonts w:ascii="仿宋_GB2312" w:eastAsia="仿宋_GB2312" w:hAnsi="宋体" w:cs="仿宋_GB2312" w:hint="eastAsia"/>
                <w:b/>
                <w:bCs/>
                <w:sz w:val="24"/>
                <w:szCs w:val="24"/>
              </w:rPr>
              <w:t>文</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化</w:t>
            </w:r>
          </w:p>
          <w:p w:rsidR="001A4AD3" w:rsidRPr="00181CC2" w:rsidRDefault="001A4AD3"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传</w:t>
            </w:r>
          </w:p>
          <w:p w:rsidR="001A4AD3" w:rsidRPr="00181CC2" w:rsidRDefault="001A4AD3" w:rsidP="00181CC2">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统</w:t>
            </w:r>
          </w:p>
        </w:tc>
        <w:tc>
          <w:tcPr>
            <w:tcW w:w="2299"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古代中国的宗法制度与观念。</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古代中国传统文化主流思想的发展与演变；</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古代中国中央集权制度的完善与强化；</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古代中国文学艺术的发展与演变；</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近代中国传统文化的发展与嬗变；</w:t>
            </w:r>
          </w:p>
        </w:tc>
        <w:tc>
          <w:tcPr>
            <w:tcW w:w="5663" w:type="dxa"/>
            <w:vAlign w:val="center"/>
          </w:tcPr>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举行专题演讲会，采取对比分析、研讨交流等形式，展现中国古代不同时期儒家代表人物及其思想，梳理儒家思想发展演变的脉络，认识在不同历史条件下中国传统思想融合交融的史实，辩证分析封建伦理道德对中华民族性格潜移默化的多面影响。</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以时空轴的形式，制作中国古代中央集权制的大事年表，梳理从秦到清朝中央集权制度不断完善、强化的历程，理解古代选官、监察等制度的文明特色，认识君主专制强化对中华民族意识的影响。</w:t>
            </w:r>
          </w:p>
          <w:p w:rsidR="001A4AD3" w:rsidRPr="00181CC2" w:rsidRDefault="001A4AD3"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00732B9D">
              <w:rPr>
                <w:rFonts w:ascii="仿宋_GB2312" w:eastAsia="仿宋_GB2312" w:hAnsi="宋体" w:cs="仿宋_GB2312" w:hint="eastAsia"/>
                <w:sz w:val="24"/>
                <w:szCs w:val="24"/>
              </w:rPr>
              <w:t>阅读《近代中国史纲》</w:t>
            </w:r>
            <w:r w:rsidRPr="00181CC2">
              <w:rPr>
                <w:rFonts w:ascii="仿宋_GB2312" w:eastAsia="仿宋_GB2312" w:hAnsi="宋体" w:cs="仿宋_GB2312" w:hint="eastAsia"/>
                <w:sz w:val="24"/>
                <w:szCs w:val="24"/>
              </w:rPr>
              <w:t>《近代中国社会的新陈代谢》</w:t>
            </w:r>
            <w:r w:rsidR="00732B9D">
              <w:rPr>
                <w:rFonts w:ascii="仿宋_GB2312" w:eastAsia="仿宋_GB2312" w:hAnsi="宋体" w:cs="仿宋_GB2312" w:hint="eastAsia"/>
                <w:sz w:val="24"/>
                <w:szCs w:val="24"/>
              </w:rPr>
              <w:t>《中华文明史》《中国近代哲学简史》</w:t>
            </w:r>
            <w:r w:rsidRPr="00181CC2">
              <w:rPr>
                <w:rFonts w:ascii="仿宋_GB2312" w:eastAsia="仿宋_GB2312" w:hAnsi="宋体" w:cs="仿宋_GB2312" w:hint="eastAsia"/>
                <w:sz w:val="24"/>
                <w:szCs w:val="24"/>
              </w:rPr>
              <w:t>《中华文化史》等著作，了解西方文明冲击下中国的传统与变革，感悟“天下兴亡匹夫有责”的精神，认识传统民本思想和“治国平天下”的社会责任意识在近代的表现。</w:t>
            </w:r>
          </w:p>
        </w:tc>
      </w:tr>
      <w:tr w:rsidR="00D729DF" w:rsidRPr="00181CC2">
        <w:trPr>
          <w:trHeight w:val="6781"/>
          <w:jc w:val="center"/>
        </w:trPr>
        <w:tc>
          <w:tcPr>
            <w:tcW w:w="883" w:type="dxa"/>
            <w:vAlign w:val="center"/>
          </w:tcPr>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世</w:t>
            </w:r>
          </w:p>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界</w:t>
            </w:r>
          </w:p>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意</w:t>
            </w:r>
          </w:p>
          <w:p w:rsidR="00D729DF" w:rsidRPr="00181CC2" w:rsidRDefault="00D729DF" w:rsidP="00D729DF">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识</w:t>
            </w:r>
          </w:p>
        </w:tc>
        <w:tc>
          <w:tcPr>
            <w:tcW w:w="2299" w:type="dxa"/>
            <w:vAlign w:val="center"/>
          </w:tcPr>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中国古代的对外交往；</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世界各地区、各国、各民族的文明成果；</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近代以来世界从分散走向整体的历程；</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近代西方工业文明对中国的冲击及中国的回应；</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5.20</w:t>
            </w:r>
            <w:r w:rsidRPr="00181CC2">
              <w:rPr>
                <w:rFonts w:ascii="仿宋_GB2312" w:eastAsia="仿宋_GB2312" w:hAnsi="宋体" w:cs="仿宋_GB2312" w:hint="eastAsia"/>
                <w:sz w:val="24"/>
                <w:szCs w:val="24"/>
              </w:rPr>
              <w:t>世纪东西方经济体制的调整；</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两次世界大战与世界格局的演变；</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经济全球化和中国的改革开放。</w:t>
            </w:r>
          </w:p>
        </w:tc>
        <w:tc>
          <w:tcPr>
            <w:tcW w:w="5663" w:type="dxa"/>
            <w:vAlign w:val="center"/>
          </w:tcPr>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绘制丝绸之路的路线图，了解“丝绸之路”的形成过程及其在东西方经济、文化交流中的重要作用和影响，明确“一带一路”战略提出的历史渊源及现实意义。</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了解世界各民族地区的重大文明成果，选取其中有特色、有影响的几项，搜集相关图片、文字或实物，举办展示会。感悟人类文化的多样性、共容性和发展的不平衡性；尊重不同文明，加强国际理解。</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结合人类由彼此隔绝走向世界一体的历史</w:t>
            </w:r>
            <w:r w:rsidR="00082CA2">
              <w:rPr>
                <w:rFonts w:ascii="仿宋_GB2312" w:eastAsia="仿宋_GB2312" w:hAnsi="宋体" w:cs="仿宋_GB2312" w:hint="eastAsia"/>
                <w:sz w:val="24"/>
                <w:szCs w:val="24"/>
              </w:rPr>
              <w:t>以及</w:t>
            </w:r>
            <w:r w:rsidRPr="00181CC2">
              <w:rPr>
                <w:rFonts w:ascii="仿宋_GB2312" w:eastAsia="仿宋_GB2312" w:hAnsi="宋体" w:cs="仿宋_GB2312" w:hint="eastAsia"/>
                <w:sz w:val="24"/>
                <w:szCs w:val="24"/>
              </w:rPr>
              <w:t>各民族国家相互交往、交流的历程，如新航路开辟、联合国的成立、全球经济一体化等内容的学习，采取阅读材料、讲故事、观看视频等形式，了解国际间经济文化交流与合作的主要途径，树立面向世界的全球视野和开放意识。增强社会责任感和历史使命感，立志为促进人类进步事业奉献自己的力量。</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搜集整理近代西方列强侵华和中国人民反抗侵略的图片和文字资料，模拟时事报道，感受西方工业文明对东方农耕文明所带来的冲击。</w:t>
            </w:r>
          </w:p>
        </w:tc>
      </w:tr>
      <w:tr w:rsidR="00D729DF" w:rsidRPr="00181CC2">
        <w:trPr>
          <w:trHeight w:val="11939"/>
          <w:jc w:val="center"/>
        </w:trPr>
        <w:tc>
          <w:tcPr>
            <w:tcW w:w="883" w:type="dxa"/>
            <w:vAlign w:val="center"/>
          </w:tcPr>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世</w:t>
            </w:r>
          </w:p>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界</w:t>
            </w:r>
          </w:p>
          <w:p w:rsidR="00D729DF" w:rsidRPr="00181CC2" w:rsidRDefault="00D729DF" w:rsidP="00D729DF">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意</w:t>
            </w:r>
          </w:p>
          <w:p w:rsidR="00D729DF" w:rsidRPr="00181CC2" w:rsidRDefault="00D729DF" w:rsidP="00D729DF">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识</w:t>
            </w:r>
          </w:p>
        </w:tc>
        <w:tc>
          <w:tcPr>
            <w:tcW w:w="2299" w:type="dxa"/>
            <w:vAlign w:val="center"/>
          </w:tcPr>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中国古代的对外交往；</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世界各地区、各国、各民族的文明成果；</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近代以来世界从分散走向整体的历程；</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近代西方工业文明对中国的冲击及中国的回应；</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5.20</w:t>
            </w:r>
            <w:r w:rsidRPr="00181CC2">
              <w:rPr>
                <w:rFonts w:ascii="仿宋_GB2312" w:eastAsia="仿宋_GB2312" w:hAnsi="宋体" w:cs="仿宋_GB2312" w:hint="eastAsia"/>
                <w:sz w:val="24"/>
                <w:szCs w:val="24"/>
              </w:rPr>
              <w:t>世纪东西方经济体制的调整；</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两次世界大战与世界格局的演变；</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经济全球化和中国的改革开放。</w:t>
            </w:r>
          </w:p>
        </w:tc>
        <w:tc>
          <w:tcPr>
            <w:tcW w:w="5663" w:type="dxa"/>
            <w:vAlign w:val="center"/>
          </w:tcPr>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w:t>
            </w:r>
            <w:r w:rsidRPr="00181CC2">
              <w:rPr>
                <w:rFonts w:ascii="仿宋_GB2312" w:eastAsia="仿宋_GB2312" w:hAnsi="宋体" w:cs="仿宋_GB2312" w:hint="eastAsia"/>
                <w:sz w:val="24"/>
                <w:szCs w:val="24"/>
              </w:rPr>
              <w:t>查找美国罗斯福新政、苏联新经济政策实施效果的相关资料。采取访谈的形式，</w:t>
            </w:r>
            <w:r w:rsidR="00C6229B">
              <w:rPr>
                <w:rFonts w:ascii="仿宋_GB2312" w:eastAsia="仿宋_GB2312" w:hAnsi="宋体" w:cs="仿宋_GB2312" w:hint="eastAsia"/>
                <w:sz w:val="24"/>
                <w:szCs w:val="24"/>
              </w:rPr>
              <w:t>调查中国改革开放以来社会经济和社会生活的巨大变化，形成调查报告，</w:t>
            </w:r>
            <w:r w:rsidRPr="00181CC2">
              <w:rPr>
                <w:rFonts w:ascii="仿宋_GB2312" w:eastAsia="仿宋_GB2312" w:hAnsi="宋体" w:cs="仿宋_GB2312" w:hint="eastAsia"/>
                <w:sz w:val="24"/>
                <w:szCs w:val="24"/>
              </w:rPr>
              <w:t>对比它们在实施影响方面的异同。</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模拟联合国大会，就“人类能否有效避免世界大战的爆发”进行大会辩论，提高探究性学习的能力，认识和平与发展是当今世界发展主题。</w:t>
            </w:r>
          </w:p>
          <w:p w:rsidR="00D729DF"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查找世界贸易组织的相关资料，了解其组织构成、职能及其在国际贸易中的重要作用，认识中国加入世贸组织后在经济、生活等方面的发展变化。</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8.</w:t>
            </w:r>
            <w:r w:rsidRPr="00181CC2">
              <w:rPr>
                <w:rFonts w:ascii="仿宋_GB2312" w:eastAsia="仿宋_GB2312" w:hAnsi="宋体" w:cs="仿宋_GB2312" w:hint="eastAsia"/>
                <w:sz w:val="24"/>
                <w:szCs w:val="24"/>
              </w:rPr>
              <w:t>举行“明清海禁与闭关锁国利大还是弊大”的辩论会，小组根据本方观点分别搜集史料，并在辩论结束后写出个人见解。通过辩论形成“自我封闭于世界体系之外就会落伍，主动开放寻求相互合作才能发展”的世界意识。</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9.</w:t>
            </w:r>
            <w:r w:rsidRPr="00181CC2">
              <w:rPr>
                <w:rFonts w:ascii="仿宋_GB2312" w:eastAsia="仿宋_GB2312" w:hAnsi="宋体" w:cs="仿宋_GB2312" w:hint="eastAsia"/>
                <w:sz w:val="24"/>
                <w:szCs w:val="24"/>
              </w:rPr>
              <w:t>撷取突出反映古今中外世界主要国家、地区和民族文明特色的文明成果，制作“世界文明巡礼”的课件并在课上展示。了解世界不同文明各具特色的过去和现在，认识到未来也必然是多元共存的未来。</w:t>
            </w:r>
          </w:p>
          <w:p w:rsidR="00D729DF" w:rsidRPr="00181CC2" w:rsidRDefault="00D729DF" w:rsidP="00D729DF">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10.</w:t>
            </w:r>
            <w:r w:rsidR="00EA66FA">
              <w:rPr>
                <w:rFonts w:ascii="仿宋_GB2312" w:eastAsia="仿宋_GB2312" w:hAnsi="宋体" w:cs="仿宋_GB2312" w:hint="eastAsia"/>
                <w:sz w:val="24"/>
                <w:szCs w:val="24"/>
              </w:rPr>
              <w:t>撰写历史小论文，从“偶然与必然”</w:t>
            </w:r>
            <w:r w:rsidRPr="00181CC2">
              <w:rPr>
                <w:rFonts w:ascii="仿宋_GB2312" w:eastAsia="仿宋_GB2312" w:hAnsi="宋体" w:cs="仿宋_GB2312" w:hint="eastAsia"/>
                <w:sz w:val="24"/>
                <w:szCs w:val="24"/>
              </w:rPr>
              <w:t>“发现与相遇”“交流与发展”三个角度探究新航路开辟及西欧早期的殖民扩张。在写作过程中认清世界从分散开始走向整体的动力，紧抓资本主义世界市场形成的主线，明确东西方文明碰撞的文明史观，认识经济全球化的早期阶段的进步与局限，并以新的视野关注世界历史整体的互动与发展，从而思考人类未来的共同命运。</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11.</w:t>
            </w:r>
            <w:r w:rsidRPr="00181CC2">
              <w:rPr>
                <w:rFonts w:ascii="仿宋_GB2312" w:eastAsia="仿宋_GB2312" w:hAnsi="宋体" w:cs="仿宋_GB2312" w:hint="eastAsia"/>
                <w:sz w:val="24"/>
                <w:szCs w:val="24"/>
              </w:rPr>
              <w:t>制作微视频，聚焦工业文</w:t>
            </w:r>
            <w:r w:rsidR="00EA66FA">
              <w:rPr>
                <w:rFonts w:ascii="仿宋_GB2312" w:eastAsia="仿宋_GB2312" w:hAnsi="宋体" w:cs="仿宋_GB2312" w:hint="eastAsia"/>
                <w:sz w:val="24"/>
                <w:szCs w:val="24"/>
              </w:rPr>
              <w:t>明冲击下中国近现代衣食住行等社会习俗的变迁，体悟传统中国从封闭</w:t>
            </w:r>
            <w:r w:rsidRPr="00181CC2">
              <w:rPr>
                <w:rFonts w:ascii="仿宋_GB2312" w:eastAsia="仿宋_GB2312" w:hAnsi="宋体" w:cs="仿宋_GB2312" w:hint="eastAsia"/>
                <w:sz w:val="24"/>
                <w:szCs w:val="24"/>
              </w:rPr>
              <w:t>逐步向世界开放的必然性和必要性，认清当今世界多元一体的发展趋势，树立“古为今用、洋为中用”的发展理念。</w:t>
            </w:r>
          </w:p>
        </w:tc>
      </w:tr>
      <w:tr w:rsidR="00D729DF" w:rsidRPr="00181CC2">
        <w:trPr>
          <w:trHeight w:val="10276"/>
          <w:jc w:val="center"/>
        </w:trPr>
        <w:tc>
          <w:tcPr>
            <w:tcW w:w="883" w:type="dxa"/>
            <w:vAlign w:val="center"/>
          </w:tcPr>
          <w:p w:rsidR="00D729DF" w:rsidRPr="00181CC2" w:rsidRDefault="00D729DF"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lastRenderedPageBreak/>
              <w:t>世</w:t>
            </w:r>
          </w:p>
          <w:p w:rsidR="00D729DF" w:rsidRPr="00181CC2" w:rsidRDefault="00D729DF"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界</w:t>
            </w:r>
          </w:p>
          <w:p w:rsidR="00D729DF" w:rsidRPr="00181CC2" w:rsidRDefault="00D729DF" w:rsidP="00181CC2">
            <w:pPr>
              <w:spacing w:line="360" w:lineRule="exact"/>
              <w:jc w:val="center"/>
              <w:rPr>
                <w:rFonts w:ascii="仿宋_GB2312" w:eastAsia="仿宋_GB2312" w:hAnsi="宋体"/>
                <w:b/>
                <w:bCs/>
                <w:sz w:val="24"/>
                <w:szCs w:val="24"/>
              </w:rPr>
            </w:pPr>
            <w:r w:rsidRPr="00181CC2">
              <w:rPr>
                <w:rFonts w:ascii="仿宋_GB2312" w:eastAsia="仿宋_GB2312" w:hAnsi="宋体" w:cs="仿宋_GB2312" w:hint="eastAsia"/>
                <w:b/>
                <w:bCs/>
                <w:sz w:val="24"/>
                <w:szCs w:val="24"/>
              </w:rPr>
              <w:t>意</w:t>
            </w:r>
          </w:p>
          <w:p w:rsidR="00D729DF" w:rsidRPr="00181CC2" w:rsidRDefault="00D729DF" w:rsidP="00181CC2">
            <w:pPr>
              <w:spacing w:line="360" w:lineRule="exact"/>
              <w:jc w:val="center"/>
              <w:rPr>
                <w:rFonts w:ascii="仿宋_GB2312" w:eastAsia="仿宋_GB2312" w:hAnsi="宋体"/>
                <w:sz w:val="24"/>
                <w:szCs w:val="24"/>
              </w:rPr>
            </w:pPr>
            <w:r w:rsidRPr="00181CC2">
              <w:rPr>
                <w:rFonts w:ascii="仿宋_GB2312" w:eastAsia="仿宋_GB2312" w:hAnsi="宋体" w:cs="仿宋_GB2312" w:hint="eastAsia"/>
                <w:b/>
                <w:bCs/>
                <w:sz w:val="24"/>
                <w:szCs w:val="24"/>
              </w:rPr>
              <w:t>识</w:t>
            </w:r>
          </w:p>
        </w:tc>
        <w:tc>
          <w:tcPr>
            <w:tcW w:w="2299" w:type="dxa"/>
            <w:vAlign w:val="center"/>
          </w:tcPr>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w:t>
            </w:r>
            <w:r w:rsidRPr="00181CC2">
              <w:rPr>
                <w:rFonts w:ascii="仿宋_GB2312" w:eastAsia="仿宋_GB2312" w:hAnsi="宋体" w:cs="仿宋_GB2312" w:hint="eastAsia"/>
                <w:sz w:val="24"/>
                <w:szCs w:val="24"/>
              </w:rPr>
              <w:t>中国古代的对外交往；</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2.</w:t>
            </w:r>
            <w:r w:rsidRPr="00181CC2">
              <w:rPr>
                <w:rFonts w:ascii="仿宋_GB2312" w:eastAsia="仿宋_GB2312" w:hAnsi="宋体" w:cs="仿宋_GB2312" w:hint="eastAsia"/>
                <w:sz w:val="24"/>
                <w:szCs w:val="24"/>
              </w:rPr>
              <w:t>世界各地区、各国、各民族的文明成果；</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3.</w:t>
            </w:r>
            <w:r w:rsidRPr="00181CC2">
              <w:rPr>
                <w:rFonts w:ascii="仿宋_GB2312" w:eastAsia="仿宋_GB2312" w:hAnsi="宋体" w:cs="仿宋_GB2312" w:hint="eastAsia"/>
                <w:sz w:val="24"/>
                <w:szCs w:val="24"/>
              </w:rPr>
              <w:t>近代以来世界从分散走向整体的历程；</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4.</w:t>
            </w:r>
            <w:r w:rsidRPr="00181CC2">
              <w:rPr>
                <w:rFonts w:ascii="仿宋_GB2312" w:eastAsia="仿宋_GB2312" w:hAnsi="宋体" w:cs="仿宋_GB2312" w:hint="eastAsia"/>
                <w:sz w:val="24"/>
                <w:szCs w:val="24"/>
              </w:rPr>
              <w:t>近代西方工业文明对中国的冲击及中国的回应；</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5.20</w:t>
            </w:r>
            <w:r w:rsidRPr="00181CC2">
              <w:rPr>
                <w:rFonts w:ascii="仿宋_GB2312" w:eastAsia="仿宋_GB2312" w:hAnsi="宋体" w:cs="仿宋_GB2312" w:hint="eastAsia"/>
                <w:sz w:val="24"/>
                <w:szCs w:val="24"/>
              </w:rPr>
              <w:t>世纪东西方经济体制的调整；</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6.</w:t>
            </w:r>
            <w:r w:rsidRPr="00181CC2">
              <w:rPr>
                <w:rFonts w:ascii="仿宋_GB2312" w:eastAsia="仿宋_GB2312" w:hAnsi="宋体" w:cs="仿宋_GB2312" w:hint="eastAsia"/>
                <w:sz w:val="24"/>
                <w:szCs w:val="24"/>
              </w:rPr>
              <w:t>两次世界大战与世界格局的演变；</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7.</w:t>
            </w:r>
            <w:r w:rsidRPr="00181CC2">
              <w:rPr>
                <w:rFonts w:ascii="仿宋_GB2312" w:eastAsia="仿宋_GB2312" w:hAnsi="宋体" w:cs="仿宋_GB2312" w:hint="eastAsia"/>
                <w:sz w:val="24"/>
                <w:szCs w:val="24"/>
              </w:rPr>
              <w:t>经济全球化和中国的改革开放。</w:t>
            </w:r>
          </w:p>
        </w:tc>
        <w:tc>
          <w:tcPr>
            <w:tcW w:w="5663" w:type="dxa"/>
            <w:vAlign w:val="center"/>
          </w:tcPr>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12.</w:t>
            </w:r>
            <w:r w:rsidR="00EA66FA">
              <w:rPr>
                <w:rFonts w:ascii="仿宋_GB2312" w:eastAsia="仿宋_GB2312" w:hAnsi="宋体" w:cs="仿宋_GB2312" w:hint="eastAsia"/>
                <w:sz w:val="24"/>
                <w:szCs w:val="24"/>
              </w:rPr>
              <w:t>阅读《凯歌悲壮》</w:t>
            </w:r>
            <w:r w:rsidRPr="00181CC2">
              <w:rPr>
                <w:rFonts w:ascii="仿宋_GB2312" w:eastAsia="仿宋_GB2312" w:hAnsi="宋体" w:cs="仿宋_GB2312" w:hint="eastAsia"/>
                <w:sz w:val="24"/>
                <w:szCs w:val="24"/>
              </w:rPr>
              <w:t>《勃列日涅夫时代的苏联</w:t>
            </w:r>
            <w:r w:rsidR="00EA66FA">
              <w:rPr>
                <w:rFonts w:ascii="仿宋_GB2312" w:eastAsia="仿宋_GB2312" w:hAnsi="宋体" w:cs="仿宋_GB2312"/>
                <w:sz w:val="24"/>
                <w:szCs w:val="24"/>
              </w:rPr>
              <w:t>:</w:t>
            </w:r>
            <w:r w:rsidR="00EA66FA">
              <w:rPr>
                <w:rFonts w:ascii="仿宋_GB2312" w:eastAsia="仿宋_GB2312" w:hAnsi="宋体" w:cs="仿宋_GB2312" w:hint="eastAsia"/>
                <w:sz w:val="24"/>
                <w:szCs w:val="24"/>
              </w:rPr>
              <w:t>抗拒改革的“停滞”盛世》《罗斯福新政的谎言》</w:t>
            </w:r>
            <w:r w:rsidRPr="00181CC2">
              <w:rPr>
                <w:rFonts w:ascii="仿宋_GB2312" w:eastAsia="仿宋_GB2312" w:hAnsi="宋体" w:cs="仿宋_GB2312" w:hint="eastAsia"/>
                <w:sz w:val="24"/>
                <w:szCs w:val="24"/>
              </w:rPr>
              <w:t>《全球通史》</w:t>
            </w:r>
            <w:r w:rsidR="00EA66FA">
              <w:rPr>
                <w:rFonts w:ascii="仿宋_GB2312" w:eastAsia="仿宋_GB2312" w:hAnsi="宋体" w:cs="仿宋_GB2312" w:hint="eastAsia"/>
                <w:sz w:val="24"/>
                <w:szCs w:val="24"/>
              </w:rPr>
              <w:t>《全球视野下的西方文明史》</w:t>
            </w:r>
            <w:r w:rsidRPr="00181CC2">
              <w:rPr>
                <w:rFonts w:ascii="仿宋_GB2312" w:eastAsia="仿宋_GB2312" w:hAnsi="宋体" w:cs="仿宋_GB2312" w:hint="eastAsia"/>
                <w:sz w:val="24"/>
                <w:szCs w:val="24"/>
              </w:rPr>
              <w:t>《现代世界史》（</w:t>
            </w:r>
            <w:r w:rsidRPr="00181CC2">
              <w:rPr>
                <w:rFonts w:ascii="仿宋_GB2312" w:eastAsia="仿宋_GB2312" w:hAnsi="宋体" w:cs="仿宋_GB2312"/>
                <w:sz w:val="24"/>
                <w:szCs w:val="24"/>
              </w:rPr>
              <w:t>R.R.</w:t>
            </w:r>
            <w:r w:rsidR="00EA66FA">
              <w:rPr>
                <w:rFonts w:ascii="仿宋_GB2312" w:eastAsia="仿宋_GB2312" w:hAnsi="宋体" w:cs="仿宋_GB2312" w:hint="eastAsia"/>
                <w:sz w:val="24"/>
                <w:szCs w:val="24"/>
              </w:rPr>
              <w:t>帕尔默）</w:t>
            </w:r>
            <w:r w:rsidR="00C6229B">
              <w:rPr>
                <w:rFonts w:ascii="仿宋_GB2312" w:eastAsia="仿宋_GB2312" w:hAnsi="宋体" w:cs="仿宋_GB2312" w:hint="eastAsia"/>
                <w:sz w:val="24"/>
                <w:szCs w:val="24"/>
              </w:rPr>
              <w:t>《世界文明史讲</w:t>
            </w:r>
            <w:r w:rsidRPr="00181CC2">
              <w:rPr>
                <w:rFonts w:ascii="仿宋_GB2312" w:eastAsia="仿宋_GB2312" w:hAnsi="宋体" w:cs="仿宋_GB2312" w:hint="eastAsia"/>
                <w:sz w:val="24"/>
                <w:szCs w:val="24"/>
              </w:rPr>
              <w:t>稿》等著作，了解现代美、苏等国调整经济体制的内容和特点，认识计划和市场都是经济发展的重要手段，世界不同社会制度的国家在相互借鉴中逐步完善了本国经济体制，感悟改革对推动国家、社会进步的重要作用。</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13.</w:t>
            </w:r>
            <w:r w:rsidRPr="00181CC2">
              <w:rPr>
                <w:rFonts w:ascii="仿宋_GB2312" w:eastAsia="仿宋_GB2312" w:hAnsi="宋体" w:cs="仿宋_GB2312" w:hint="eastAsia"/>
                <w:sz w:val="24"/>
                <w:szCs w:val="24"/>
              </w:rPr>
              <w:t>组织“反对战争、珍视和平”的演讲比赛，认识战争本身的残酷及其带给交战双方国家的灾难，了解战后人类社会维护和平的行动，反思导致战争爆发的人类因素，培养珍视和平的意识，树立合作共赢的理念。</w:t>
            </w:r>
          </w:p>
          <w:p w:rsidR="00D729DF" w:rsidRPr="00181CC2" w:rsidRDefault="00D729DF" w:rsidP="00181CC2">
            <w:pPr>
              <w:spacing w:line="360" w:lineRule="exact"/>
              <w:rPr>
                <w:rFonts w:ascii="仿宋_GB2312" w:eastAsia="仿宋_GB2312" w:hAnsi="宋体"/>
                <w:spacing w:val="-4"/>
                <w:sz w:val="24"/>
                <w:szCs w:val="24"/>
              </w:rPr>
            </w:pPr>
            <w:r w:rsidRPr="00181CC2">
              <w:rPr>
                <w:rFonts w:ascii="仿宋_GB2312" w:eastAsia="仿宋_GB2312" w:hAnsi="宋体" w:cs="仿宋_GB2312"/>
                <w:spacing w:val="-4"/>
                <w:sz w:val="24"/>
                <w:szCs w:val="24"/>
              </w:rPr>
              <w:t>14.</w:t>
            </w:r>
            <w:r w:rsidRPr="00181CC2">
              <w:rPr>
                <w:rFonts w:ascii="仿宋_GB2312" w:eastAsia="仿宋_GB2312" w:hAnsi="宋体" w:cs="仿宋_GB2312" w:hint="eastAsia"/>
                <w:spacing w:val="-4"/>
                <w:sz w:val="24"/>
                <w:szCs w:val="24"/>
              </w:rPr>
              <w:t>制作反映改革开放成就的图片展，了解十一届三中全会以来，在国际风云变幻的背景下</w:t>
            </w:r>
            <w:r w:rsidR="00EA66FA">
              <w:rPr>
                <w:rFonts w:ascii="仿宋_GB2312" w:eastAsia="仿宋_GB2312" w:hAnsi="宋体" w:cs="仿宋_GB2312" w:hint="eastAsia"/>
                <w:spacing w:val="-4"/>
                <w:sz w:val="24"/>
                <w:szCs w:val="24"/>
              </w:rPr>
              <w:t>，</w:t>
            </w:r>
            <w:r w:rsidRPr="00181CC2">
              <w:rPr>
                <w:rFonts w:ascii="仿宋_GB2312" w:eastAsia="仿宋_GB2312" w:hAnsi="宋体" w:cs="仿宋_GB2312" w:hint="eastAsia"/>
                <w:spacing w:val="-4"/>
                <w:sz w:val="24"/>
                <w:szCs w:val="24"/>
              </w:rPr>
              <w:t>中国共产党立足国情、审时度势所作出的重大决策及其取得的重要成就，认识在经济全球化背景下“中国离不开世界，世界离不开中国”的涵义，体悟当今世界多元一体的现实特点及其“和平与发展”的主题。</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15.</w:t>
            </w:r>
            <w:r w:rsidRPr="00181CC2">
              <w:rPr>
                <w:rFonts w:ascii="仿宋_GB2312" w:eastAsia="仿宋_GB2312" w:hAnsi="宋体" w:cs="仿宋_GB2312" w:hint="eastAsia"/>
                <w:sz w:val="24"/>
                <w:szCs w:val="24"/>
              </w:rPr>
              <w:t>绘制历史地图或示意图，反映人类历史从分散走向整体的过程、国际格局的演变以及经济全球化的加强等内容</w:t>
            </w:r>
            <w:r w:rsidR="00C6229B">
              <w:rPr>
                <w:rFonts w:ascii="仿宋_GB2312" w:eastAsia="仿宋_GB2312" w:hAnsi="宋体" w:cs="仿宋_GB2312" w:hint="eastAsia"/>
                <w:sz w:val="24"/>
                <w:szCs w:val="24"/>
              </w:rPr>
              <w:t>，</w:t>
            </w:r>
            <w:r w:rsidRPr="00181CC2">
              <w:rPr>
                <w:rFonts w:ascii="仿宋_GB2312" w:eastAsia="仿宋_GB2312" w:hAnsi="宋体" w:cs="仿宋_GB2312" w:hint="eastAsia"/>
                <w:sz w:val="24"/>
                <w:szCs w:val="24"/>
              </w:rPr>
              <w:t>感悟世界各国加强联系的重要性。</w:t>
            </w:r>
          </w:p>
          <w:p w:rsidR="00D729DF" w:rsidRPr="00181CC2" w:rsidRDefault="00D729DF" w:rsidP="00181CC2">
            <w:pPr>
              <w:spacing w:line="360" w:lineRule="exact"/>
              <w:rPr>
                <w:rFonts w:ascii="仿宋_GB2312" w:eastAsia="仿宋_GB2312" w:hAnsi="宋体"/>
                <w:sz w:val="24"/>
                <w:szCs w:val="24"/>
              </w:rPr>
            </w:pPr>
            <w:r w:rsidRPr="00181CC2">
              <w:rPr>
                <w:rFonts w:ascii="仿宋_GB2312" w:eastAsia="仿宋_GB2312" w:hAnsi="宋体" w:cs="仿宋_GB2312"/>
                <w:sz w:val="24"/>
                <w:szCs w:val="24"/>
              </w:rPr>
              <w:t>16.</w:t>
            </w:r>
            <w:r w:rsidRPr="00181CC2">
              <w:rPr>
                <w:rFonts w:ascii="仿宋_GB2312" w:eastAsia="仿宋_GB2312" w:hAnsi="宋体" w:cs="仿宋_GB2312" w:hint="eastAsia"/>
                <w:sz w:val="24"/>
                <w:szCs w:val="24"/>
              </w:rPr>
              <w:t>搜集资料，写出“哥伦布大交换</w:t>
            </w:r>
            <w:r w:rsidRPr="00181CC2">
              <w:rPr>
                <w:rFonts w:ascii="仿宋_GB2312" w:eastAsia="仿宋_GB2312" w:hAnsi="宋体" w:cs="仿宋_GB2312"/>
                <w:sz w:val="24"/>
                <w:szCs w:val="24"/>
              </w:rPr>
              <w:t>:1492</w:t>
            </w:r>
            <w:r w:rsidRPr="00181CC2">
              <w:rPr>
                <w:rFonts w:ascii="仿宋_GB2312" w:eastAsia="仿宋_GB2312" w:hAnsi="宋体" w:cs="仿宋_GB2312" w:hint="eastAsia"/>
                <w:sz w:val="24"/>
                <w:szCs w:val="24"/>
              </w:rPr>
              <w:t>年以后的生物影响和文化冲击”的研究报告，了解近代以来因为欧洲的航海探险引发的物种交流，以及世界人口分布与自然环境的永久性变化，认识新航路开辟对人类社会产生的深远影响，理解全球化趋势产生并发展的必然性，明确世界各地区、各民族在互动交流中共同发展的必要性。</w:t>
            </w:r>
          </w:p>
        </w:tc>
      </w:tr>
    </w:tbl>
    <w:p w:rsidR="006E1721" w:rsidRPr="00354889" w:rsidRDefault="006E1721" w:rsidP="00D729DF">
      <w:pPr>
        <w:pStyle w:val="3"/>
        <w:ind w:firstLine="640"/>
        <w:rPr>
          <w:rFonts w:cs="Times New Roman"/>
        </w:rPr>
      </w:pPr>
      <w:r w:rsidRPr="00354889">
        <w:rPr>
          <w:rFonts w:hint="eastAsia"/>
        </w:rPr>
        <w:t>四、评价案例</w:t>
      </w:r>
    </w:p>
    <w:p w:rsidR="006E1721" w:rsidRPr="00354889" w:rsidRDefault="006E1721" w:rsidP="00D729DF">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德育评价既是对学科德育效果的检验，其本身也是促进学生道德修养发展的重要环节，是学科德育不可或缺的一部分。所以，</w:t>
      </w:r>
      <w:r w:rsidRPr="00354889">
        <w:rPr>
          <w:rFonts w:ascii="仿宋_GB2312" w:eastAsia="仿宋_GB2312" w:hAnsi="宋体" w:cs="仿宋_GB2312" w:hint="eastAsia"/>
          <w:sz w:val="32"/>
          <w:szCs w:val="32"/>
        </w:rPr>
        <w:lastRenderedPageBreak/>
        <w:t>要明确评价指导思想，制定切实可行的评价方案。评价应密切结合德育目标与德育内容，充分掌握学生学习发展的信息，客观全面评价学生的德育效果。教师要不断对评价方案与评价结果进行总结反思，改进学科德育方式，以便更有效</w:t>
      </w:r>
      <w:r w:rsidR="00C6229B">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实现德育目标。现依据上述德育范畴，相应给出评价案例数则，以供参考。</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案例一：“感怀五四精神”主题报告会</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EA66FA">
        <w:rPr>
          <w:rFonts w:ascii="仿宋_GB2312" w:eastAsia="仿宋_GB2312" w:hAnsi="宋体" w:cs="仿宋_GB2312" w:hint="eastAsia"/>
          <w:sz w:val="32"/>
          <w:szCs w:val="32"/>
        </w:rPr>
        <w:t>指导学生根据自己的兴趣和特长，分别从“文字描绘中的五四”“影像记录中的五四”</w:t>
      </w:r>
      <w:r w:rsidRPr="00354889">
        <w:rPr>
          <w:rFonts w:ascii="仿宋_GB2312" w:eastAsia="仿宋_GB2312" w:hAnsi="宋体" w:cs="仿宋_GB2312" w:hint="eastAsia"/>
          <w:sz w:val="32"/>
          <w:szCs w:val="32"/>
        </w:rPr>
        <w:t>“歌曲吟唱中的五四”等方面，搜集有关五四运动的视频资料、图片资料、文字资料等</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还原五四运动的历史场景。</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在全班学生中推选出数名代表，分别做“我心目中的五四精神”主题报告。</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报告完毕后，组织全班同学讨论交流。</w:t>
      </w:r>
    </w:p>
    <w:p w:rsidR="006E1721" w:rsidRPr="00D729DF" w:rsidRDefault="006E1721" w:rsidP="006E1721">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评价目标：爱国主义精神和勇于担当的品质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评价方法：观察法</w:t>
      </w:r>
      <w:r w:rsidR="00EA66FA">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EA66FA">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）是否对五四青年的爱国主义精神和勇于担当的优秀品质表现出强烈的认同感与敬佩之情。</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00EA66FA">
        <w:rPr>
          <w:rFonts w:ascii="仿宋_GB2312" w:eastAsia="仿宋_GB2312" w:hAnsi="宋体" w:cs="仿宋_GB2312" w:hint="eastAsia"/>
          <w:sz w:val="32"/>
          <w:szCs w:val="32"/>
        </w:rPr>
        <w:t>）是否将</w:t>
      </w:r>
      <w:r w:rsidRPr="00354889">
        <w:rPr>
          <w:rFonts w:ascii="仿宋_GB2312" w:eastAsia="仿宋_GB2312" w:hAnsi="宋体" w:cs="仿宋_GB2312" w:hint="eastAsia"/>
          <w:sz w:val="32"/>
          <w:szCs w:val="32"/>
        </w:rPr>
        <w:t>认同与敬佩之情转化为奋发向上的精神动力，</w:t>
      </w:r>
      <w:r w:rsidR="00EA66FA">
        <w:rPr>
          <w:rFonts w:ascii="仿宋_GB2312" w:eastAsia="仿宋_GB2312" w:hAnsi="宋体" w:cs="仿宋_GB2312" w:hint="eastAsia"/>
          <w:sz w:val="32"/>
          <w:szCs w:val="32"/>
        </w:rPr>
        <w:lastRenderedPageBreak/>
        <w:t>树</w:t>
      </w:r>
      <w:r w:rsidRPr="00354889">
        <w:rPr>
          <w:rFonts w:ascii="仿宋_GB2312" w:eastAsia="仿宋_GB2312" w:hAnsi="宋体" w:cs="仿宋_GB2312" w:hint="eastAsia"/>
          <w:sz w:val="32"/>
          <w:szCs w:val="32"/>
        </w:rPr>
        <w:t>立刻苦学习的意识。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00EA66FA">
        <w:rPr>
          <w:rFonts w:ascii="仿宋_GB2312" w:eastAsia="仿宋_GB2312" w:hAnsi="宋体" w:cs="仿宋_GB2312" w:hint="eastAsia"/>
          <w:sz w:val="32"/>
          <w:szCs w:val="32"/>
        </w:rPr>
        <w:t>）是否有继承发扬</w:t>
      </w:r>
      <w:r w:rsidRPr="00354889">
        <w:rPr>
          <w:rFonts w:ascii="仿宋_GB2312" w:eastAsia="仿宋_GB2312" w:hAnsi="宋体" w:cs="仿宋_GB2312" w:hint="eastAsia"/>
          <w:sz w:val="32"/>
          <w:szCs w:val="32"/>
        </w:rPr>
        <w:t>爱国主义精神与勇于担当的优秀品质的意愿，表现出对当下国家、社会的责任感与参与意识。</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案例二：“民主法治的天空”演讲比赛</w:t>
      </w:r>
    </w:p>
    <w:p w:rsidR="006E1721" w:rsidRPr="00D729DF" w:rsidRDefault="006E1721" w:rsidP="006E1721">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事先发放“近现代民主法治历程”调查问卷，了解学生对民主法治进程的认知基础，以及对民主法治精神的感受与体验，据此设计演讲比赛的选题范围、比赛要求和规则。</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把学生分成几个小组，以小组</w:t>
      </w:r>
      <w:r w:rsidR="00EA66FA">
        <w:rPr>
          <w:rFonts w:ascii="仿宋_GB2312" w:eastAsia="仿宋_GB2312" w:hAnsi="宋体" w:cs="仿宋_GB2312" w:hint="eastAsia"/>
          <w:sz w:val="32"/>
          <w:szCs w:val="32"/>
        </w:rPr>
        <w:t>为单位，搜集有关民主法治的案例。教师可以指导学生以《权利法案》《人权宣言》</w:t>
      </w:r>
      <w:r w:rsidRPr="00354889">
        <w:rPr>
          <w:rFonts w:ascii="仿宋_GB2312" w:eastAsia="仿宋_GB2312" w:hAnsi="宋体" w:cs="仿宋_GB2312" w:hint="eastAsia"/>
          <w:sz w:val="32"/>
          <w:szCs w:val="32"/>
        </w:rPr>
        <w:t>《独立宣言》等早期资</w:t>
      </w:r>
      <w:r w:rsidR="00C6229B">
        <w:rPr>
          <w:rFonts w:ascii="仿宋_GB2312" w:eastAsia="仿宋_GB2312" w:hAnsi="宋体" w:cs="仿宋_GB2312" w:hint="eastAsia"/>
          <w:sz w:val="32"/>
          <w:szCs w:val="32"/>
        </w:rPr>
        <w:t>产</w:t>
      </w:r>
      <w:r w:rsidRPr="00354889">
        <w:rPr>
          <w:rFonts w:ascii="仿宋_GB2312" w:eastAsia="仿宋_GB2312" w:hAnsi="宋体" w:cs="仿宋_GB2312" w:hint="eastAsia"/>
          <w:sz w:val="32"/>
          <w:szCs w:val="32"/>
        </w:rPr>
        <w:t>阶级革命的纲领文献为线索，梳理近代西方民主制度确立与发展的过程，也可以参考中国近代不同阶级和阶层的人们对自由、民主、平等的追求，联系中国民主法制建设进程等内容。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推选出每个小组的参赛代表，教师指导参赛选手撰写并修改演讲稿，参与演讲比赛</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有针对性</w:t>
      </w:r>
      <w:r w:rsidR="00C6229B">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指导学生通过演讲比赛加强对民主法治的理解，增强对民主法治建设的参与意识。</w:t>
      </w:r>
    </w:p>
    <w:p w:rsidR="006E1721" w:rsidRPr="00D729DF" w:rsidRDefault="006E1721" w:rsidP="006E1721">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评价目标：民主法治精神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评价方法：学生互评与教师评价相结合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EA66FA">
        <w:rPr>
          <w:rFonts w:ascii="仿宋_GB2312" w:eastAsia="仿宋_GB2312" w:hAnsi="宋体" w:cs="仿宋_GB2312" w:hint="eastAsia"/>
          <w:sz w:val="32"/>
          <w:szCs w:val="32"/>
        </w:rPr>
        <w:t>观测点</w:t>
      </w:r>
    </w:p>
    <w:p w:rsidR="006E1721" w:rsidRPr="00354889" w:rsidRDefault="00C6229B"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w:t>
      </w:r>
      <w:r>
        <w:rPr>
          <w:rFonts w:ascii="仿宋_GB2312" w:eastAsia="仿宋_GB2312" w:hAnsi="宋体" w:cs="仿宋_GB2312"/>
          <w:sz w:val="32"/>
          <w:szCs w:val="32"/>
        </w:rPr>
        <w:t>1</w:t>
      </w:r>
      <w:r w:rsidRPr="00354889">
        <w:rPr>
          <w:rFonts w:ascii="仿宋_GB2312" w:eastAsia="仿宋_GB2312" w:hAnsi="宋体" w:cs="仿宋_GB2312" w:hint="eastAsia"/>
          <w:sz w:val="32"/>
          <w:szCs w:val="32"/>
        </w:rPr>
        <w:t>）</w:t>
      </w:r>
      <w:r w:rsidR="006E1721" w:rsidRPr="00354889">
        <w:rPr>
          <w:rFonts w:ascii="仿宋_GB2312" w:eastAsia="仿宋_GB2312" w:hAnsi="宋体" w:cs="仿宋_GB2312" w:hint="eastAsia"/>
          <w:sz w:val="32"/>
          <w:szCs w:val="32"/>
        </w:rPr>
        <w:t>对民主法治的内涵理解是否准确</w:t>
      </w:r>
      <w:r>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）是否充分认识到民主法治的确立需要一个长期的过程</w:t>
      </w:r>
      <w:r w:rsidR="00C6229B">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）是否表现出参与民主法治建设的强烈意愿</w:t>
      </w:r>
      <w:r w:rsidR="00C6229B">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3"/>
        <w:rPr>
          <w:rFonts w:ascii="仿宋_GB2312" w:eastAsia="仿宋_GB2312" w:hAnsi="宋体"/>
          <w:b/>
          <w:bCs/>
          <w:sz w:val="32"/>
          <w:szCs w:val="32"/>
          <w:u w:val="single"/>
        </w:rPr>
      </w:pPr>
    </w:p>
    <w:p w:rsidR="006E1721" w:rsidRPr="00D729DF" w:rsidRDefault="006E1721" w:rsidP="00D729DF">
      <w:pPr>
        <w:spacing w:line="580" w:lineRule="exact"/>
        <w:ind w:firstLineChars="200" w:firstLine="643"/>
        <w:rPr>
          <w:rFonts w:ascii="仿宋_GB2312" w:eastAsia="仿宋_GB2312" w:hAnsi="宋体"/>
          <w:b/>
          <w:bCs/>
          <w:sz w:val="32"/>
          <w:szCs w:val="32"/>
        </w:rPr>
      </w:pPr>
      <w:r w:rsidRPr="00D729DF">
        <w:rPr>
          <w:rFonts w:ascii="仿宋_GB2312" w:eastAsia="仿宋_GB2312" w:hAnsi="宋体" w:cs="仿宋_GB2312" w:hint="eastAsia"/>
          <w:b/>
          <w:bCs/>
          <w:sz w:val="32"/>
          <w:szCs w:val="32"/>
        </w:rPr>
        <w:t>案例三</w:t>
      </w:r>
      <w:r w:rsidRPr="00D729DF">
        <w:rPr>
          <w:rFonts w:ascii="仿宋_GB2312" w:eastAsia="仿宋_GB2312" w:hAnsi="宋体" w:cs="仿宋_GB2312"/>
          <w:b/>
          <w:bCs/>
          <w:sz w:val="32"/>
          <w:szCs w:val="32"/>
        </w:rPr>
        <w:t xml:space="preserve"> </w:t>
      </w:r>
      <w:r w:rsidRPr="00D729DF">
        <w:rPr>
          <w:rFonts w:ascii="仿宋_GB2312" w:eastAsia="仿宋_GB2312" w:hAnsi="宋体" w:cs="仿宋_GB2312" w:hint="eastAsia"/>
          <w:b/>
          <w:bCs/>
          <w:sz w:val="32"/>
          <w:szCs w:val="32"/>
        </w:rPr>
        <w:t>一封信带来的启示</w:t>
      </w:r>
    </w:p>
    <w:p w:rsidR="006E1721" w:rsidRPr="00D729DF" w:rsidRDefault="00C6229B" w:rsidP="006E1721">
      <w:pPr>
        <w:spacing w:line="58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事先发放史料：《抗日英雄的妹妹给侵略者妻子的一封信》</w:t>
      </w:r>
    </w:p>
    <w:p w:rsidR="006E1721" w:rsidRPr="00C6229B" w:rsidRDefault="006E1721" w:rsidP="00C6229B">
      <w:pPr>
        <w:spacing w:line="580" w:lineRule="exact"/>
        <w:ind w:firstLineChars="200" w:firstLine="624"/>
        <w:rPr>
          <w:rFonts w:ascii="楷体_GB2312" w:eastAsia="楷体_GB2312" w:hAnsi="宋体"/>
          <w:sz w:val="32"/>
          <w:szCs w:val="32"/>
        </w:rPr>
      </w:pPr>
      <w:r w:rsidRPr="00C6229B">
        <w:rPr>
          <w:rFonts w:ascii="楷体_GB2312" w:eastAsia="楷体_GB2312" w:hAnsi="宋体" w:cs="楷体_GB2312"/>
          <w:spacing w:val="-4"/>
          <w:sz w:val="32"/>
          <w:szCs w:val="32"/>
        </w:rPr>
        <w:t>1938</w:t>
      </w:r>
      <w:r w:rsidRPr="00C6229B">
        <w:rPr>
          <w:rFonts w:ascii="楷体_GB2312" w:eastAsia="楷体_GB2312" w:hAnsi="宋体" w:cs="楷体_GB2312" w:hint="eastAsia"/>
          <w:spacing w:val="-4"/>
          <w:sz w:val="32"/>
          <w:szCs w:val="32"/>
        </w:rPr>
        <w:t>年，空军英雄陈怀民撞向日机，与敌人同归于尽。此时，</w:t>
      </w:r>
      <w:r w:rsidRPr="00C6229B">
        <w:rPr>
          <w:rFonts w:ascii="楷体_GB2312" w:eastAsia="楷体_GB2312" w:hAnsi="宋体" w:cs="楷体_GB2312" w:hint="eastAsia"/>
          <w:sz w:val="32"/>
          <w:szCs w:val="32"/>
        </w:rPr>
        <w:t>人们发现了日机驾驶员高桥的妻子写的劝其珍惜生命的家信。陈怀民的妹妹陈难写了这样的回信：</w:t>
      </w:r>
    </w:p>
    <w:p w:rsidR="006E1721" w:rsidRPr="00C6229B" w:rsidRDefault="006E1721" w:rsidP="006E1721">
      <w:pPr>
        <w:spacing w:line="580" w:lineRule="exact"/>
        <w:ind w:firstLineChars="200" w:firstLine="640"/>
        <w:rPr>
          <w:rFonts w:ascii="楷体_GB2312" w:eastAsia="楷体_GB2312" w:hAnsi="宋体"/>
          <w:sz w:val="32"/>
          <w:szCs w:val="32"/>
        </w:rPr>
      </w:pPr>
      <w:r w:rsidRPr="00C6229B">
        <w:rPr>
          <w:rFonts w:ascii="楷体_GB2312" w:eastAsia="楷体_GB2312" w:hAnsi="宋体" w:cs="楷体_GB2312" w:hint="eastAsia"/>
          <w:sz w:val="32"/>
          <w:szCs w:val="32"/>
        </w:rPr>
        <w:t>我失去胞兄的心境，使我设身处地想到你失去高桥先生的心境，中日两国人民竟是如此凄惨地牺牲于贵国军阀的错误政策之下。……目前我能向你说的，即是任何国家，若不能控制它的疯狂的侵略野心，这些悲剧是永不能停止的……</w:t>
      </w:r>
    </w:p>
    <w:p w:rsidR="006E1721" w:rsidRPr="00C6229B" w:rsidRDefault="006E1721" w:rsidP="006E1721">
      <w:pPr>
        <w:spacing w:line="580" w:lineRule="exact"/>
        <w:ind w:firstLineChars="200" w:firstLine="640"/>
        <w:rPr>
          <w:rFonts w:ascii="楷体_GB2312" w:eastAsia="楷体_GB2312" w:hAnsi="宋体"/>
          <w:sz w:val="32"/>
          <w:szCs w:val="32"/>
        </w:rPr>
      </w:pPr>
      <w:r w:rsidRPr="00C6229B">
        <w:rPr>
          <w:rFonts w:ascii="楷体_GB2312" w:eastAsia="楷体_GB2312" w:hAnsi="宋体" w:cs="楷体_GB2312" w:hint="eastAsia"/>
          <w:sz w:val="32"/>
          <w:szCs w:val="32"/>
        </w:rPr>
        <w:t>怀民哥坚毅地猛撞高桥的飞机，和高桥君同归于尽。他和高桥君并没有私人的仇恨，他们只是代表着两种不同的力量粉碎了他们自己。</w:t>
      </w:r>
    </w:p>
    <w:p w:rsidR="006E1721" w:rsidRPr="00C6229B" w:rsidRDefault="006E1721" w:rsidP="006E1721">
      <w:pPr>
        <w:spacing w:line="580" w:lineRule="exact"/>
        <w:ind w:firstLineChars="200" w:firstLine="640"/>
        <w:rPr>
          <w:rFonts w:ascii="楷体_GB2312" w:eastAsia="楷体_GB2312" w:hAnsi="宋体"/>
          <w:sz w:val="32"/>
          <w:szCs w:val="32"/>
        </w:rPr>
      </w:pPr>
      <w:r w:rsidRPr="00C6229B">
        <w:rPr>
          <w:rFonts w:ascii="楷体_GB2312" w:eastAsia="楷体_GB2312" w:hAnsi="宋体" w:cs="楷体_GB2312" w:hint="eastAsia"/>
          <w:sz w:val="32"/>
          <w:szCs w:val="32"/>
        </w:rPr>
        <w:t>我家里的父母非常深切地关怀你，像关怀他们的女儿一般。我盼望有一天让我们的手互相友爱地握着，沉浸在年轻人的热情里。我们有理由为这个信念而努力。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00EA66FA">
        <w:rPr>
          <w:rFonts w:ascii="仿宋_GB2312" w:eastAsia="仿宋_GB2312" w:hAnsi="宋体" w:cs="仿宋_GB2312" w:hint="eastAsia"/>
          <w:sz w:val="32"/>
          <w:szCs w:val="32"/>
        </w:rPr>
        <w:t>介绍这封信在当时的世界上产生的影响</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这封用血泪写成的信，在当时被译成多国文字，成为强大的</w:t>
      </w:r>
      <w:r w:rsidRPr="00354889">
        <w:rPr>
          <w:rFonts w:ascii="仿宋_GB2312" w:eastAsia="仿宋_GB2312" w:hAnsi="宋体" w:cs="仿宋_GB2312" w:hint="eastAsia"/>
          <w:sz w:val="32"/>
          <w:szCs w:val="32"/>
        </w:rPr>
        <w:lastRenderedPageBreak/>
        <w:t>反法西斯舆论武器，它表达了中华民族的坚毅精神、宽阔胸怀和争取和平的真诚愿望。让全世界看到中日之间的这场战场是正义与邪恶的较量，正义的中国人民必将取得胜利。</w:t>
      </w:r>
    </w:p>
    <w:p w:rsidR="006E1721" w:rsidRPr="00354889" w:rsidRDefault="00C6229B"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请同学们思考：如果说对日本帝国主义</w:t>
      </w:r>
      <w:r w:rsidR="006E1721" w:rsidRPr="00354889">
        <w:rPr>
          <w:rFonts w:ascii="仿宋_GB2312" w:eastAsia="仿宋_GB2312" w:hAnsi="宋体" w:cs="仿宋_GB2312" w:hint="eastAsia"/>
          <w:sz w:val="32"/>
          <w:szCs w:val="32"/>
        </w:rPr>
        <w:t>的仇恨，无人能及陈怀民和陈难一家，而为什么恰恰是这样一家人在刚刚被日本法西斯夺去亲人的时候展示了这样的胸怀？</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小组讨论：是什么促使陈难超越个人怨恨，盼望有一天能和敌国的人民“互相友爱”</w:t>
      </w:r>
      <w:r w:rsidR="00C6229B">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握手？引导学生认识战争给被侵略国和侵略国的人民同样带来了灾难。正是这种灾难唤起人内心深处对和平</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对人类友爱的渴望。</w:t>
      </w:r>
    </w:p>
    <w:p w:rsidR="006E1721" w:rsidRPr="00D729DF" w:rsidRDefault="006E1721" w:rsidP="006E1721">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评价目标：关爱生命、反对战争、追求和平的人文精神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评价方法：学生互评与教师评价相结合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EA66FA">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）能全面辩证地认识战争给人类带来的不幸与灾难。</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）能深刻理解人类之间亲情</w:t>
      </w:r>
      <w:r w:rsidR="00EA66FA">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友爱力量的伟大。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）能理性地树立关爱生命</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珍惜人类和平的信念。</w:t>
      </w:r>
    </w:p>
    <w:p w:rsidR="006E1721" w:rsidRPr="00354889" w:rsidRDefault="006E1721" w:rsidP="006E1721">
      <w:pPr>
        <w:spacing w:line="580" w:lineRule="exact"/>
        <w:ind w:firstLineChars="200" w:firstLine="640"/>
        <w:rPr>
          <w:rFonts w:ascii="仿宋_GB2312" w:eastAsia="仿宋_GB2312" w:hAnsi="楷体"/>
          <w:sz w:val="32"/>
          <w:szCs w:val="32"/>
        </w:rPr>
      </w:pPr>
    </w:p>
    <w:p w:rsidR="006E1721" w:rsidRPr="00354889" w:rsidRDefault="006E1721" w:rsidP="00D729DF">
      <w:pPr>
        <w:pStyle w:val="1"/>
      </w:pPr>
      <w:r w:rsidRPr="00354889">
        <w:br w:type="page"/>
      </w:r>
      <w:r w:rsidRPr="00354889">
        <w:rPr>
          <w:rFonts w:cs="方正小标宋简体" w:hint="eastAsia"/>
        </w:rPr>
        <w:lastRenderedPageBreak/>
        <w:t>中学地理学科德育实施指导纲要</w:t>
      </w:r>
    </w:p>
    <w:p w:rsidR="006E1721" w:rsidRPr="00354889" w:rsidRDefault="006E1721" w:rsidP="00D729DF">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为落实立德树人根本任务，依据《义务教育地理课程标准（</w:t>
      </w:r>
      <w:r w:rsidRPr="00354889">
        <w:rPr>
          <w:rFonts w:ascii="仿宋_GB2312" w:eastAsia="仿宋_GB2312" w:hAnsi="宋体" w:cs="仿宋_GB2312"/>
          <w:kern w:val="0"/>
          <w:sz w:val="32"/>
          <w:szCs w:val="32"/>
        </w:rPr>
        <w:t>2011</w:t>
      </w:r>
      <w:r w:rsidRPr="00354889">
        <w:rPr>
          <w:rFonts w:ascii="仿宋_GB2312" w:eastAsia="仿宋_GB2312" w:hAnsi="宋体" w:cs="仿宋_GB2312" w:hint="eastAsia"/>
          <w:kern w:val="0"/>
          <w:sz w:val="32"/>
          <w:szCs w:val="32"/>
        </w:rPr>
        <w:t>年版）》和《普通高中地理课程标准（实验）》，结合教学实际，制定本纲要。</w:t>
      </w:r>
    </w:p>
    <w:p w:rsidR="006E1721" w:rsidRPr="00354889" w:rsidRDefault="00D729DF" w:rsidP="00D729DF">
      <w:pPr>
        <w:pStyle w:val="3"/>
        <w:ind w:firstLine="640"/>
        <w:rPr>
          <w:rFonts w:cs="Times New Roman"/>
        </w:rPr>
      </w:pPr>
      <w:r>
        <w:rPr>
          <w:rFonts w:hint="eastAsia"/>
        </w:rPr>
        <w:t>一、</w:t>
      </w:r>
      <w:r w:rsidR="006E1721" w:rsidRPr="00354889">
        <w:rPr>
          <w:rFonts w:hint="eastAsia"/>
        </w:rPr>
        <w:t>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地理学是研究地理环境中自然现象与人文现象及其二者之间相互关系的基础学科。地理学科德育实施的目的在于引导学生树立环境保护意识，培养学生建设美好家园的爱国情感，增强学生的审美观念和人文精神，促进人与自然的和谐共处。</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（一）自然性</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地理课程所涉及的地貌、气候、水文、生物、冰川及人文等内容都孕育于自然、发展于自然，本身就具有自然属性。人类为了更好地生存和发展，就必须尊重自然，掌握自然规律，并按照自然规律办事。通过地理学习，引导学生感受自然之美，在尊重自然、保护自然的基础上建立可持续发展的自然观。</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（二）人文性</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地理课程贯穿人地关系主线，其内容包括人文现象的地理分布、扩散和变化，人类社会活动的地域结构等。通过地理学习，使得学生了解人文地理事物，熟悉世界各地社会经济状况、民族</w:t>
      </w:r>
      <w:r w:rsidRPr="00354889">
        <w:rPr>
          <w:rFonts w:ascii="仿宋_GB2312" w:eastAsia="仿宋_GB2312" w:hAnsi="宋体" w:cs="仿宋_GB2312" w:hint="eastAsia"/>
          <w:kern w:val="0"/>
          <w:sz w:val="32"/>
          <w:szCs w:val="32"/>
        </w:rPr>
        <w:lastRenderedPageBreak/>
        <w:t>民俗文化和独特的风土人情等，辩证地认识“人与自然”“人与社会”“人与人”之间的关系，学会尊重文化与文明的多样性，不断提高人文地理素养。</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（三）审美性</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kern w:val="0"/>
          <w:sz w:val="32"/>
          <w:szCs w:val="32"/>
        </w:rPr>
        <w:t>地理课程丰富的自然地理与人文地理知识具有较高的教育价值、审美价值。通过地理学习，引导学生从自然和社会两个方面去科学地认识我们赖以生存的乡村、城市、国家、世界、地球乃至宇宙环境；通过地理实践，让学生学会感受地理、享受地理，激发探究地理问题的兴趣和动机，提高地理审美情趣，陶冶情操。</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（四）生态性</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地理课程以立德树人为根本任务，引导学生树立正确的人地观念，形成可持续发展思想，如正确的自然观、辩证的资源观、科学的环境观、人口观和发展观等，并能够运用科学的人地观念去认识世界、解释自然现象并作出科学决策，以适应未来社会的发展需要。</w:t>
      </w:r>
    </w:p>
    <w:p w:rsidR="006E1721" w:rsidRPr="00354889" w:rsidRDefault="006E1721" w:rsidP="00D729DF">
      <w:pPr>
        <w:pStyle w:val="3"/>
        <w:ind w:firstLine="640"/>
        <w:rPr>
          <w:rFonts w:cs="Times New Roman"/>
        </w:rPr>
      </w:pPr>
      <w:r w:rsidRPr="00354889">
        <w:rPr>
          <w:rFonts w:hint="eastAsia"/>
        </w:rPr>
        <w:t>二、德育范畴</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（一）审美情趣</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地理环境既包括自然环境又包括人文环境，蕴含着丰富的自然美和人文美。通过地理学习，不仅让学生学会欣赏美、感悟美、体验美，还能够发现美、鉴赏美、创造美，获得美的享受、美的陶冶，激发学生地理审美情趣；同时引导学生能够从地理的视角去欣赏、感悟、体验家乡、祖国和世界的地理美感，提升其生活</w:t>
      </w:r>
      <w:r w:rsidRPr="00354889">
        <w:rPr>
          <w:rFonts w:ascii="仿宋_GB2312" w:eastAsia="仿宋_GB2312" w:hAnsi="宋体" w:cs="仿宋_GB2312" w:hint="eastAsia"/>
          <w:sz w:val="32"/>
          <w:szCs w:val="32"/>
        </w:rPr>
        <w:lastRenderedPageBreak/>
        <w:t>品味和精神体验层次，初步形成健康的地理审美意识。此外，通过学习地理审美知识，开展地理实践活动，让学生初步掌握地理审美方法与技巧，尝试设计美、鉴赏美、创造美，不断提升个人的地理审美能力。</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（二）可持续发展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地理课程关注自</w:t>
      </w:r>
      <w:r w:rsidRPr="00D729DF">
        <w:rPr>
          <w:rFonts w:ascii="仿宋_GB2312" w:eastAsia="仿宋_GB2312" w:hAnsi="宋体" w:cs="仿宋_GB2312" w:hint="eastAsia"/>
          <w:spacing w:val="4"/>
          <w:sz w:val="32"/>
          <w:szCs w:val="32"/>
        </w:rPr>
        <w:t>然和社会，帮助学生初步形成尊重自然、因地制宜和可持续发展思想，增强防范自然灾害、保护环境、节约资源和遵守法律、法规的意识，养成关心和爱护地理环境的行为习惯。引导学生从全球的视角、综合的视角、区域的视角和动态的视角，客观分析区域经济、社会、生态与可持续发展之间的关系，树立正确的人地和谐观念，并落实到具体的行动之中。</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（三）爱国主义</w:t>
      </w:r>
    </w:p>
    <w:p w:rsidR="006E1721" w:rsidRPr="00354889" w:rsidRDefault="006E1721" w:rsidP="006E1721">
      <w:pPr>
        <w:pStyle w:val="a7"/>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家国情怀是一种热爱家乡、热爱祖国的思想情感，也是一种心系国家和人民的精神境界，更是一种胸怀天下的责任担当。中国（乡土）地理在充分展示祖国、家乡壮丽河山、富饶物产、经济社会发展成就的同时，还客观阐析了我国自然资源总量大、人均量少、时空分布不均等国情及相应的基本国策，以增加学生的忧患意识，培养学生珍爱资源、保护环境的责任意识。“人文地理”“区域可持续发展”等内容，让学生通过了解祖国经济建设的辉煌成就，感受改革开放的强大动力，增强民族自尊心、自豪感和自信心；引导学生分析我国地理环境特点，认清环境与发展</w:t>
      </w:r>
      <w:r w:rsidRPr="00354889">
        <w:rPr>
          <w:rFonts w:ascii="仿宋_GB2312" w:eastAsia="仿宋_GB2312" w:cs="仿宋_GB2312" w:hint="eastAsia"/>
          <w:sz w:val="32"/>
          <w:szCs w:val="32"/>
        </w:rPr>
        <w:lastRenderedPageBreak/>
        <w:t>所面临的问题，从而科学规划区域发展的美好愿景，树立建设祖国、建设家乡的强烈使命感和责任感。</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（四）全球意识</w:t>
      </w:r>
    </w:p>
    <w:p w:rsidR="006E1721" w:rsidRPr="00354889" w:rsidRDefault="006E1721" w:rsidP="006E1721">
      <w:pPr>
        <w:pStyle w:val="a7"/>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地理学的研究范畴，既关注当今世界环境问题的产生，又重视国际合作保护全球环境的规划，还涉及国家之间城市建设方面的经验借鉴、区域之间资源利用方面的合理调配，以及自然灾害的国际救援等内容。通过地理学习，使学生深刻意识到在经济全球化和区域一体化进程中，积极参与国际分工、开展区域合作的重要性与必要性，从而把爱自然、爱社会与爱祖国、爱世界有机结合起来，担负起“地球公民”的责任和义务。</w:t>
      </w:r>
    </w:p>
    <w:p w:rsidR="006E1721" w:rsidRPr="00D729DF" w:rsidRDefault="006E1721" w:rsidP="00D729DF">
      <w:pPr>
        <w:spacing w:line="580" w:lineRule="exact"/>
        <w:ind w:firstLineChars="200" w:firstLine="640"/>
        <w:rPr>
          <w:rFonts w:ascii="楷体_GB2312" w:eastAsia="楷体_GB2312" w:hAnsi="宋体"/>
          <w:sz w:val="32"/>
          <w:szCs w:val="32"/>
        </w:rPr>
      </w:pPr>
      <w:r w:rsidRPr="00D729DF">
        <w:rPr>
          <w:rFonts w:ascii="楷体_GB2312" w:eastAsia="楷体_GB2312" w:hAnsi="宋体" w:cs="楷体_GB2312" w:hint="eastAsia"/>
          <w:sz w:val="32"/>
          <w:szCs w:val="32"/>
        </w:rPr>
        <w:t>（五）文化多元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尊重和维护世界文化与文明的多样性，是人类继承传统文化与发扬现代文明精神的基本态度。地理学科涉及的文化内容宽泛而多元，既有丰富的中华传统文化，也有多姿多彩的世界文化，有利于对学生进行文化多样性教育。通过学习人口、城市、经济、农业、工业等内容，使学生初步认识到</w:t>
      </w:r>
      <w:r w:rsidR="00EA66FA">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所有文化事物都是人类在长期历史进程中与自然环境相适应的产物，也是因地制宜、因时制宜的智慧结晶，值得我们尊重和借鉴。通过分析研究人口的再生产过程及地区差异、城市内部结构及功能区、农业与工业地域的形成与发展、文化遗产的价值等，让学生了解和正确认识文化的多样性及差异性，形成尊重不同文化的意识。</w:t>
      </w:r>
    </w:p>
    <w:p w:rsidR="006E1721" w:rsidRPr="00354889" w:rsidRDefault="00D729DF" w:rsidP="00D729DF">
      <w:pPr>
        <w:pStyle w:val="3"/>
        <w:ind w:firstLine="640"/>
        <w:rPr>
          <w:rFonts w:cs="Times New Roman"/>
        </w:rPr>
      </w:pPr>
      <w:r>
        <w:rPr>
          <w:rFonts w:cs="Times New Roman"/>
        </w:rPr>
        <w:br w:type="page"/>
      </w:r>
      <w:r w:rsidR="006E1721" w:rsidRPr="00354889">
        <w:rPr>
          <w:rFonts w:hint="eastAsia"/>
        </w:rPr>
        <w:lastRenderedPageBreak/>
        <w:t>三、实施建议</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0"/>
        <w:gridCol w:w="3176"/>
        <w:gridCol w:w="4249"/>
      </w:tblGrid>
      <w:tr w:rsidR="006E1721" w:rsidRPr="00D729DF">
        <w:trPr>
          <w:tblHeader/>
          <w:jc w:val="center"/>
        </w:trPr>
        <w:tc>
          <w:tcPr>
            <w:tcW w:w="1368" w:type="dxa"/>
            <w:tcMar>
              <w:left w:w="28" w:type="dxa"/>
              <w:right w:w="28" w:type="dxa"/>
            </w:tcMar>
            <w:vAlign w:val="center"/>
          </w:tcPr>
          <w:p w:rsidR="006E1721" w:rsidRPr="00D729DF" w:rsidRDefault="006E1721" w:rsidP="00D729DF">
            <w:pPr>
              <w:spacing w:line="360" w:lineRule="exact"/>
              <w:jc w:val="center"/>
              <w:rPr>
                <w:rFonts w:ascii="仿宋_GB2312" w:eastAsia="仿宋_GB2312" w:hAnsi="宋体"/>
                <w:b/>
                <w:bCs/>
                <w:sz w:val="24"/>
                <w:szCs w:val="24"/>
              </w:rPr>
            </w:pPr>
            <w:r w:rsidRPr="00D729DF">
              <w:rPr>
                <w:rFonts w:ascii="仿宋_GB2312" w:eastAsia="仿宋_GB2312" w:hAnsi="宋体" w:cs="仿宋_GB2312" w:hint="eastAsia"/>
                <w:b/>
                <w:bCs/>
                <w:sz w:val="24"/>
                <w:szCs w:val="24"/>
              </w:rPr>
              <w:t>德育范畴</w:t>
            </w:r>
          </w:p>
        </w:tc>
        <w:tc>
          <w:tcPr>
            <w:tcW w:w="3060" w:type="dxa"/>
            <w:tcMar>
              <w:left w:w="28" w:type="dxa"/>
              <w:right w:w="28" w:type="dxa"/>
            </w:tcMar>
            <w:vAlign w:val="center"/>
          </w:tcPr>
          <w:p w:rsidR="006E1721" w:rsidRPr="00D729DF" w:rsidRDefault="006E1721" w:rsidP="00D729DF">
            <w:pPr>
              <w:spacing w:line="360" w:lineRule="exact"/>
              <w:jc w:val="center"/>
              <w:rPr>
                <w:rFonts w:ascii="仿宋_GB2312" w:eastAsia="仿宋_GB2312" w:hAnsi="宋体"/>
                <w:b/>
                <w:bCs/>
                <w:sz w:val="24"/>
                <w:szCs w:val="24"/>
              </w:rPr>
            </w:pPr>
            <w:r w:rsidRPr="00D729DF">
              <w:rPr>
                <w:rFonts w:ascii="仿宋_GB2312" w:eastAsia="仿宋_GB2312" w:hAnsi="宋体" w:cs="仿宋_GB2312" w:hint="eastAsia"/>
                <w:b/>
                <w:bCs/>
                <w:sz w:val="24"/>
                <w:szCs w:val="24"/>
              </w:rPr>
              <w:t>教学内容</w:t>
            </w:r>
          </w:p>
        </w:tc>
        <w:tc>
          <w:tcPr>
            <w:tcW w:w="4094" w:type="dxa"/>
            <w:tcMar>
              <w:left w:w="28" w:type="dxa"/>
              <w:right w:w="28" w:type="dxa"/>
            </w:tcMar>
            <w:vAlign w:val="center"/>
          </w:tcPr>
          <w:p w:rsidR="006E1721" w:rsidRPr="00D729DF" w:rsidRDefault="006E1721" w:rsidP="00D729DF">
            <w:pPr>
              <w:spacing w:line="360" w:lineRule="exact"/>
              <w:jc w:val="center"/>
              <w:rPr>
                <w:rFonts w:ascii="仿宋_GB2312" w:eastAsia="仿宋_GB2312" w:hAnsi="宋体"/>
                <w:b/>
                <w:bCs/>
                <w:sz w:val="24"/>
                <w:szCs w:val="24"/>
              </w:rPr>
            </w:pPr>
            <w:r w:rsidRPr="00D729DF">
              <w:rPr>
                <w:rFonts w:ascii="仿宋_GB2312" w:eastAsia="仿宋_GB2312" w:hAnsi="宋体" w:cs="仿宋_GB2312" w:hint="eastAsia"/>
                <w:b/>
                <w:bCs/>
                <w:sz w:val="24"/>
                <w:szCs w:val="24"/>
              </w:rPr>
              <w:t>活动建议</w:t>
            </w:r>
          </w:p>
        </w:tc>
      </w:tr>
      <w:tr w:rsidR="00D729DF" w:rsidRPr="00D729DF">
        <w:trPr>
          <w:trHeight w:val="330"/>
          <w:jc w:val="center"/>
        </w:trPr>
        <w:tc>
          <w:tcPr>
            <w:tcW w:w="1368" w:type="dxa"/>
            <w:tcBorders>
              <w:bottom w:val="single" w:sz="4" w:space="0" w:color="auto"/>
            </w:tcBorders>
            <w:tcMar>
              <w:left w:w="28" w:type="dxa"/>
              <w:right w:w="28" w:type="dxa"/>
            </w:tcMar>
            <w:vAlign w:val="center"/>
          </w:tcPr>
          <w:p w:rsidR="00D729DF" w:rsidRPr="00D729DF" w:rsidRDefault="00D729DF" w:rsidP="00042FD9">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t>审美情趣</w:t>
            </w:r>
          </w:p>
        </w:tc>
        <w:tc>
          <w:tcPr>
            <w:tcW w:w="3060" w:type="dxa"/>
            <w:tcBorders>
              <w:bottom w:val="single" w:sz="4" w:space="0" w:color="auto"/>
            </w:tcBorders>
            <w:tcMar>
              <w:left w:w="28" w:type="dxa"/>
              <w:right w:w="28" w:type="dxa"/>
            </w:tcMar>
          </w:tcPr>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了解人类认识地球形状的过程</w:t>
            </w:r>
            <w:r w:rsidR="00C6229B">
              <w:rPr>
                <w:rFonts w:ascii="仿宋_GB2312" w:eastAsia="仿宋_GB2312" w:hAnsi="宋体" w:cs="仿宋_GB2312" w:hint="eastAsia"/>
                <w:sz w:val="24"/>
                <w:szCs w:val="24"/>
              </w:rPr>
              <w:t>。</w:t>
            </w:r>
          </w:p>
          <w:p w:rsidR="00D729DF" w:rsidRPr="00D729DF" w:rsidRDefault="00D729DF" w:rsidP="00D729DF">
            <w:pPr>
              <w:spacing w:line="360" w:lineRule="exact"/>
              <w:rPr>
                <w:rFonts w:ascii="仿宋_GB2312" w:eastAsia="仿宋_GB2312" w:hAnsi="宋体"/>
                <w:sz w:val="24"/>
                <w:szCs w:val="24"/>
              </w:rPr>
            </w:pPr>
          </w:p>
          <w:p w:rsidR="00D729DF" w:rsidRPr="00D729DF" w:rsidRDefault="00D729DF" w:rsidP="00D729DF">
            <w:pPr>
              <w:spacing w:line="360" w:lineRule="exact"/>
              <w:rPr>
                <w:rFonts w:ascii="仿宋_GB2312" w:eastAsia="仿宋_GB2312" w:hAnsi="宋体"/>
                <w:sz w:val="24"/>
                <w:szCs w:val="24"/>
              </w:rPr>
            </w:pP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用简单的方法演示地球自转和公转。</w:t>
            </w: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举例说明地球表面海洋和陆地处在不断的运动和变化之中。</w:t>
            </w:r>
          </w:p>
          <w:p w:rsidR="00D729DF" w:rsidRPr="00D729DF" w:rsidRDefault="00D729DF" w:rsidP="00D729DF">
            <w:pPr>
              <w:spacing w:line="360" w:lineRule="exact"/>
              <w:rPr>
                <w:rFonts w:ascii="仿宋_GB2312" w:eastAsia="仿宋_GB2312" w:hAnsi="宋体"/>
                <w:sz w:val="24"/>
                <w:szCs w:val="24"/>
              </w:rPr>
            </w:pPr>
          </w:p>
          <w:p w:rsidR="00D729DF" w:rsidRPr="00D729DF" w:rsidRDefault="00D729DF" w:rsidP="00D729DF">
            <w:pPr>
              <w:spacing w:line="360" w:lineRule="exact"/>
              <w:rPr>
                <w:rFonts w:ascii="仿宋_GB2312" w:eastAsia="仿宋_GB2312" w:hAnsi="宋体"/>
                <w:sz w:val="24"/>
                <w:szCs w:val="24"/>
              </w:rPr>
            </w:pP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知道板块构造学说的基本观点，说出世界著名山系及火山、地震分布与板块运动的关系。</w:t>
            </w:r>
          </w:p>
          <w:p w:rsidR="00D729DF" w:rsidRPr="00D729DF" w:rsidRDefault="00D729DF" w:rsidP="00D729DF">
            <w:pPr>
              <w:spacing w:line="360" w:lineRule="exact"/>
              <w:rPr>
                <w:rFonts w:ascii="仿宋_GB2312" w:eastAsia="仿宋_GB2312" w:hAnsi="宋体"/>
                <w:sz w:val="24"/>
                <w:szCs w:val="24"/>
              </w:rPr>
            </w:pPr>
          </w:p>
          <w:p w:rsidR="00D729DF" w:rsidRPr="00D729DF" w:rsidRDefault="00352577" w:rsidP="00D729DF">
            <w:pPr>
              <w:spacing w:line="360" w:lineRule="exact"/>
              <w:rPr>
                <w:rFonts w:ascii="仿宋_GB2312" w:eastAsia="仿宋_GB2312" w:hAnsi="宋体" w:cs="仿宋_GB2312"/>
                <w:sz w:val="24"/>
                <w:szCs w:val="24"/>
              </w:rPr>
            </w:pPr>
            <w:r>
              <w:rPr>
                <w:rFonts w:ascii="宋体"/>
                <w:sz w:val="24"/>
                <w:szCs w:val="24"/>
              </w:rPr>
              <w:t>•</w:t>
            </w:r>
            <w:r w:rsidR="00D729DF" w:rsidRPr="00D729DF">
              <w:rPr>
                <w:rFonts w:ascii="仿宋_GB2312" w:eastAsia="仿宋_GB2312" w:hAnsi="宋体" w:cs="仿宋_GB2312" w:hint="eastAsia"/>
                <w:sz w:val="24"/>
                <w:szCs w:val="24"/>
              </w:rPr>
              <w:t>描述地球所处宇宙环境，运用资料说明地球是太阳系中一颗既普通又特殊的行星。阐述太阳对地球的影响。</w:t>
            </w:r>
            <w:r w:rsidR="00D729DF" w:rsidRPr="00D729DF">
              <w:rPr>
                <w:rFonts w:ascii="仿宋_GB2312" w:eastAsia="仿宋_GB2312" w:hAnsi="宋体" w:cs="仿宋_GB2312"/>
                <w:sz w:val="24"/>
                <w:szCs w:val="24"/>
              </w:rPr>
              <w:t xml:space="preserve"> </w:t>
            </w: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分析地球运动的地理意义。</w:t>
            </w:r>
          </w:p>
          <w:p w:rsidR="00D729DF" w:rsidRPr="00D729DF" w:rsidRDefault="00D729DF" w:rsidP="00D729DF">
            <w:pPr>
              <w:spacing w:line="360" w:lineRule="exact"/>
              <w:rPr>
                <w:rFonts w:ascii="仿宋_GB2312" w:eastAsia="仿宋_GB2312" w:hAnsi="宋体"/>
                <w:sz w:val="24"/>
                <w:szCs w:val="24"/>
              </w:rPr>
            </w:pP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运用示意图说明地壳内部物质循环过程。</w:t>
            </w:r>
          </w:p>
          <w:p w:rsidR="00D729DF" w:rsidRPr="00D729DF" w:rsidRDefault="00D729DF" w:rsidP="00D729DF">
            <w:pPr>
              <w:spacing w:line="360" w:lineRule="exact"/>
              <w:rPr>
                <w:rFonts w:ascii="仿宋_GB2312" w:eastAsia="仿宋_GB2312" w:hAnsi="宋体"/>
                <w:sz w:val="24"/>
                <w:szCs w:val="24"/>
              </w:rPr>
            </w:pP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运用简易天气图，简要分析锋面、低压、高压等天气系统的特点。</w:t>
            </w:r>
          </w:p>
          <w:p w:rsidR="00D729DF" w:rsidRPr="00D729DF" w:rsidRDefault="00352577" w:rsidP="00D729DF">
            <w:pPr>
              <w:spacing w:line="36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运用示意图，说出水循环的过程和主要环节，说明水循环的地理意义。</w:t>
            </w:r>
          </w:p>
        </w:tc>
        <w:tc>
          <w:tcPr>
            <w:tcW w:w="4094" w:type="dxa"/>
            <w:tcBorders>
              <w:bottom w:val="single" w:sz="4" w:space="0" w:color="auto"/>
            </w:tcBorders>
            <w:tcMar>
              <w:left w:w="28" w:type="dxa"/>
              <w:right w:w="28" w:type="dxa"/>
            </w:tcMar>
          </w:tcPr>
          <w:p w:rsidR="00D729DF" w:rsidRPr="00D729DF" w:rsidRDefault="00352577" w:rsidP="00042FD9">
            <w:pPr>
              <w:spacing w:line="350" w:lineRule="exact"/>
              <w:rPr>
                <w:rFonts w:ascii="仿宋_GB2312" w:eastAsia="仿宋_GB2312" w:hAnsi="宋体"/>
                <w:sz w:val="24"/>
                <w:szCs w:val="24"/>
              </w:rPr>
            </w:pPr>
            <w:r w:rsidRPr="00352577">
              <w:rPr>
                <w:rFonts w:ascii="宋体" w:hAnsi="宋体" w:cs="宋体" w:hint="eastAsia"/>
                <w:sz w:val="24"/>
                <w:szCs w:val="24"/>
              </w:rPr>
              <w:t>·</w:t>
            </w:r>
            <w:r w:rsidR="00D729DF" w:rsidRPr="00D729DF">
              <w:rPr>
                <w:rFonts w:ascii="仿宋_GB2312" w:eastAsia="仿宋_GB2312" w:hAnsi="宋体" w:cs="仿宋_GB2312" w:hint="eastAsia"/>
                <w:sz w:val="24"/>
                <w:szCs w:val="24"/>
              </w:rPr>
              <w:t>讲解地理故事：通过麦哲伦船队环球航行等故事，了解人类探索地球形状的艰难历程，培养学生敢于质疑、勇于探索的科学精神。</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演示实验：运用简单方法演示地球自转和公转的过程，培养求真求实的科学态度。</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探究活动：设计大陆漂移假说的探究活动，激发学生大胆猜想、发现问题、主动提出问题的热情，进行科学史教育及科学兴趣的培养。</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研讨说明：说出世界著名山系及火山、地震分布与板块运动的关系，懂得沧海桑田是地球表面海洋和陆地不断运动与变化的例证，增强对海陆变迁的好奇心和研究兴趣。</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科普参观：组织参观天文馆，或观看有关宇宙探索的影像资料，了解科学家探索宇宙的故事，激发学生探究宇宙的兴趣，树立科学的宇宙观。</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模拟演示：运用模拟实验或模拟演示的方式，探究地球运动的规律。</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野外考察：选择学校附近的典型地质或地貌考察点，组织学生进行实地考察，培养地理实践力。</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气象观察：观察记录当地某一次天气变化过程，分析造成天气变化的天气系统，并绘制简图描述过程。</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绘图说明：绘制水循环过程示意图，用联系的观点说明水循环的地理意义。</w:t>
            </w:r>
          </w:p>
          <w:p w:rsidR="00D729DF" w:rsidRPr="00D729DF" w:rsidRDefault="00352577" w:rsidP="00042FD9">
            <w:pPr>
              <w:spacing w:line="350" w:lineRule="exact"/>
              <w:rPr>
                <w:rFonts w:ascii="仿宋_GB2312" w:eastAsia="仿宋_GB2312" w:hAnsi="宋体"/>
                <w:sz w:val="24"/>
                <w:szCs w:val="24"/>
              </w:rPr>
            </w:pPr>
            <w:r>
              <w:rPr>
                <w:rFonts w:ascii="宋体"/>
                <w:sz w:val="24"/>
                <w:szCs w:val="24"/>
              </w:rPr>
              <w:t>•</w:t>
            </w:r>
            <w:r w:rsidR="00D729DF" w:rsidRPr="00D729DF">
              <w:rPr>
                <w:rFonts w:ascii="仿宋_GB2312" w:eastAsia="仿宋_GB2312" w:hAnsi="宋体" w:cs="仿宋_GB2312" w:hint="eastAsia"/>
                <w:sz w:val="24"/>
                <w:szCs w:val="24"/>
              </w:rPr>
              <w:t>地理实验：设计水土流失实验，分析坡度、降水强度、植被覆盖、土质等对水土流失的影响。</w:t>
            </w:r>
          </w:p>
        </w:tc>
      </w:tr>
      <w:tr w:rsidR="006E1721" w:rsidRPr="00D729DF">
        <w:trPr>
          <w:trHeight w:val="330"/>
          <w:jc w:val="center"/>
        </w:trPr>
        <w:tc>
          <w:tcPr>
            <w:tcW w:w="1368" w:type="dxa"/>
            <w:tcBorders>
              <w:bottom w:val="single" w:sz="4" w:space="0" w:color="auto"/>
            </w:tcBorders>
            <w:tcMar>
              <w:left w:w="28" w:type="dxa"/>
              <w:right w:w="28" w:type="dxa"/>
            </w:tcMar>
            <w:vAlign w:val="center"/>
          </w:tcPr>
          <w:p w:rsidR="006E1721" w:rsidRPr="00D729DF" w:rsidRDefault="006E1721" w:rsidP="00D729DF">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审美情趣</w:t>
            </w:r>
          </w:p>
        </w:tc>
        <w:tc>
          <w:tcPr>
            <w:tcW w:w="3060" w:type="dxa"/>
            <w:tcBorders>
              <w:bottom w:val="single" w:sz="4" w:space="0" w:color="auto"/>
            </w:tcBorders>
            <w:tcMar>
              <w:left w:w="28" w:type="dxa"/>
              <w:right w:w="28" w:type="dxa"/>
            </w:tcMar>
          </w:tcPr>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举例说明某自然地理要素在地理环境形成和演变中的作用。</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在地形图上识别五种主要的地形类型。</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结合有关资料说明我国地方文化特色对旅游业发展的影响。</w:t>
            </w:r>
          </w:p>
          <w:p w:rsidR="006E1721" w:rsidRPr="00D729DF" w:rsidRDefault="006E1721" w:rsidP="00D729DF">
            <w:pPr>
              <w:spacing w:line="360" w:lineRule="exact"/>
              <w:rPr>
                <w:rFonts w:ascii="仿宋_GB2312" w:eastAsia="仿宋_GB2312" w:hAnsi="宋体"/>
                <w:sz w:val="24"/>
                <w:szCs w:val="24"/>
              </w:rPr>
            </w:pP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在地图上指出北方地区、南方地区、西北地区、青藏地区四大地理单元的范围，比较它们的自然地理差异。用事例说明四大地理单元自然地理环境对生产、生活的影响。</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结合实例，分析造成地表形态变化的内、外力因素。</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举例说明旅游景观的观赏方法。</w:t>
            </w:r>
          </w:p>
        </w:tc>
        <w:tc>
          <w:tcPr>
            <w:tcW w:w="4094" w:type="dxa"/>
            <w:tcBorders>
              <w:bottom w:val="single" w:sz="4" w:space="0" w:color="auto"/>
            </w:tcBorders>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野外考察：考察家乡地形地貌，感受家乡的山河之美，学会用地理视角发现和审视大自然的魅力。</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分享交流：举办家乡地方文化讨论会，引导学生用地理视角解读家乡地方文化特色，感受乡土文化的魅力，以“文化搭台、旅游唱戏”为议题，畅谈自己的见解。</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图片展示：收集建筑、服饰、饮食等方面的景观图片，说明四大自然分区人们的特色生活、生产与地理环境的关系，尤其是地区差异与气候、地形等自然要素的关系，感悟人地和谐之美。</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景观欣赏：观赏内力作用和外力作用形成的地质地貌景观，感受大自然的神奇与力量。</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模拟旅游：结合个人的某一次旅游经历，制作成</w:t>
            </w:r>
            <w:r w:rsidR="006E1721" w:rsidRPr="00D729DF">
              <w:rPr>
                <w:rFonts w:ascii="仿宋_GB2312" w:eastAsia="仿宋_GB2312" w:hAnsi="宋体" w:cs="仿宋_GB2312"/>
                <w:sz w:val="24"/>
                <w:szCs w:val="24"/>
              </w:rPr>
              <w:t>PPT</w:t>
            </w:r>
            <w:r w:rsidR="006E1721" w:rsidRPr="00D729DF">
              <w:rPr>
                <w:rFonts w:ascii="仿宋_GB2312" w:eastAsia="仿宋_GB2312" w:hAnsi="宋体" w:cs="仿宋_GB2312" w:hint="eastAsia"/>
                <w:sz w:val="24"/>
                <w:szCs w:val="24"/>
              </w:rPr>
              <w:t>在班级内展示，与同学交流自己的亲身体验，介绍旅游景点的魅力和观赏建议。</w:t>
            </w:r>
          </w:p>
        </w:tc>
      </w:tr>
      <w:tr w:rsidR="00042FD9" w:rsidRPr="00D729DF">
        <w:trPr>
          <w:trHeight w:val="420"/>
          <w:jc w:val="center"/>
        </w:trPr>
        <w:tc>
          <w:tcPr>
            <w:tcW w:w="1368" w:type="dxa"/>
            <w:tcBorders>
              <w:top w:val="single" w:sz="4" w:space="0" w:color="auto"/>
              <w:bottom w:val="single" w:sz="4" w:space="0" w:color="auto"/>
            </w:tcBorders>
            <w:tcMar>
              <w:left w:w="28" w:type="dxa"/>
              <w:right w:w="28" w:type="dxa"/>
            </w:tcMar>
            <w:vAlign w:val="center"/>
          </w:tcPr>
          <w:p w:rsidR="00042FD9" w:rsidRPr="00D729DF" w:rsidRDefault="00042FD9" w:rsidP="00042FD9">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t>可持续发展</w:t>
            </w:r>
          </w:p>
        </w:tc>
        <w:tc>
          <w:tcPr>
            <w:tcW w:w="3060" w:type="dxa"/>
            <w:tcBorders>
              <w:top w:val="single" w:sz="4" w:space="0" w:color="auto"/>
              <w:bottom w:val="single" w:sz="4" w:space="0" w:color="auto"/>
            </w:tcBorders>
            <w:tcMar>
              <w:left w:w="28" w:type="dxa"/>
              <w:right w:w="28" w:type="dxa"/>
            </w:tcMar>
          </w:tcPr>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用实例说明人类活动对空气质量的影响。举例说明气候对生产和生活的影响。</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举例说出聚落与自然环境的关系。</w:t>
            </w:r>
          </w:p>
          <w:p w:rsidR="00042FD9" w:rsidRPr="00D729DF" w:rsidRDefault="00042FD9" w:rsidP="00042FD9">
            <w:pPr>
              <w:spacing w:line="360" w:lineRule="exact"/>
              <w:rPr>
                <w:rFonts w:ascii="仿宋_GB2312" w:eastAsia="仿宋_GB2312" w:hAnsi="宋体"/>
                <w:sz w:val="24"/>
                <w:szCs w:val="24"/>
              </w:rPr>
            </w:pP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D729DF">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说出南、北极地区自然环境的特殊性，认识开展极地科学考察和保护极地环境的重要性。</w:t>
            </w:r>
          </w:p>
        </w:tc>
        <w:tc>
          <w:tcPr>
            <w:tcW w:w="4094" w:type="dxa"/>
            <w:tcBorders>
              <w:top w:val="single" w:sz="4" w:space="0" w:color="auto"/>
              <w:bottom w:val="single" w:sz="4" w:space="0" w:color="auto"/>
            </w:tcBorders>
            <w:tcMar>
              <w:left w:w="28" w:type="dxa"/>
              <w:right w:w="28" w:type="dxa"/>
            </w:tcMar>
          </w:tcPr>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主题教育：以沙尘暴为主题举办研讨会，探讨其成因及其影响，增强环保意识，初步形成尊重自然，与自然和谐相处的观念。</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042FD9">
              <w:rPr>
                <w:rFonts w:ascii="仿宋_GB2312" w:eastAsia="仿宋_GB2312" w:hAnsi="宋体" w:cs="仿宋_GB2312" w:hint="eastAsia"/>
                <w:spacing w:val="-4"/>
                <w:sz w:val="24"/>
                <w:szCs w:val="24"/>
              </w:rPr>
              <w:t>模拟旅游：搜集不同区域的聚落图片，展示聚落的分布与形态，采用模拟旅游的形式，结合地图等资料，分析聚落与自然环境的关系，培养学生人地和谐观念。</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展示交流：搜集资料，采用网页制作、手抄报、展板等形式，展示人类对极地地区的探索过程，探讨极地环境变化可能对全球造成的影响。</w:t>
            </w:r>
          </w:p>
        </w:tc>
      </w:tr>
      <w:tr w:rsidR="00042FD9" w:rsidRPr="00D729DF">
        <w:trPr>
          <w:trHeight w:val="420"/>
          <w:jc w:val="center"/>
        </w:trPr>
        <w:tc>
          <w:tcPr>
            <w:tcW w:w="1368" w:type="dxa"/>
            <w:tcBorders>
              <w:top w:val="single" w:sz="4" w:space="0" w:color="auto"/>
              <w:bottom w:val="single" w:sz="4" w:space="0" w:color="auto"/>
            </w:tcBorders>
            <w:tcMar>
              <w:left w:w="28" w:type="dxa"/>
              <w:right w:w="28" w:type="dxa"/>
            </w:tcMar>
            <w:vAlign w:val="center"/>
          </w:tcPr>
          <w:p w:rsidR="00042FD9" w:rsidRPr="00D729DF" w:rsidRDefault="00042FD9" w:rsidP="00042FD9">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可持续发展</w:t>
            </w:r>
          </w:p>
        </w:tc>
        <w:tc>
          <w:tcPr>
            <w:tcW w:w="3060" w:type="dxa"/>
            <w:tcBorders>
              <w:top w:val="single" w:sz="4" w:space="0" w:color="auto"/>
              <w:bottom w:val="single" w:sz="4" w:space="0" w:color="auto"/>
            </w:tcBorders>
            <w:tcMar>
              <w:left w:w="28" w:type="dxa"/>
              <w:right w:w="28" w:type="dxa"/>
            </w:tcMar>
          </w:tcPr>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运用地图和其他资料，联系某国家自然条件特点，简要分析该国因地制宜发展经济的实例。</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运用地图和其他资料，归纳某大洲地形、气候、水系的特点，简要分析其相互关系。</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说出某地区气候对当地农业生产和生活的影响。</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运用地形图说明某地区河流对城市分布的影响。</w:t>
            </w: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运用资料说出我国农业、工业和交通的分布特点，举例说明因地制宜发展农业、工业和交通的必要性。</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在地图上找出秦岭、淮河，说明“秦岭</w:t>
            </w:r>
            <w:r w:rsidR="00042FD9" w:rsidRPr="00D729DF">
              <w:rPr>
                <w:rFonts w:ascii="仿宋_GB2312" w:eastAsia="仿宋_GB2312" w:hAnsi="宋体" w:cs="仿宋_GB2312"/>
                <w:sz w:val="24"/>
                <w:szCs w:val="24"/>
              </w:rPr>
              <w:t>—</w:t>
            </w:r>
            <w:r w:rsidR="00042FD9" w:rsidRPr="00D729DF">
              <w:rPr>
                <w:rFonts w:ascii="仿宋_GB2312" w:eastAsia="仿宋_GB2312" w:hAnsi="宋体" w:cs="仿宋_GB2312" w:hint="eastAsia"/>
                <w:sz w:val="24"/>
                <w:szCs w:val="24"/>
              </w:rPr>
              <w:t>淮河”一线的地理意义。</w:t>
            </w: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根据资料，分析某区域内存在的自然灾害与环境问题，了解区域环境保护与资源开发利用的成功经验。</w:t>
            </w: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运用地图分析地理环境的地域分异规律。</w:t>
            </w:r>
          </w:p>
          <w:p w:rsidR="00042FD9" w:rsidRPr="00D729DF" w:rsidRDefault="00042FD9" w:rsidP="00042FD9">
            <w:pPr>
              <w:spacing w:line="360" w:lineRule="exact"/>
              <w:rPr>
                <w:rFonts w:ascii="仿宋_GB2312" w:eastAsia="仿宋_GB2312" w:hAnsi="宋体"/>
                <w:sz w:val="24"/>
                <w:szCs w:val="24"/>
              </w:rPr>
            </w:pP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D729DF">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根据有关资料，归纳人类所面临的主要环境问题。联系“</w:t>
            </w:r>
            <w:r w:rsidR="00042FD9" w:rsidRPr="00D729DF">
              <w:rPr>
                <w:rFonts w:ascii="仿宋_GB2312" w:eastAsia="仿宋_GB2312" w:hAnsi="宋体" w:cs="仿宋_GB2312"/>
                <w:sz w:val="24"/>
                <w:szCs w:val="24"/>
              </w:rPr>
              <w:t>21</w:t>
            </w:r>
            <w:r w:rsidR="00042FD9" w:rsidRPr="00D729DF">
              <w:rPr>
                <w:rFonts w:ascii="仿宋_GB2312" w:eastAsia="仿宋_GB2312" w:hAnsi="宋体" w:cs="仿宋_GB2312" w:hint="eastAsia"/>
                <w:sz w:val="24"/>
                <w:szCs w:val="24"/>
              </w:rPr>
              <w:t>世纪议程”，概述可持续发展的基本内涵，举例说明协调人地关系的主要途径。</w:t>
            </w:r>
          </w:p>
        </w:tc>
        <w:tc>
          <w:tcPr>
            <w:tcW w:w="4094" w:type="dxa"/>
            <w:tcBorders>
              <w:top w:val="single" w:sz="4" w:space="0" w:color="auto"/>
              <w:bottom w:val="single" w:sz="4" w:space="0" w:color="auto"/>
            </w:tcBorders>
            <w:tcMar>
              <w:left w:w="28" w:type="dxa"/>
              <w:right w:w="28" w:type="dxa"/>
            </w:tcMar>
          </w:tcPr>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案例研究：结合某国（如日本、俄罗斯等）经济发展的实例进行探究，培养学生因地制宜的观念。</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绘图分析：绘制欧洲地形、气候、水系关系框图，</w:t>
            </w:r>
            <w:r w:rsidR="00042FD9" w:rsidRPr="00D729DF">
              <w:rPr>
                <w:rFonts w:ascii="仿宋_GB2312" w:eastAsia="仿宋_GB2312" w:hAnsi="宋体" w:cs="仿宋_GB2312"/>
                <w:sz w:val="24"/>
                <w:szCs w:val="24"/>
              </w:rPr>
              <w:t xml:space="preserve"> </w:t>
            </w:r>
            <w:r w:rsidR="00042FD9" w:rsidRPr="00D729DF">
              <w:rPr>
                <w:rFonts w:ascii="仿宋_GB2312" w:eastAsia="仿宋_GB2312" w:hAnsi="宋体" w:cs="仿宋_GB2312" w:hint="eastAsia"/>
                <w:sz w:val="24"/>
                <w:szCs w:val="24"/>
              </w:rPr>
              <w:t>分析地理要素相互影响、相互制约的关系，理解地理环境的整体性。</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地图叠置：观察同一区域的气候图与农作物分布图，了解气候对农业生产的影响。</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看图说话：观察某区域地形图，查找城市分布与河流的关系，理解地理环境对人类生产、生活的影响。</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参观考察：参观本地某特色农业生产基地等，了解当地农业生产方式和主要农作物，体会因地制宜发展农业必要性。</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比较分析：对比秦岭</w:t>
            </w:r>
            <w:r w:rsidR="00042FD9" w:rsidRPr="00D729DF">
              <w:rPr>
                <w:rFonts w:ascii="仿宋_GB2312" w:eastAsia="仿宋_GB2312" w:hAnsi="宋体" w:cs="仿宋_GB2312"/>
                <w:sz w:val="24"/>
                <w:szCs w:val="24"/>
              </w:rPr>
              <w:t>—</w:t>
            </w:r>
            <w:r w:rsidR="00042FD9" w:rsidRPr="00D729DF">
              <w:rPr>
                <w:rFonts w:ascii="仿宋_GB2312" w:eastAsia="仿宋_GB2312" w:hAnsi="宋体" w:cs="仿宋_GB2312" w:hint="eastAsia"/>
                <w:sz w:val="24"/>
                <w:szCs w:val="24"/>
              </w:rPr>
              <w:t>淮河一线南北两侧的地理环境差异，以及我国东西部的地理环境差异，理解“一方水土养育一方人”的地理思想。</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地理调查：调查当地主要的自然灾害（或环境问题），分析其对区域生产、生活的影响，讨论造成灾害（或污染）的原因及防范措施，增强灾害（或环保）意识。</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图说地理：收集图片，展示不同地点的自然景观，说明我国从南到北、从东到西自然地理环境的差异，感悟地理环境地域的分异及其规律性，增强认识自然、尊重自然规律的意识。</w:t>
            </w:r>
          </w:p>
          <w:p w:rsidR="00042FD9" w:rsidRPr="00D729DF" w:rsidRDefault="00352577" w:rsidP="00D729DF">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地理访谈：到当地环境保护部门访谈，了解本地面临的主要环境问题，撰写一篇有关防治环境问题的小论文，强化人地和谐的观念。</w:t>
            </w:r>
          </w:p>
        </w:tc>
      </w:tr>
      <w:tr w:rsidR="00042FD9" w:rsidRPr="00D729DF">
        <w:trPr>
          <w:trHeight w:val="420"/>
          <w:jc w:val="center"/>
        </w:trPr>
        <w:tc>
          <w:tcPr>
            <w:tcW w:w="1368" w:type="dxa"/>
            <w:tcBorders>
              <w:top w:val="single" w:sz="4" w:space="0" w:color="auto"/>
              <w:bottom w:val="single" w:sz="4" w:space="0" w:color="auto"/>
            </w:tcBorders>
            <w:tcMar>
              <w:left w:w="28" w:type="dxa"/>
              <w:right w:w="28" w:type="dxa"/>
            </w:tcMar>
            <w:vAlign w:val="center"/>
          </w:tcPr>
          <w:p w:rsidR="00042FD9" w:rsidRPr="00D729DF" w:rsidRDefault="00A23EA5" w:rsidP="00042FD9">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可持续发展</w:t>
            </w:r>
          </w:p>
        </w:tc>
        <w:tc>
          <w:tcPr>
            <w:tcW w:w="3060" w:type="dxa"/>
            <w:tcBorders>
              <w:top w:val="single" w:sz="4" w:space="0" w:color="auto"/>
              <w:bottom w:val="single" w:sz="4" w:space="0" w:color="auto"/>
            </w:tcBorders>
            <w:tcMar>
              <w:left w:w="28" w:type="dxa"/>
              <w:right w:w="28" w:type="dxa"/>
            </w:tcMar>
          </w:tcPr>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运用有关资料，概括城市化的过程和特点，并解释城市化对地理环境的影响。</w:t>
            </w:r>
          </w:p>
          <w:p w:rsidR="00042FD9" w:rsidRPr="00D729DF" w:rsidRDefault="00042FD9" w:rsidP="00042FD9">
            <w:pPr>
              <w:spacing w:line="360" w:lineRule="exact"/>
              <w:rPr>
                <w:rFonts w:ascii="仿宋_GB2312" w:eastAsia="仿宋_GB2312" w:hAnsi="宋体"/>
                <w:sz w:val="24"/>
                <w:szCs w:val="24"/>
              </w:rPr>
            </w:pP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分析农业区位因素，举例说明主要农业地域类型特点及其形成条件。</w:t>
            </w:r>
          </w:p>
          <w:p w:rsidR="00042FD9" w:rsidRPr="00D729DF" w:rsidRDefault="00042FD9" w:rsidP="00042FD9">
            <w:pPr>
              <w:spacing w:line="360" w:lineRule="exact"/>
              <w:rPr>
                <w:rFonts w:ascii="仿宋_GB2312" w:eastAsia="仿宋_GB2312" w:hAnsi="宋体"/>
                <w:sz w:val="24"/>
                <w:szCs w:val="24"/>
              </w:rPr>
            </w:pPr>
          </w:p>
          <w:p w:rsidR="00042FD9" w:rsidRPr="00D729DF" w:rsidRDefault="00042FD9" w:rsidP="00042FD9">
            <w:pPr>
              <w:spacing w:line="360" w:lineRule="exact"/>
              <w:rPr>
                <w:rFonts w:ascii="仿宋_GB2312" w:eastAsia="仿宋_GB2312" w:hAnsi="宋体"/>
                <w:sz w:val="24"/>
                <w:szCs w:val="24"/>
              </w:rPr>
            </w:pP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分析工业区位因素，举例说明工业地域的形成条件与发展特点。</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领悟走可持续发展之路是人类的必然选择；认识在可持续发展过程中，个人应具备的态度和责任。</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以某区域为例，比较不同发展阶段地理环境对人类生产和生活方式的影响。</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以某区域为例，分析该区域存在的环境与发展问题，诸如水土流失、荒漠化等发生的原因，森林、湿地等开发利用存在的问题，了解其危害和综合治理保护措施。</w:t>
            </w:r>
          </w:p>
          <w:p w:rsidR="00042FD9" w:rsidRPr="00D729DF" w:rsidRDefault="00352577" w:rsidP="00042FD9">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以某流域为例，分析该流域开发的地理条件，了解该流域开发建设的基本内容，以及综合治理的对策措施。</w:t>
            </w:r>
          </w:p>
          <w:p w:rsidR="00042FD9" w:rsidRPr="00D729DF" w:rsidRDefault="00352577" w:rsidP="00D729DF">
            <w:pPr>
              <w:spacing w:line="360" w:lineRule="exact"/>
              <w:rPr>
                <w:rFonts w:ascii="仿宋_GB2312" w:eastAsia="仿宋_GB2312" w:hAnsi="宋体"/>
                <w:sz w:val="24"/>
                <w:szCs w:val="24"/>
              </w:rPr>
            </w:pPr>
            <w:r>
              <w:rPr>
                <w:rFonts w:ascii="宋体"/>
                <w:sz w:val="24"/>
                <w:szCs w:val="24"/>
              </w:rPr>
              <w:t>•</w:t>
            </w:r>
            <w:r w:rsidR="00042FD9" w:rsidRPr="00D729DF">
              <w:rPr>
                <w:rFonts w:ascii="仿宋_GB2312" w:eastAsia="仿宋_GB2312" w:hAnsi="宋体" w:cs="仿宋_GB2312" w:hint="eastAsia"/>
                <w:sz w:val="24"/>
                <w:szCs w:val="24"/>
              </w:rPr>
              <w:t>以某区域为例，分析该区域农业生产的条件、布局特点和问题，了解农业持续发展的方法与途径。</w:t>
            </w:r>
          </w:p>
        </w:tc>
        <w:tc>
          <w:tcPr>
            <w:tcW w:w="4094" w:type="dxa"/>
            <w:tcBorders>
              <w:top w:val="single" w:sz="4" w:space="0" w:color="auto"/>
              <w:bottom w:val="single" w:sz="4" w:space="0" w:color="auto"/>
            </w:tcBorders>
            <w:tcMar>
              <w:left w:w="28" w:type="dxa"/>
              <w:right w:w="28" w:type="dxa"/>
            </w:tcMar>
          </w:tcPr>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历史回眸：收集所在城市过去的城区图和老照片，制作成</w:t>
            </w:r>
            <w:r w:rsidR="00A23EA5" w:rsidRPr="00D729DF">
              <w:rPr>
                <w:rFonts w:ascii="仿宋_GB2312" w:eastAsia="仿宋_GB2312" w:hAnsi="宋体" w:cs="仿宋_GB2312"/>
                <w:sz w:val="24"/>
                <w:szCs w:val="24"/>
              </w:rPr>
              <w:t>PPT</w:t>
            </w:r>
            <w:r w:rsidR="00A23EA5" w:rsidRPr="00D729DF">
              <w:rPr>
                <w:rFonts w:ascii="仿宋_GB2312" w:eastAsia="仿宋_GB2312" w:hAnsi="宋体" w:cs="仿宋_GB2312" w:hint="eastAsia"/>
                <w:sz w:val="24"/>
                <w:szCs w:val="24"/>
              </w:rPr>
              <w:t>，梳理城市发展历程，说明城市化的主要表现及对地理环境的影响，理解城市发展与地理环境的相互关系。</w:t>
            </w:r>
          </w:p>
          <w:p w:rsidR="00A23EA5" w:rsidRPr="00D729DF" w:rsidRDefault="00A23EA5" w:rsidP="00A23EA5">
            <w:pPr>
              <w:spacing w:line="360" w:lineRule="exact"/>
              <w:rPr>
                <w:rFonts w:ascii="仿宋_GB2312" w:eastAsia="仿宋_GB2312" w:hAnsi="宋体"/>
                <w:sz w:val="24"/>
                <w:szCs w:val="24"/>
              </w:rPr>
            </w:pP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参观考察：收集当地农作物分布及耕作制度等资料。参观考察某温室大棚，了解农业区位因素变化对农业生产的影响，说明现代科技对农业生产的促进作用。</w:t>
            </w:r>
          </w:p>
          <w:p w:rsidR="00A23EA5" w:rsidRDefault="00A23EA5" w:rsidP="00A23EA5">
            <w:pPr>
              <w:spacing w:line="360" w:lineRule="exact"/>
              <w:rPr>
                <w:rFonts w:ascii="仿宋_GB2312" w:eastAsia="仿宋_GB2312" w:hAnsi="宋体"/>
                <w:sz w:val="24"/>
                <w:szCs w:val="24"/>
              </w:rPr>
            </w:pP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决策论证：调查当地正在筹建（或正准备停产拆迁）的工厂，了解工业布局布局条件（或拆迁原因），模拟决策论证活动。</w:t>
            </w:r>
          </w:p>
          <w:p w:rsidR="00A23EA5" w:rsidRDefault="00A23EA5" w:rsidP="00A23EA5">
            <w:pPr>
              <w:spacing w:line="360" w:lineRule="exact"/>
              <w:rPr>
                <w:rFonts w:ascii="仿宋_GB2312" w:eastAsia="仿宋_GB2312" w:hAnsi="宋体"/>
                <w:sz w:val="24"/>
                <w:szCs w:val="24"/>
              </w:rPr>
            </w:pP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环保宣传：走进社区，发放环境保护宣传材料，通过访谈交流、问卷调查等方式，引导市民为改善社区环境做力所能及的事。</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主题班会：举办关于“一方水土养一方人”的主题讨论会，理解“因地制宜”对区域发展的意义。</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专题研讨：调查本地湿地（或森林）分布及面临的问题，小组讨论保护湿地</w:t>
            </w:r>
            <w:r w:rsidR="00A23EA5" w:rsidRPr="00D729DF">
              <w:rPr>
                <w:rFonts w:ascii="仿宋_GB2312" w:eastAsia="仿宋_GB2312" w:hAnsi="宋体" w:cs="仿宋_GB2312"/>
                <w:sz w:val="24"/>
                <w:szCs w:val="24"/>
              </w:rPr>
              <w:t>(</w:t>
            </w:r>
            <w:r w:rsidR="00A23EA5" w:rsidRPr="00D729DF">
              <w:rPr>
                <w:rFonts w:ascii="仿宋_GB2312" w:eastAsia="仿宋_GB2312" w:hAnsi="宋体" w:cs="仿宋_GB2312" w:hint="eastAsia"/>
                <w:sz w:val="24"/>
                <w:szCs w:val="24"/>
              </w:rPr>
              <w:t>或森林</w:t>
            </w:r>
            <w:r w:rsidR="00A23EA5" w:rsidRPr="00D729DF">
              <w:rPr>
                <w:rFonts w:ascii="仿宋_GB2312" w:eastAsia="仿宋_GB2312" w:hAnsi="宋体" w:cs="仿宋_GB2312"/>
                <w:sz w:val="24"/>
                <w:szCs w:val="24"/>
              </w:rPr>
              <w:t>)</w:t>
            </w:r>
            <w:r w:rsidR="00A23EA5" w:rsidRPr="00D729DF">
              <w:rPr>
                <w:rFonts w:ascii="仿宋_GB2312" w:eastAsia="仿宋_GB2312" w:hAnsi="宋体" w:cs="仿宋_GB2312" w:hint="eastAsia"/>
                <w:sz w:val="24"/>
                <w:szCs w:val="24"/>
              </w:rPr>
              <w:t>的措施，并在班内交流。</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课题研究：收集家乡某条河流的相关资料，对该河流的治理和开发提出自己的设想。树立统筹规划、协调发展、综合治理的河流流域开发理念。</w:t>
            </w:r>
          </w:p>
          <w:p w:rsidR="00042FD9" w:rsidRPr="00D729DF" w:rsidRDefault="00352577" w:rsidP="00D729DF">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地理实践：参观当地特色农业生产基地，探讨交流如何“因地制宜”发展本地农业生产。</w:t>
            </w:r>
          </w:p>
        </w:tc>
      </w:tr>
      <w:tr w:rsidR="006E1721" w:rsidRPr="00D729DF">
        <w:trPr>
          <w:trHeight w:val="420"/>
          <w:jc w:val="center"/>
        </w:trPr>
        <w:tc>
          <w:tcPr>
            <w:tcW w:w="1368" w:type="dxa"/>
            <w:tcBorders>
              <w:top w:val="single" w:sz="4" w:space="0" w:color="auto"/>
              <w:bottom w:val="single" w:sz="4" w:space="0" w:color="auto"/>
            </w:tcBorders>
            <w:tcMar>
              <w:left w:w="28" w:type="dxa"/>
              <w:right w:w="28" w:type="dxa"/>
            </w:tcMar>
            <w:vAlign w:val="center"/>
          </w:tcPr>
          <w:p w:rsidR="006E1721" w:rsidRPr="00D729DF" w:rsidRDefault="006E1721" w:rsidP="00042FD9">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可持续发展</w:t>
            </w:r>
          </w:p>
        </w:tc>
        <w:tc>
          <w:tcPr>
            <w:tcW w:w="3060" w:type="dxa"/>
            <w:tcBorders>
              <w:top w:val="single" w:sz="4" w:space="0" w:color="auto"/>
              <w:bottom w:val="single" w:sz="4" w:space="0" w:color="auto"/>
            </w:tcBorders>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以某区域为例，分析该区域能源和矿产资源的合理开发与区域可持续发展的关系。</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以某些环境污染事件为例，说明其形成原因、危害及其防治的主要措施。</w:t>
            </w:r>
          </w:p>
        </w:tc>
        <w:tc>
          <w:tcPr>
            <w:tcW w:w="4094" w:type="dxa"/>
            <w:tcBorders>
              <w:top w:val="single" w:sz="4" w:space="0" w:color="auto"/>
              <w:bottom w:val="single" w:sz="4" w:space="0" w:color="auto"/>
            </w:tcBorders>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撰写论文：针对当地某种矿产资源在开发利用中存在的问题，撰写小论文，提出自己的观点与建议。</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研究性学习：对当地河流水质进行取样分析，或对大气粉尘、噪声等进行监测，撰写研究性学习报告。增强环保意识并内化为环保行动，树立科学的人地观念。</w:t>
            </w:r>
          </w:p>
        </w:tc>
      </w:tr>
      <w:tr w:rsidR="00A23EA5" w:rsidRPr="00D729DF">
        <w:trPr>
          <w:trHeight w:val="591"/>
          <w:jc w:val="center"/>
        </w:trPr>
        <w:tc>
          <w:tcPr>
            <w:tcW w:w="1368" w:type="dxa"/>
            <w:tcMar>
              <w:left w:w="28" w:type="dxa"/>
              <w:right w:w="28" w:type="dxa"/>
            </w:tcMar>
            <w:vAlign w:val="center"/>
          </w:tcPr>
          <w:p w:rsidR="00A23EA5" w:rsidRPr="00D729DF" w:rsidRDefault="00A23EA5" w:rsidP="00A23EA5">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t>爱国主义</w:t>
            </w:r>
          </w:p>
        </w:tc>
        <w:tc>
          <w:tcPr>
            <w:tcW w:w="3060" w:type="dxa"/>
            <w:tcMar>
              <w:left w:w="28" w:type="dxa"/>
              <w:right w:w="28" w:type="dxa"/>
            </w:tcMar>
          </w:tcPr>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列举电子地图、遥感图像等在生产、生活中应用的实例。</w:t>
            </w:r>
          </w:p>
          <w:p w:rsidR="00A23EA5" w:rsidRPr="00D729DF" w:rsidRDefault="00A23EA5" w:rsidP="00A23EA5">
            <w:pPr>
              <w:spacing w:line="360" w:lineRule="exact"/>
              <w:rPr>
                <w:rFonts w:ascii="仿宋_GB2312" w:eastAsia="仿宋_GB2312" w:hAnsi="宋体"/>
                <w:sz w:val="24"/>
                <w:szCs w:val="24"/>
              </w:rPr>
            </w:pP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记住我国的领土面积，在地图上指出我国的邻国和濒临的海洋，认识我国既是陆地大国，也是海洋大国。</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运用中国民族分布图说出我国民族分布特征。</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运用地图和资料，说出长江、黄河的主要水文特征以及对社会经济发展的影响。</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运用资料，说出我国土地资源的主要特点，理解我国的土地国策。（或我国水资源时空分布特点及其对于社会经济发展的影响。）</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运用资料说出我国农业、工业、交通等的发展状况。</w:t>
            </w:r>
          </w:p>
          <w:p w:rsidR="00A23EA5" w:rsidRPr="00D729DF" w:rsidRDefault="00A23EA5" w:rsidP="00A23EA5">
            <w:pPr>
              <w:spacing w:line="360" w:lineRule="exact"/>
              <w:rPr>
                <w:rFonts w:ascii="仿宋_GB2312" w:eastAsia="仿宋_GB2312" w:hAnsi="宋体"/>
                <w:sz w:val="24"/>
                <w:szCs w:val="24"/>
              </w:rPr>
            </w:pP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举例说明祖国内地与香港、澳门、台湾经济发展的相互促进作用。</w:t>
            </w:r>
          </w:p>
          <w:p w:rsidR="00A23EA5" w:rsidRPr="00D729DF" w:rsidRDefault="00352577" w:rsidP="00D729DF">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了解家乡的发展规划，关注家乡的未来发展，树立建设家乡的志向。</w:t>
            </w:r>
          </w:p>
        </w:tc>
        <w:tc>
          <w:tcPr>
            <w:tcW w:w="4094" w:type="dxa"/>
            <w:tcMar>
              <w:left w:w="28" w:type="dxa"/>
              <w:right w:w="28" w:type="dxa"/>
            </w:tcMar>
          </w:tcPr>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互联网查询：了解我国北斗卫星等技术成就，增强民族自豪感。</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比较学习：通过与内陆国家、岛国比较，增强国土意识、主权意识和海洋意识。</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互联网查询：登陆网站，搜集我国民族政策和不同民族的文化传统，体会各民族和睦共处的意义，增强民族团结的意识。</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主题活动：探讨黄河在开发利用中的成就和问题，激发学生对母亲河的热爱，树立忧患意识。</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撰写研究报告：调查了解家乡耕地（或水资源）的现状和变化，及其对家乡社会、经济的影响，增强爱护家乡的环保意识。</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对比分析：询问长辈，查阅资料，感受家乡农业、工业、交通变迁及所带来的生活方式改变，认识祖国在经济发展方面的成就。</w:t>
            </w:r>
          </w:p>
          <w:p w:rsidR="00A23EA5" w:rsidRPr="00D729DF" w:rsidRDefault="00352577" w:rsidP="00A23EA5">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观看纪录片：观看香港、澳门、台湾等纪录片，感受港澳台与大陆联系的密切性，增强祖国统一的责任感。</w:t>
            </w:r>
          </w:p>
          <w:p w:rsidR="00A23EA5" w:rsidRPr="00D729DF" w:rsidRDefault="00352577" w:rsidP="00D729DF">
            <w:pPr>
              <w:spacing w:line="360" w:lineRule="exact"/>
              <w:rPr>
                <w:rFonts w:ascii="仿宋_GB2312" w:eastAsia="仿宋_GB2312" w:hAnsi="宋体"/>
                <w:sz w:val="24"/>
                <w:szCs w:val="24"/>
              </w:rPr>
            </w:pPr>
            <w:r>
              <w:rPr>
                <w:rFonts w:ascii="宋体"/>
                <w:sz w:val="24"/>
                <w:szCs w:val="24"/>
              </w:rPr>
              <w:t>•</w:t>
            </w:r>
            <w:r w:rsidR="00A23EA5" w:rsidRPr="00D729DF">
              <w:rPr>
                <w:rFonts w:ascii="仿宋_GB2312" w:eastAsia="仿宋_GB2312" w:hAnsi="宋体" w:cs="仿宋_GB2312" w:hint="eastAsia"/>
                <w:sz w:val="24"/>
                <w:szCs w:val="24"/>
              </w:rPr>
              <w:t>小小规划师：针对家乡发展，提出自己感兴趣的课题，为实现家乡的绿色生活和可持续发展献计献策。</w:t>
            </w:r>
          </w:p>
        </w:tc>
      </w:tr>
      <w:tr w:rsidR="006E1721" w:rsidRPr="00D729DF">
        <w:trPr>
          <w:trHeight w:val="591"/>
          <w:jc w:val="center"/>
        </w:trPr>
        <w:tc>
          <w:tcPr>
            <w:tcW w:w="1368" w:type="dxa"/>
            <w:tcMar>
              <w:left w:w="28" w:type="dxa"/>
              <w:right w:w="28" w:type="dxa"/>
            </w:tcMar>
            <w:vAlign w:val="center"/>
          </w:tcPr>
          <w:p w:rsidR="006E1721" w:rsidRPr="00D729DF" w:rsidRDefault="006E1721" w:rsidP="00A23EA5">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爱国主义</w:t>
            </w:r>
          </w:p>
        </w:tc>
        <w:tc>
          <w:tcPr>
            <w:tcW w:w="3060" w:type="dxa"/>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分析不同人口增长模式的主要特点及地区分布。</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在地图上指出我国主要的“世界文化与自然遗产”，举例说出其重要价值。</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举例说明产业转移和资源跨区域调配对区域地理环境的影响。</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举例说出中国防灾、减灾的主要成就。</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举例说明我国主要的资源问题，分析其成因，并提出防治措施。</w:t>
            </w:r>
          </w:p>
        </w:tc>
        <w:tc>
          <w:tcPr>
            <w:tcW w:w="4094" w:type="dxa"/>
            <w:tcMar>
              <w:left w:w="28" w:type="dxa"/>
              <w:right w:w="28" w:type="dxa"/>
            </w:tcMar>
          </w:tcPr>
          <w:p w:rsidR="006E1721" w:rsidRPr="00D729DF" w:rsidRDefault="00352577" w:rsidP="00D729DF">
            <w:pPr>
              <w:spacing w:line="360" w:lineRule="exact"/>
              <w:rPr>
                <w:rFonts w:ascii="仿宋_GB2312" w:eastAsia="仿宋_GB2312" w:hAnsi="宋体"/>
                <w:spacing w:val="-4"/>
                <w:sz w:val="24"/>
                <w:szCs w:val="24"/>
              </w:rPr>
            </w:pPr>
            <w:r>
              <w:rPr>
                <w:rFonts w:ascii="宋体"/>
                <w:spacing w:val="-4"/>
                <w:sz w:val="24"/>
                <w:szCs w:val="24"/>
              </w:rPr>
              <w:t>•</w:t>
            </w:r>
            <w:r w:rsidR="006E1721" w:rsidRPr="00D729DF">
              <w:rPr>
                <w:rFonts w:ascii="仿宋_GB2312" w:eastAsia="仿宋_GB2312" w:hAnsi="宋体" w:cs="仿宋_GB2312" w:hint="eastAsia"/>
                <w:spacing w:val="-4"/>
                <w:sz w:val="24"/>
                <w:szCs w:val="24"/>
              </w:rPr>
              <w:t>主题讨论：针对“全面放开二孩”展开讨论，分析当前我国人口问题和人口政策调整的原因，正确理解我国计划生育的基本国策，增强社会责任感。</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展示交流：收集我国“世界文化与自然遗产”的资料，在班级内展示交流，感悟我国厚重的传统文化，增强民族自尊心和自豪感。</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角色模拟：针对“南北对话”（调出区居民与调入区居民的对话），分别扮演居民、学者、官员，交流看法，树立区域合作和协调发展的意识。</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主题板报：举办“防灾减灾”为主题的板报，展示我国防灾减灾成就，增强防灾减灾意识。</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国情论坛：了解我国自然资源的现状，找出存在的突出问题，讨论相应的对策，增强忧患意识、责任意识。</w:t>
            </w:r>
          </w:p>
        </w:tc>
      </w:tr>
      <w:tr w:rsidR="009420BA" w:rsidRPr="00D729DF">
        <w:trPr>
          <w:trHeight w:val="591"/>
          <w:jc w:val="center"/>
        </w:trPr>
        <w:tc>
          <w:tcPr>
            <w:tcW w:w="1368" w:type="dxa"/>
            <w:tcMar>
              <w:left w:w="28" w:type="dxa"/>
              <w:right w:w="28" w:type="dxa"/>
            </w:tcMar>
            <w:vAlign w:val="center"/>
          </w:tcPr>
          <w:p w:rsidR="009420BA" w:rsidRPr="00D729DF" w:rsidRDefault="009420BA" w:rsidP="00A23EA5">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t>全球意识</w:t>
            </w:r>
          </w:p>
        </w:tc>
        <w:tc>
          <w:tcPr>
            <w:tcW w:w="3060" w:type="dxa"/>
            <w:tcMar>
              <w:left w:w="28" w:type="dxa"/>
              <w:right w:w="28" w:type="dxa"/>
            </w:tcMar>
          </w:tcPr>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通过实例，认识不同地域发展水平存在的差异。运用地图归纳发展中国家与发达国家的分布特点。</w:t>
            </w: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用实例说明加强国际经济合作的重要性。</w:t>
            </w:r>
          </w:p>
          <w:p w:rsidR="009420BA"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运用地图和其他资料，指出某地区对当地或世界经济发展影响较大的一种或几种自然资源，说出其分布、生产、出口等情况。</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根据有关资料，说明全球气候变化对人类活动的影响。</w:t>
            </w:r>
          </w:p>
          <w:p w:rsidR="009420BA" w:rsidRPr="00D729DF" w:rsidRDefault="009420BA" w:rsidP="00D729DF">
            <w:pPr>
              <w:spacing w:line="360" w:lineRule="exact"/>
              <w:rPr>
                <w:rFonts w:ascii="仿宋_GB2312" w:eastAsia="仿宋_GB2312" w:hAnsi="宋体"/>
                <w:sz w:val="24"/>
                <w:szCs w:val="24"/>
              </w:rPr>
            </w:pPr>
          </w:p>
        </w:tc>
        <w:tc>
          <w:tcPr>
            <w:tcW w:w="4094" w:type="dxa"/>
            <w:tcMar>
              <w:left w:w="28" w:type="dxa"/>
              <w:right w:w="28" w:type="dxa"/>
            </w:tcMar>
          </w:tcPr>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小组讨论：搜集资料，比较两个不同发展水平地区的共性和差异，学会尊重与理解、竞争与合作，理解国际合作的意义，树立全球意识。</w:t>
            </w: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角色体验：模拟联合国会议，扮演不同国家的领导人，对某一国际问题进行探讨，感悟国际合作的重要性。</w:t>
            </w:r>
          </w:p>
          <w:p w:rsidR="009420BA"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对比分析：比较分析某一种自然资源在世界的分布、生产、出口情况对不同国家经济发展的影响，懂得国际合作的意义，进一步理解全球意识的重要性。</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D729DF">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观看电影：观看反映全球气候变化的影片，认识全球气候变化对人类活动的影响，增强全球意识和环保意识。</w:t>
            </w:r>
          </w:p>
        </w:tc>
      </w:tr>
      <w:tr w:rsidR="006E1721" w:rsidRPr="00D729DF">
        <w:trPr>
          <w:trHeight w:val="591"/>
          <w:jc w:val="center"/>
        </w:trPr>
        <w:tc>
          <w:tcPr>
            <w:tcW w:w="1368" w:type="dxa"/>
            <w:tcMar>
              <w:left w:w="28" w:type="dxa"/>
              <w:right w:w="28" w:type="dxa"/>
            </w:tcMar>
            <w:vAlign w:val="center"/>
          </w:tcPr>
          <w:p w:rsidR="006E1721" w:rsidRPr="00D729DF" w:rsidRDefault="006E1721" w:rsidP="00A23EA5">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全球意识</w:t>
            </w:r>
          </w:p>
        </w:tc>
        <w:tc>
          <w:tcPr>
            <w:tcW w:w="3060" w:type="dxa"/>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举例说明生产活动中地域联系的重要性和主要方式。</w:t>
            </w:r>
          </w:p>
          <w:p w:rsidR="006E1721" w:rsidRPr="00D729DF" w:rsidRDefault="006E1721" w:rsidP="00D729DF">
            <w:pPr>
              <w:spacing w:line="360" w:lineRule="exact"/>
              <w:rPr>
                <w:rFonts w:ascii="仿宋_GB2312" w:eastAsia="仿宋_GB2312" w:hAnsi="宋体"/>
                <w:sz w:val="24"/>
                <w:szCs w:val="24"/>
              </w:rPr>
            </w:pP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说出环境管理的基本内容和主要手段。举例说出当前全球环境问题的管理与国际行动。</w:t>
            </w:r>
          </w:p>
        </w:tc>
        <w:tc>
          <w:tcPr>
            <w:tcW w:w="4094" w:type="dxa"/>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角色模拟：模拟扮演中国、中亚和西欧等“</w:t>
            </w:r>
            <w:r w:rsidR="00C6229B">
              <w:rPr>
                <w:rFonts w:ascii="仿宋_GB2312" w:eastAsia="仿宋_GB2312" w:hAnsi="宋体" w:cs="仿宋_GB2312" w:hint="eastAsia"/>
                <w:sz w:val="24"/>
                <w:szCs w:val="24"/>
              </w:rPr>
              <w:t>一带一路”沿线国家代表，秉持包容合作、</w:t>
            </w:r>
            <w:r w:rsidR="006E1721" w:rsidRPr="00D729DF">
              <w:rPr>
                <w:rFonts w:ascii="仿宋_GB2312" w:eastAsia="仿宋_GB2312" w:hAnsi="宋体" w:cs="仿宋_GB2312" w:hint="eastAsia"/>
                <w:sz w:val="24"/>
                <w:szCs w:val="24"/>
              </w:rPr>
              <w:t>互利共赢的态度，针对资源开发、基础设施建设等展开谈判。</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主题板报：结合“世界地球日”“世界环境日”等纪念日，举办地理板报，宣传开展国际合作治理全球性环境问题的意义。</w:t>
            </w:r>
          </w:p>
        </w:tc>
      </w:tr>
      <w:tr w:rsidR="009420BA" w:rsidRPr="00D729DF">
        <w:trPr>
          <w:trHeight w:val="591"/>
          <w:jc w:val="center"/>
        </w:trPr>
        <w:tc>
          <w:tcPr>
            <w:tcW w:w="1368" w:type="dxa"/>
            <w:tcMar>
              <w:left w:w="28" w:type="dxa"/>
              <w:right w:w="28" w:type="dxa"/>
            </w:tcMar>
            <w:vAlign w:val="center"/>
          </w:tcPr>
          <w:p w:rsidR="009420BA" w:rsidRPr="00D729DF" w:rsidRDefault="009420BA" w:rsidP="009420BA">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t>文化多元</w:t>
            </w:r>
          </w:p>
        </w:tc>
        <w:tc>
          <w:tcPr>
            <w:tcW w:w="3060" w:type="dxa"/>
            <w:tcMar>
              <w:left w:w="28" w:type="dxa"/>
              <w:right w:w="28" w:type="dxa"/>
            </w:tcMar>
          </w:tcPr>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举例说明地域文化对人口或城市的影响。</w:t>
            </w:r>
          </w:p>
          <w:p w:rsidR="009420BA" w:rsidRPr="00D729DF" w:rsidRDefault="009420BA" w:rsidP="009420BA">
            <w:pPr>
              <w:spacing w:line="360" w:lineRule="exact"/>
              <w:rPr>
                <w:rFonts w:ascii="仿宋_GB2312" w:eastAsia="仿宋_GB2312" w:hAnsi="宋体"/>
                <w:sz w:val="24"/>
                <w:szCs w:val="24"/>
              </w:rPr>
            </w:pP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运用资料说出首都北京的自然地理特点、历史文化传统和城市职能，并举例说明其城市建设成就</w:t>
            </w:r>
            <w:r w:rsidR="00C6229B">
              <w:rPr>
                <w:rFonts w:ascii="仿宋_GB2312" w:eastAsia="仿宋_GB2312" w:hAnsi="宋体" w:cs="仿宋_GB2312" w:hint="eastAsia"/>
                <w:sz w:val="24"/>
                <w:szCs w:val="24"/>
              </w:rPr>
              <w:t>。</w:t>
            </w:r>
          </w:p>
          <w:p w:rsidR="009420BA"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分析农业区位因素，举例说明主要农业地域类型特点及其形成条件。</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分析工业区位因素，举例说明工业地域的形成条件与发展特点。</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运用资料，描述若干中外著名旅游景区的景观特点，并从地理角度说明其形成原因。</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说出世界三大人种的特点，并在地图上指出三大人种的主要分布地区</w:t>
            </w:r>
            <w:r w:rsidR="00C6229B">
              <w:rPr>
                <w:rFonts w:ascii="仿宋_GB2312" w:eastAsia="仿宋_GB2312" w:hAnsi="宋体" w:cs="仿宋_GB2312" w:hint="eastAsia"/>
                <w:sz w:val="24"/>
                <w:szCs w:val="24"/>
              </w:rPr>
              <w:t>。</w:t>
            </w:r>
          </w:p>
          <w:p w:rsidR="009420BA" w:rsidRPr="00D729DF" w:rsidRDefault="009420BA" w:rsidP="00D729DF">
            <w:pPr>
              <w:spacing w:line="360" w:lineRule="exact"/>
              <w:rPr>
                <w:rFonts w:ascii="仿宋_GB2312" w:eastAsia="仿宋_GB2312" w:hAnsi="宋体"/>
                <w:sz w:val="24"/>
                <w:szCs w:val="24"/>
              </w:rPr>
            </w:pPr>
          </w:p>
        </w:tc>
        <w:tc>
          <w:tcPr>
            <w:tcW w:w="4094" w:type="dxa"/>
            <w:tcMar>
              <w:left w:w="28" w:type="dxa"/>
              <w:right w:w="28" w:type="dxa"/>
            </w:tcMar>
          </w:tcPr>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辩论会：结合当地城市开发建设中历史文化遗产的保护问题，开展一次辩论会，从地理的视角认识和欣赏城市古建筑的文化价值和艺术价值。</w:t>
            </w: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收集所在城市不同时期的地图、照片，或进行走访，讨论城市的变化，交流感想。</w:t>
            </w:r>
          </w:p>
          <w:p w:rsidR="009420BA" w:rsidRPr="00D729DF" w:rsidRDefault="009420BA" w:rsidP="009420BA">
            <w:pPr>
              <w:spacing w:line="360" w:lineRule="exact"/>
              <w:rPr>
                <w:rFonts w:ascii="仿宋_GB2312" w:eastAsia="仿宋_GB2312" w:hAnsi="宋体"/>
                <w:sz w:val="24"/>
                <w:szCs w:val="24"/>
              </w:rPr>
            </w:pP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结合所学知识，判断本地农业地域类型，并分析其形成条件。</w:t>
            </w:r>
          </w:p>
          <w:p w:rsidR="009420BA" w:rsidRPr="00D729DF" w:rsidRDefault="009420BA" w:rsidP="009420BA">
            <w:pPr>
              <w:spacing w:line="360" w:lineRule="exact"/>
              <w:rPr>
                <w:rFonts w:ascii="仿宋_GB2312" w:eastAsia="仿宋_GB2312" w:hAnsi="宋体"/>
                <w:sz w:val="24"/>
                <w:szCs w:val="24"/>
              </w:rPr>
            </w:pP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联系本地实际，讨论某一工业企业的布局特点，以及该工业企业的原料供应和市场联系。</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收集世界和中国旅游景区的各种资料，在班级内展示交流。</w:t>
            </w: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结合自己的旅游经历，交流欣赏旅游景观的亲身体验。</w:t>
            </w:r>
          </w:p>
          <w:p w:rsidR="009420BA" w:rsidRPr="00D729DF" w:rsidRDefault="009420BA" w:rsidP="009420BA">
            <w:pPr>
              <w:spacing w:line="360" w:lineRule="exact"/>
              <w:rPr>
                <w:rFonts w:ascii="仿宋_GB2312" w:eastAsia="仿宋_GB2312" w:hAnsi="宋体"/>
                <w:sz w:val="24"/>
                <w:szCs w:val="24"/>
              </w:rPr>
            </w:pPr>
          </w:p>
          <w:p w:rsidR="009420BA" w:rsidRPr="00D729DF" w:rsidRDefault="00352577" w:rsidP="009420BA">
            <w:pPr>
              <w:spacing w:line="360" w:lineRule="exact"/>
              <w:rPr>
                <w:rFonts w:ascii="仿宋_GB2312" w:eastAsia="仿宋_GB2312" w:hAnsi="宋体"/>
                <w:sz w:val="24"/>
                <w:szCs w:val="24"/>
              </w:rPr>
            </w:pPr>
            <w:r>
              <w:rPr>
                <w:rFonts w:ascii="宋体"/>
                <w:sz w:val="24"/>
                <w:szCs w:val="24"/>
              </w:rPr>
              <w:t>•</w:t>
            </w:r>
            <w:r w:rsidR="009420BA" w:rsidRPr="00D729DF">
              <w:rPr>
                <w:rFonts w:ascii="仿宋_GB2312" w:eastAsia="仿宋_GB2312" w:hAnsi="宋体" w:cs="仿宋_GB2312" w:hint="eastAsia"/>
                <w:sz w:val="24"/>
                <w:szCs w:val="24"/>
              </w:rPr>
              <w:t>收集资料，分析不同人种的分布与自然环境以及历史人文的关系。</w:t>
            </w:r>
          </w:p>
          <w:p w:rsidR="009420BA" w:rsidRPr="00D729DF" w:rsidRDefault="009420BA" w:rsidP="00D729DF">
            <w:pPr>
              <w:spacing w:line="360" w:lineRule="exact"/>
              <w:rPr>
                <w:rFonts w:ascii="仿宋_GB2312" w:eastAsia="仿宋_GB2312" w:hAnsi="宋体"/>
                <w:sz w:val="24"/>
                <w:szCs w:val="24"/>
              </w:rPr>
            </w:pPr>
          </w:p>
        </w:tc>
      </w:tr>
      <w:tr w:rsidR="006E1721" w:rsidRPr="00D729DF">
        <w:trPr>
          <w:trHeight w:val="591"/>
          <w:jc w:val="center"/>
        </w:trPr>
        <w:tc>
          <w:tcPr>
            <w:tcW w:w="1368" w:type="dxa"/>
            <w:tcMar>
              <w:left w:w="28" w:type="dxa"/>
              <w:right w:w="28" w:type="dxa"/>
            </w:tcMar>
            <w:vAlign w:val="center"/>
          </w:tcPr>
          <w:p w:rsidR="006E1721" w:rsidRPr="00D729DF" w:rsidRDefault="006E1721" w:rsidP="009420BA">
            <w:pPr>
              <w:spacing w:line="360" w:lineRule="exact"/>
              <w:jc w:val="center"/>
              <w:rPr>
                <w:rFonts w:ascii="仿宋_GB2312" w:eastAsia="仿宋_GB2312" w:hAnsi="宋体"/>
                <w:sz w:val="24"/>
                <w:szCs w:val="24"/>
              </w:rPr>
            </w:pPr>
            <w:r w:rsidRPr="00D729DF">
              <w:rPr>
                <w:rFonts w:ascii="仿宋_GB2312" w:eastAsia="仿宋_GB2312" w:hAnsi="宋体" w:cs="仿宋_GB2312" w:hint="eastAsia"/>
                <w:sz w:val="24"/>
                <w:szCs w:val="24"/>
              </w:rPr>
              <w:lastRenderedPageBreak/>
              <w:t>文化多元</w:t>
            </w:r>
          </w:p>
        </w:tc>
        <w:tc>
          <w:tcPr>
            <w:tcW w:w="3060" w:type="dxa"/>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运用地图说出汉语、英语、法语、俄语、西班牙语、阿拉伯语的主要分布地区。</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说出世界三大宗教及其主要分布地区。</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运用资料描述某地区富有地理特色的文化习俗</w:t>
            </w:r>
            <w:r w:rsidR="00C6229B">
              <w:rPr>
                <w:rFonts w:ascii="仿宋_GB2312" w:eastAsia="仿宋_GB2312" w:hAnsi="宋体" w:cs="仿宋_GB2312" w:hint="eastAsia"/>
                <w:sz w:val="24"/>
                <w:szCs w:val="24"/>
              </w:rPr>
              <w:t>。</w:t>
            </w:r>
          </w:p>
          <w:p w:rsidR="006E1721" w:rsidRPr="00D729DF" w:rsidRDefault="00352577" w:rsidP="00D729DF">
            <w:pPr>
              <w:tabs>
                <w:tab w:val="left" w:pos="420"/>
              </w:tabs>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根据地图和其他资料说出某国家的种族和人口（或民族、宗教、语言）等人文地理要素的特点。</w:t>
            </w:r>
          </w:p>
          <w:p w:rsidR="006E1721" w:rsidRPr="00D729DF" w:rsidRDefault="00352577" w:rsidP="00D729DF">
            <w:pPr>
              <w:tabs>
                <w:tab w:val="left" w:pos="420"/>
              </w:tabs>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用实例说明某国家自然环境对民俗的影响。</w:t>
            </w:r>
          </w:p>
          <w:p w:rsidR="006E1721" w:rsidRPr="00D729DF" w:rsidRDefault="006E1721" w:rsidP="00D729DF">
            <w:pPr>
              <w:tabs>
                <w:tab w:val="left" w:pos="420"/>
              </w:tabs>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举例说出某国家与其他国家在经济、贸易、文化等方面的联系。</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联系城市地域结构的有关理论，说明不同规模城市服务功能的差异。</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举例说明文化设施布局与人们生活的关系。</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在地图上指出我国的“世界文化与自然遗产”，举例说出其重要价值。</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举例说明在城乡发展过程中，为了保护特色景观和传统文化所应采取的对策措施。</w:t>
            </w:r>
          </w:p>
        </w:tc>
        <w:tc>
          <w:tcPr>
            <w:tcW w:w="4094" w:type="dxa"/>
            <w:tcMar>
              <w:left w:w="28" w:type="dxa"/>
              <w:right w:w="28" w:type="dxa"/>
            </w:tcMar>
          </w:tcPr>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角色扮演：让学生模仿不同的语言说同一句话，感受不同语言的魅力。</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查找资料，与同学们分享不同宗教的经书</w:t>
            </w:r>
            <w:r w:rsidR="00C6229B">
              <w:rPr>
                <w:rFonts w:ascii="仿宋_GB2312" w:eastAsia="仿宋_GB2312" w:hAnsi="宋体" w:cs="仿宋_GB2312" w:hint="eastAsia"/>
                <w:sz w:val="24"/>
                <w:szCs w:val="24"/>
              </w:rPr>
              <w:t>、</w:t>
            </w:r>
            <w:r w:rsidR="006E1721" w:rsidRPr="00D729DF">
              <w:rPr>
                <w:rFonts w:ascii="仿宋_GB2312" w:eastAsia="仿宋_GB2312" w:hAnsi="宋体" w:cs="仿宋_GB2312" w:hint="eastAsia"/>
                <w:sz w:val="24"/>
                <w:szCs w:val="24"/>
              </w:rPr>
              <w:t>信仰</w:t>
            </w:r>
            <w:r w:rsidR="00C6229B">
              <w:rPr>
                <w:rFonts w:ascii="仿宋_GB2312" w:eastAsia="仿宋_GB2312" w:hAnsi="宋体" w:cs="仿宋_GB2312" w:hint="eastAsia"/>
                <w:sz w:val="24"/>
                <w:szCs w:val="24"/>
              </w:rPr>
              <w:t>、</w:t>
            </w:r>
            <w:r w:rsidR="006E1721" w:rsidRPr="00D729DF">
              <w:rPr>
                <w:rFonts w:ascii="仿宋_GB2312" w:eastAsia="仿宋_GB2312" w:hAnsi="宋体" w:cs="仿宋_GB2312" w:hint="eastAsia"/>
                <w:sz w:val="24"/>
                <w:szCs w:val="24"/>
              </w:rPr>
              <w:t>教徒等文化差异，引导学生形成正确的宗教观。</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选择所在家乡特色习俗，查找资料</w:t>
            </w:r>
            <w:r w:rsidR="00C6229B">
              <w:rPr>
                <w:rFonts w:ascii="仿宋_GB2312" w:eastAsia="仿宋_GB2312" w:hAnsi="宋体" w:cs="仿宋_GB2312" w:hint="eastAsia"/>
                <w:sz w:val="24"/>
                <w:szCs w:val="24"/>
              </w:rPr>
              <w:t>，</w:t>
            </w:r>
            <w:r w:rsidR="006E1721" w:rsidRPr="00D729DF">
              <w:rPr>
                <w:rFonts w:ascii="仿宋_GB2312" w:eastAsia="仿宋_GB2312" w:hAnsi="宋体" w:cs="仿宋_GB2312" w:hint="eastAsia"/>
                <w:sz w:val="24"/>
                <w:szCs w:val="24"/>
              </w:rPr>
              <w:t>向同学们介绍文化习俗与地理环境的关系。</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选择世界主要国家中的一个，运用搜集到的资料，向同学们描述其人文地理要素特点。</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选择某国具有突出特点的民俗，结合自然条件，应用</w:t>
            </w:r>
            <w:r w:rsidR="006E1721" w:rsidRPr="00D729DF">
              <w:rPr>
                <w:rFonts w:ascii="仿宋_GB2312" w:eastAsia="仿宋_GB2312" w:hAnsi="宋体" w:cs="仿宋_GB2312"/>
                <w:sz w:val="24"/>
                <w:szCs w:val="24"/>
              </w:rPr>
              <w:t>PP</w:t>
            </w:r>
            <w:r w:rsidR="00C6229B">
              <w:rPr>
                <w:rFonts w:ascii="仿宋_GB2312" w:eastAsia="仿宋_GB2312" w:hAnsi="宋体" w:cs="仿宋_GB2312"/>
                <w:sz w:val="24"/>
                <w:szCs w:val="24"/>
              </w:rPr>
              <w:t>T</w:t>
            </w:r>
            <w:r w:rsidR="006E1721" w:rsidRPr="00D729DF">
              <w:rPr>
                <w:rFonts w:ascii="仿宋_GB2312" w:eastAsia="仿宋_GB2312" w:hAnsi="宋体" w:cs="仿宋_GB2312" w:hint="eastAsia"/>
                <w:sz w:val="24"/>
                <w:szCs w:val="24"/>
              </w:rPr>
              <w:t>等现代技术手段阐述影响。</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搜集资料，展示中国与日本的文化差异与联系，分析日本与中国的经济贸易密切相关的原因。</w:t>
            </w: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选择家乡所在城市和不同规模的另一城市，对比不同地区人口或城市的功能差异</w:t>
            </w:r>
            <w:r w:rsidR="00C6229B">
              <w:rPr>
                <w:rFonts w:ascii="仿宋_GB2312" w:eastAsia="仿宋_GB2312" w:hAnsi="宋体" w:cs="仿宋_GB2312" w:hint="eastAsia"/>
                <w:sz w:val="24"/>
                <w:szCs w:val="24"/>
              </w:rPr>
              <w:t>。</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绘制社区主要的文化、教育、体育设施的分布草图，分析其布局是否合理。</w:t>
            </w: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结合自己的旅游经历中反映我国主要民族风俗、服饰的图片和文字资料，描述、讲解这些民族的风土人情，交流欣赏旅游景观的亲身体验。</w:t>
            </w:r>
          </w:p>
          <w:p w:rsidR="006E1721" w:rsidRPr="00D729DF" w:rsidRDefault="006E1721" w:rsidP="00D729DF">
            <w:pPr>
              <w:spacing w:line="360" w:lineRule="exact"/>
              <w:rPr>
                <w:rFonts w:ascii="仿宋_GB2312" w:eastAsia="仿宋_GB2312" w:hAnsi="宋体"/>
                <w:sz w:val="24"/>
                <w:szCs w:val="24"/>
              </w:rPr>
            </w:pPr>
          </w:p>
          <w:p w:rsidR="006E1721" w:rsidRPr="00D729DF" w:rsidRDefault="006E1721" w:rsidP="00D729DF">
            <w:pPr>
              <w:spacing w:line="360" w:lineRule="exact"/>
              <w:rPr>
                <w:rFonts w:ascii="仿宋_GB2312" w:eastAsia="仿宋_GB2312" w:hAnsi="宋体"/>
                <w:sz w:val="24"/>
                <w:szCs w:val="24"/>
              </w:rPr>
            </w:pPr>
          </w:p>
          <w:p w:rsidR="006E1721" w:rsidRPr="00D729DF" w:rsidRDefault="00352577" w:rsidP="00D729DF">
            <w:pPr>
              <w:spacing w:line="360" w:lineRule="exact"/>
              <w:rPr>
                <w:rFonts w:ascii="仿宋_GB2312" w:eastAsia="仿宋_GB2312" w:hAnsi="宋体"/>
                <w:sz w:val="24"/>
                <w:szCs w:val="24"/>
              </w:rPr>
            </w:pPr>
            <w:r>
              <w:rPr>
                <w:rFonts w:ascii="宋体"/>
                <w:sz w:val="24"/>
                <w:szCs w:val="24"/>
              </w:rPr>
              <w:t>•</w:t>
            </w:r>
            <w:r w:rsidR="006E1721" w:rsidRPr="00D729DF">
              <w:rPr>
                <w:rFonts w:ascii="仿宋_GB2312" w:eastAsia="仿宋_GB2312" w:hAnsi="宋体" w:cs="仿宋_GB2312" w:hint="eastAsia"/>
                <w:sz w:val="24"/>
                <w:szCs w:val="24"/>
              </w:rPr>
              <w:t>选择一个你熟悉的城市，讨论该城市的文化特色，以及如何保护城市文物和历史文化。</w:t>
            </w:r>
          </w:p>
        </w:tc>
      </w:tr>
    </w:tbl>
    <w:p w:rsidR="006E1721" w:rsidRPr="00354889" w:rsidRDefault="009420BA" w:rsidP="009420BA">
      <w:pPr>
        <w:pStyle w:val="3"/>
        <w:ind w:firstLine="640"/>
        <w:rPr>
          <w:rFonts w:cs="Times New Roman"/>
        </w:rPr>
      </w:pPr>
      <w:r>
        <w:rPr>
          <w:rFonts w:hint="eastAsia"/>
        </w:rPr>
        <w:lastRenderedPageBreak/>
        <w:t>四、</w:t>
      </w:r>
      <w:r w:rsidR="006E1721" w:rsidRPr="00354889">
        <w:rPr>
          <w:rFonts w:hint="eastAsia"/>
        </w:rPr>
        <w:t>评价案例</w:t>
      </w:r>
    </w:p>
    <w:p w:rsidR="006E1721" w:rsidRPr="009420BA" w:rsidRDefault="006E1721" w:rsidP="009420BA">
      <w:pPr>
        <w:spacing w:line="580" w:lineRule="exact"/>
        <w:ind w:firstLineChars="200" w:firstLine="643"/>
        <w:rPr>
          <w:rFonts w:ascii="仿宋_GB2312" w:eastAsia="仿宋_GB2312" w:hAnsi="宋体"/>
          <w:b/>
          <w:bCs/>
          <w:sz w:val="32"/>
          <w:szCs w:val="32"/>
        </w:rPr>
      </w:pPr>
      <w:r w:rsidRPr="009420BA">
        <w:rPr>
          <w:rFonts w:ascii="仿宋_GB2312" w:eastAsia="仿宋_GB2312" w:hAnsi="宋体" w:cs="仿宋_GB2312" w:hint="eastAsia"/>
          <w:b/>
          <w:bCs/>
          <w:sz w:val="32"/>
          <w:szCs w:val="32"/>
        </w:rPr>
        <w:t>案例一：野外考察</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在教师的带领下，全班分成若干个小组到野外实地考察家乡的地形地貌，识别主要的地形类型，观察地形差异，判读坡度陡缓，估算海拔与相对高度。通过野外考察活动，同学们能够利用橡皮泥、泡沫塑料、沙土等材料制作地形模型，可以更直观地感受家乡的山河美，学会用地理的视角发现和审视大自然的魅力。</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3"/>
        <w:rPr>
          <w:rFonts w:ascii="仿宋_GB2312" w:eastAsia="仿宋_GB2312" w:hAnsi="宋体" w:cs="Times New Roman"/>
          <w:kern w:val="2"/>
          <w:sz w:val="32"/>
          <w:szCs w:val="32"/>
        </w:rPr>
      </w:pPr>
      <w:r w:rsidRPr="00354889">
        <w:rPr>
          <w:rFonts w:ascii="仿宋_GB2312" w:eastAsia="仿宋_GB2312" w:hAnsi="宋体" w:cs="仿宋_GB2312"/>
          <w:b/>
          <w:bCs/>
          <w:kern w:val="2"/>
          <w:sz w:val="32"/>
          <w:szCs w:val="32"/>
        </w:rPr>
        <w:t>1.</w:t>
      </w:r>
      <w:r w:rsidRPr="00354889">
        <w:rPr>
          <w:rFonts w:ascii="仿宋_GB2312" w:eastAsia="仿宋_GB2312" w:hAnsi="宋体" w:cs="仿宋_GB2312" w:hint="eastAsia"/>
          <w:b/>
          <w:bCs/>
          <w:kern w:val="2"/>
          <w:sz w:val="32"/>
          <w:szCs w:val="32"/>
        </w:rPr>
        <w:t>评价目标</w:t>
      </w:r>
      <w:r w:rsidR="00C066FA">
        <w:rPr>
          <w:rFonts w:ascii="仿宋_GB2312" w:eastAsia="仿宋_GB2312" w:hAnsi="宋体" w:cs="仿宋_GB2312" w:hint="eastAsia"/>
          <w:b/>
          <w:bCs/>
          <w:kern w:val="2"/>
          <w:sz w:val="32"/>
          <w:szCs w:val="32"/>
        </w:rPr>
        <w:t>：</w:t>
      </w:r>
      <w:r w:rsidRPr="00354889">
        <w:rPr>
          <w:rFonts w:ascii="仿宋_GB2312" w:eastAsia="仿宋_GB2312" w:hAnsi="宋体" w:cs="仿宋_GB2312" w:hint="eastAsia"/>
          <w:kern w:val="2"/>
          <w:sz w:val="32"/>
          <w:szCs w:val="32"/>
        </w:rPr>
        <w:t>审美情趣</w:t>
      </w:r>
    </w:p>
    <w:p w:rsidR="006E1721" w:rsidRPr="00354889" w:rsidRDefault="006E1721" w:rsidP="006E1721">
      <w:pPr>
        <w:pStyle w:val="ae"/>
        <w:spacing w:line="580" w:lineRule="exact"/>
        <w:ind w:firstLineChars="200" w:firstLine="643"/>
        <w:rPr>
          <w:rFonts w:ascii="仿宋_GB2312" w:eastAsia="仿宋_GB2312" w:hAnsi="宋体" w:cs="Times New Roman"/>
          <w:kern w:val="2"/>
          <w:sz w:val="32"/>
          <w:szCs w:val="32"/>
        </w:rPr>
      </w:pPr>
      <w:r w:rsidRPr="00354889">
        <w:rPr>
          <w:rFonts w:ascii="仿宋_GB2312" w:eastAsia="仿宋_GB2312" w:hAnsi="宋体" w:cs="仿宋_GB2312"/>
          <w:b/>
          <w:bCs/>
          <w:kern w:val="2"/>
          <w:sz w:val="32"/>
          <w:szCs w:val="32"/>
        </w:rPr>
        <w:t>2.</w:t>
      </w:r>
      <w:r w:rsidRPr="00354889">
        <w:rPr>
          <w:rFonts w:ascii="仿宋_GB2312" w:eastAsia="仿宋_GB2312" w:hAnsi="宋体" w:cs="仿宋_GB2312" w:hint="eastAsia"/>
          <w:b/>
          <w:bCs/>
          <w:kern w:val="2"/>
          <w:sz w:val="32"/>
          <w:szCs w:val="32"/>
        </w:rPr>
        <w:t>评价方法</w:t>
      </w:r>
      <w:r w:rsidR="00C066FA">
        <w:rPr>
          <w:rFonts w:ascii="仿宋_GB2312" w:eastAsia="仿宋_GB2312" w:hAnsi="宋体" w:cs="仿宋_GB2312" w:hint="eastAsia"/>
          <w:b/>
          <w:bCs/>
          <w:kern w:val="2"/>
          <w:sz w:val="32"/>
          <w:szCs w:val="32"/>
        </w:rPr>
        <w:t>：</w:t>
      </w:r>
      <w:r w:rsidRPr="00354889">
        <w:rPr>
          <w:rFonts w:ascii="仿宋_GB2312" w:eastAsia="仿宋_GB2312" w:hAnsi="宋体" w:cs="仿宋_GB2312" w:hint="eastAsia"/>
          <w:kern w:val="2"/>
          <w:sz w:val="32"/>
          <w:szCs w:val="32"/>
        </w:rPr>
        <w:t>现场访谈、成长档案袋、作品展示</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3.</w:t>
      </w:r>
      <w:r w:rsidRPr="00354889">
        <w:rPr>
          <w:rFonts w:ascii="仿宋_GB2312" w:eastAsia="仿宋_GB2312" w:hAnsi="宋体" w:cs="仿宋_GB2312" w:hint="eastAsia"/>
          <w:b/>
          <w:bCs/>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）是否有保护自然环境的意识和行为。</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）是否具有欣赏自然之美的态度。</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）能否为家乡因地制宜发展农业生产提出合理化建议。</w:t>
      </w:r>
    </w:p>
    <w:p w:rsidR="006E1721" w:rsidRPr="00354889" w:rsidRDefault="006E1721" w:rsidP="006E1721">
      <w:pPr>
        <w:spacing w:line="580" w:lineRule="exact"/>
        <w:ind w:firstLineChars="200" w:firstLine="640"/>
        <w:rPr>
          <w:rFonts w:ascii="仿宋_GB2312" w:eastAsia="仿宋_GB2312" w:hAnsi="宋体"/>
          <w:sz w:val="32"/>
          <w:szCs w:val="32"/>
        </w:rPr>
      </w:pPr>
    </w:p>
    <w:p w:rsidR="006E1721" w:rsidRPr="009420BA" w:rsidRDefault="006E1721" w:rsidP="009420BA">
      <w:pPr>
        <w:spacing w:line="580" w:lineRule="exact"/>
        <w:ind w:firstLineChars="200" w:firstLine="643"/>
        <w:rPr>
          <w:rFonts w:ascii="仿宋_GB2312" w:eastAsia="仿宋_GB2312" w:hAnsi="宋体"/>
          <w:b/>
          <w:bCs/>
          <w:sz w:val="32"/>
          <w:szCs w:val="32"/>
        </w:rPr>
      </w:pPr>
      <w:r w:rsidRPr="009420BA">
        <w:rPr>
          <w:rFonts w:ascii="仿宋_GB2312" w:eastAsia="仿宋_GB2312" w:hAnsi="宋体" w:cs="仿宋_GB2312" w:hint="eastAsia"/>
          <w:b/>
          <w:bCs/>
          <w:sz w:val="32"/>
          <w:szCs w:val="32"/>
        </w:rPr>
        <w:t>案例二：假日出行</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利用节假日，同学们可以赴周边某景区，通过实地观察、影像记录、聆听、访谈、参与当地民俗活动等形式，验证出游前所搜集信息的准确性，感受祖国山河之壮美，加深理解当地风土人情，增强建设美好家园的豪情壮志。</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lastRenderedPageBreak/>
        <w:t>返程后，每位同学分类整理出游过程中的记录，写一篇游记，并辅以图片或影像资料，在班级内展示。如果条件允许，可将出行中所获取的图片、影像资料等上传至网上，让更多的人们分享其出游经历与感受，并将某些有价值的资料入档。</w:t>
      </w:r>
    </w:p>
    <w:p w:rsidR="006E1721" w:rsidRPr="009420BA" w:rsidRDefault="009420BA" w:rsidP="009420BA">
      <w:pPr>
        <w:spacing w:line="58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w:t>
      </w:r>
      <w:r w:rsidR="006E1721" w:rsidRPr="009420BA">
        <w:rPr>
          <w:rFonts w:ascii="楷体_GB2312" w:eastAsia="楷体_GB2312" w:hAnsi="宋体" w:cs="楷体_GB2312" w:hint="eastAsia"/>
          <w:sz w:val="32"/>
          <w:szCs w:val="32"/>
        </w:rPr>
        <w:t>二</w:t>
      </w:r>
      <w:r>
        <w:rPr>
          <w:rFonts w:ascii="楷体_GB2312" w:eastAsia="楷体_GB2312" w:hAnsi="宋体" w:cs="楷体_GB2312" w:hint="eastAsia"/>
          <w:sz w:val="32"/>
          <w:szCs w:val="32"/>
        </w:rPr>
        <w:t>）</w:t>
      </w:r>
      <w:r w:rsidR="006E1721" w:rsidRPr="009420BA">
        <w:rPr>
          <w:rFonts w:ascii="楷体_GB2312" w:eastAsia="楷体_GB2312" w:hAnsi="宋体" w:cs="楷体_GB2312" w:hint="eastAsia"/>
          <w:sz w:val="32"/>
          <w:szCs w:val="32"/>
        </w:rPr>
        <w:t>评价建议</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1.</w:t>
      </w:r>
      <w:r w:rsidRPr="00354889">
        <w:rPr>
          <w:rFonts w:ascii="仿宋_GB2312" w:eastAsia="仿宋_GB2312" w:hAnsi="宋体" w:cs="仿宋_GB2312" w:hint="eastAsia"/>
          <w:b/>
          <w:bCs/>
          <w:sz w:val="32"/>
          <w:szCs w:val="32"/>
        </w:rPr>
        <w:t>评价目标</w:t>
      </w:r>
      <w:r w:rsidR="00C066FA">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爱国主义</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2.</w:t>
      </w:r>
      <w:r w:rsidRPr="00354889">
        <w:rPr>
          <w:rFonts w:ascii="仿宋_GB2312" w:eastAsia="仿宋_GB2312" w:hAnsi="宋体" w:cs="仿宋_GB2312" w:hint="eastAsia"/>
          <w:b/>
          <w:bCs/>
          <w:sz w:val="32"/>
          <w:szCs w:val="32"/>
        </w:rPr>
        <w:t>评价方法</w:t>
      </w:r>
      <w:r w:rsidR="00C066FA">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现场访谈、成长档案袋</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3.</w:t>
      </w:r>
      <w:r w:rsidRPr="00354889">
        <w:rPr>
          <w:rFonts w:ascii="仿宋_GB2312" w:eastAsia="仿宋_GB2312" w:hAnsi="宋体" w:cs="仿宋_GB2312" w:hint="eastAsia"/>
          <w:b/>
          <w:bCs/>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）是否具有良好的环保习惯，对家乡的环境进行关注。</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）能否尊重不同的文化习俗，传统习惯。</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）能否辩证地认识和对待出行中所遇到的自然和社会现象。</w:t>
      </w:r>
    </w:p>
    <w:p w:rsidR="006E1721" w:rsidRPr="00354889" w:rsidRDefault="006E1721" w:rsidP="006E1721">
      <w:pPr>
        <w:pStyle w:val="ae"/>
        <w:spacing w:line="580" w:lineRule="exact"/>
        <w:ind w:firstLineChars="200" w:firstLine="640"/>
        <w:rPr>
          <w:rFonts w:ascii="仿宋_GB2312" w:eastAsia="仿宋_GB2312" w:hAnsi="楷体" w:cs="Times New Roman"/>
          <w:kern w:val="2"/>
          <w:sz w:val="32"/>
          <w:szCs w:val="32"/>
        </w:rPr>
      </w:pPr>
    </w:p>
    <w:p w:rsidR="006E1721" w:rsidRPr="009420BA" w:rsidRDefault="006E1721" w:rsidP="009420BA">
      <w:pPr>
        <w:spacing w:line="580" w:lineRule="exact"/>
        <w:ind w:firstLineChars="200" w:firstLine="643"/>
        <w:rPr>
          <w:rFonts w:ascii="仿宋_GB2312" w:eastAsia="仿宋_GB2312" w:hAnsi="宋体"/>
          <w:b/>
          <w:bCs/>
          <w:sz w:val="32"/>
          <w:szCs w:val="32"/>
        </w:rPr>
      </w:pPr>
      <w:r w:rsidRPr="009420BA">
        <w:rPr>
          <w:rFonts w:ascii="仿宋_GB2312" w:eastAsia="仿宋_GB2312" w:hAnsi="宋体" w:cs="仿宋_GB2312" w:hint="eastAsia"/>
          <w:b/>
          <w:bCs/>
          <w:sz w:val="32"/>
          <w:szCs w:val="32"/>
        </w:rPr>
        <w:t>案例三：家电生产的跨国之旅</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通过网络调查，搜集某一品牌家电不同组装配件跨国合作的实例，说出不同组装配件产地的优势区位条件，以及跨国合作的必要性，初步形成全球意识。</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活动准备：小组合作探究，各成员需明确探究要求。同时，准备</w:t>
      </w:r>
      <w:r w:rsidRPr="00354889">
        <w:rPr>
          <w:rFonts w:ascii="仿宋_GB2312" w:eastAsia="仿宋_GB2312" w:hAnsi="宋体" w:cs="仿宋_GB2312"/>
          <w:kern w:val="2"/>
          <w:sz w:val="32"/>
          <w:szCs w:val="32"/>
        </w:rPr>
        <w:t>N</w:t>
      </w:r>
      <w:r w:rsidRPr="00354889">
        <w:rPr>
          <w:rFonts w:ascii="仿宋_GB2312" w:eastAsia="仿宋_GB2312" w:hAnsi="宋体" w:cs="仿宋_GB2312" w:hint="eastAsia"/>
          <w:kern w:val="2"/>
          <w:sz w:val="32"/>
          <w:szCs w:val="32"/>
        </w:rPr>
        <w:t>个档案袋，随时将搜集到的资料入档。</w:t>
      </w:r>
    </w:p>
    <w:p w:rsidR="006E1721" w:rsidRPr="00354889" w:rsidRDefault="006E1721" w:rsidP="006E1721">
      <w:pPr>
        <w:pStyle w:val="ae"/>
        <w:spacing w:line="580" w:lineRule="exact"/>
        <w:ind w:firstLineChars="200" w:firstLine="640"/>
        <w:rPr>
          <w:rFonts w:ascii="仿宋_GB2312" w:eastAsia="仿宋_GB2312" w:hAnsi="宋体" w:cs="仿宋_GB2312"/>
          <w:kern w:val="2"/>
          <w:sz w:val="32"/>
          <w:szCs w:val="32"/>
        </w:rPr>
      </w:pPr>
      <w:r w:rsidRPr="00354889">
        <w:rPr>
          <w:rFonts w:ascii="仿宋_GB2312" w:eastAsia="仿宋_GB2312" w:hAnsi="宋体" w:cs="仿宋_GB2312" w:hint="eastAsia"/>
          <w:kern w:val="2"/>
          <w:sz w:val="32"/>
          <w:szCs w:val="32"/>
        </w:rPr>
        <w:t>探究流程：</w:t>
      </w:r>
      <w:r w:rsidRPr="00354889">
        <w:rPr>
          <w:rFonts w:ascii="仿宋_GB2312" w:eastAsia="仿宋_GB2312" w:hAnsi="宋体" w:cs="仿宋_GB2312"/>
          <w:kern w:val="2"/>
          <w:sz w:val="32"/>
          <w:szCs w:val="32"/>
        </w:rPr>
        <w:t xml:space="preserve"> </w:t>
      </w:r>
    </w:p>
    <w:p w:rsidR="006E1721" w:rsidRPr="00354889" w:rsidRDefault="006E1721" w:rsidP="009420BA">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）确定调查对象。</w:t>
      </w:r>
    </w:p>
    <w:p w:rsidR="006E1721" w:rsidRPr="00354889" w:rsidRDefault="009420BA" w:rsidP="009420BA">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lastRenderedPageBreak/>
        <w:t>（</w:t>
      </w:r>
      <w:r>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w:t>
      </w:r>
      <w:r w:rsidR="006E1721" w:rsidRPr="00354889">
        <w:rPr>
          <w:rFonts w:ascii="仿宋_GB2312" w:eastAsia="仿宋_GB2312" w:hAnsi="宋体" w:cs="仿宋_GB2312" w:hint="eastAsia"/>
          <w:kern w:val="2"/>
          <w:sz w:val="32"/>
          <w:szCs w:val="32"/>
        </w:rPr>
        <w:t>搜集该品牌家电不同组装配件产地的优势区位条件。</w:t>
      </w:r>
    </w:p>
    <w:p w:rsidR="006E1721" w:rsidRPr="00354889" w:rsidRDefault="009420BA" w:rsidP="009420BA">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w:t>
      </w:r>
      <w:r w:rsidR="006E1721" w:rsidRPr="00354889">
        <w:rPr>
          <w:rFonts w:ascii="仿宋_GB2312" w:eastAsia="仿宋_GB2312" w:hAnsi="宋体" w:cs="仿宋_GB2312" w:hint="eastAsia"/>
          <w:kern w:val="2"/>
          <w:sz w:val="32"/>
          <w:szCs w:val="32"/>
        </w:rPr>
        <w:t>探究该品牌家电不同组装配件企业实施国际合作的原因。</w:t>
      </w:r>
    </w:p>
    <w:p w:rsidR="006E1721" w:rsidRPr="00354889" w:rsidRDefault="009420BA" w:rsidP="009420BA">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Pr>
          <w:rFonts w:ascii="仿宋_GB2312" w:eastAsia="仿宋_GB2312" w:hAnsi="宋体" w:cs="仿宋_GB2312"/>
          <w:kern w:val="2"/>
          <w:sz w:val="32"/>
          <w:szCs w:val="32"/>
        </w:rPr>
        <w:t>4</w:t>
      </w:r>
      <w:r w:rsidRPr="00354889">
        <w:rPr>
          <w:rFonts w:ascii="仿宋_GB2312" w:eastAsia="仿宋_GB2312" w:hAnsi="宋体" w:cs="仿宋_GB2312" w:hint="eastAsia"/>
          <w:kern w:val="2"/>
          <w:sz w:val="32"/>
          <w:szCs w:val="32"/>
        </w:rPr>
        <w:t>）</w:t>
      </w:r>
      <w:r w:rsidR="006E1721" w:rsidRPr="00354889">
        <w:rPr>
          <w:rFonts w:ascii="仿宋_GB2312" w:eastAsia="仿宋_GB2312" w:hAnsi="宋体" w:cs="仿宋_GB2312" w:hint="eastAsia"/>
          <w:kern w:val="2"/>
          <w:sz w:val="32"/>
          <w:szCs w:val="32"/>
        </w:rPr>
        <w:t>撰写研究报告。</w:t>
      </w:r>
    </w:p>
    <w:p w:rsidR="006E1721" w:rsidRPr="00354889" w:rsidRDefault="006E1721" w:rsidP="009420BA">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5</w:t>
      </w:r>
      <w:r w:rsidRPr="00354889">
        <w:rPr>
          <w:rFonts w:ascii="仿宋_GB2312" w:eastAsia="仿宋_GB2312" w:hAnsi="宋体" w:cs="仿宋_GB2312" w:hint="eastAsia"/>
          <w:kern w:val="2"/>
          <w:sz w:val="32"/>
          <w:szCs w:val="32"/>
        </w:rPr>
        <w:t>）展示交流并进行答辩。</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1.</w:t>
      </w:r>
      <w:r w:rsidRPr="00354889">
        <w:rPr>
          <w:rFonts w:ascii="仿宋_GB2312" w:eastAsia="仿宋_GB2312" w:hAnsi="宋体" w:cs="仿宋_GB2312" w:hint="eastAsia"/>
          <w:b/>
          <w:bCs/>
          <w:sz w:val="32"/>
          <w:szCs w:val="32"/>
        </w:rPr>
        <w:t>评价目标</w:t>
      </w:r>
      <w:r w:rsidR="00C066FA">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全球意识</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b/>
          <w:bCs/>
          <w:sz w:val="32"/>
          <w:szCs w:val="32"/>
        </w:rPr>
        <w:t>2.</w:t>
      </w:r>
      <w:r w:rsidRPr="00354889">
        <w:rPr>
          <w:rFonts w:ascii="仿宋_GB2312" w:eastAsia="仿宋_GB2312" w:hAnsi="宋体" w:cs="仿宋_GB2312" w:hint="eastAsia"/>
          <w:b/>
          <w:bCs/>
          <w:sz w:val="32"/>
          <w:szCs w:val="32"/>
        </w:rPr>
        <w:t>评价方法</w:t>
      </w:r>
      <w:r w:rsidR="00C066FA">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成长档案袋、研究报告、观察评价</w:t>
      </w:r>
    </w:p>
    <w:p w:rsidR="006E1721" w:rsidRPr="00354889" w:rsidRDefault="006E1721" w:rsidP="006E1721">
      <w:pPr>
        <w:spacing w:line="580" w:lineRule="exact"/>
        <w:ind w:firstLineChars="200" w:firstLine="643"/>
        <w:rPr>
          <w:rFonts w:ascii="仿宋_GB2312" w:eastAsia="仿宋_GB2312" w:hAnsi="宋体"/>
          <w:sz w:val="32"/>
          <w:szCs w:val="32"/>
        </w:rPr>
      </w:pPr>
      <w:r w:rsidRPr="00354889">
        <w:rPr>
          <w:rFonts w:ascii="仿宋_GB2312" w:eastAsia="仿宋_GB2312" w:hAnsi="宋体" w:cs="仿宋_GB2312"/>
          <w:b/>
          <w:bCs/>
          <w:sz w:val="32"/>
          <w:szCs w:val="32"/>
        </w:rPr>
        <w:t>3.</w:t>
      </w:r>
      <w:r w:rsidRPr="00354889">
        <w:rPr>
          <w:rFonts w:ascii="仿宋_GB2312" w:eastAsia="仿宋_GB2312" w:hAnsi="宋体" w:cs="仿宋_GB2312" w:hint="eastAsia"/>
          <w:b/>
          <w:bCs/>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1</w:t>
      </w:r>
      <w:r w:rsidRPr="00354889">
        <w:rPr>
          <w:rFonts w:ascii="仿宋_GB2312" w:eastAsia="仿宋_GB2312" w:hAnsi="宋体" w:cs="仿宋_GB2312" w:hint="eastAsia"/>
          <w:kern w:val="2"/>
          <w:sz w:val="32"/>
          <w:szCs w:val="32"/>
        </w:rPr>
        <w:t>）能否运用全球的视野看待生活中的各类现象。</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2</w:t>
      </w:r>
      <w:r w:rsidRPr="00354889">
        <w:rPr>
          <w:rFonts w:ascii="仿宋_GB2312" w:eastAsia="仿宋_GB2312" w:hAnsi="宋体" w:cs="仿宋_GB2312" w:hint="eastAsia"/>
          <w:kern w:val="2"/>
          <w:sz w:val="32"/>
          <w:szCs w:val="32"/>
        </w:rPr>
        <w:t>）能够针对全球经济一体化趋势做出合理解释。</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r w:rsidRPr="00354889">
        <w:rPr>
          <w:rFonts w:ascii="仿宋_GB2312" w:eastAsia="仿宋_GB2312" w:hAnsi="宋体" w:cs="仿宋_GB2312" w:hint="eastAsia"/>
          <w:kern w:val="2"/>
          <w:sz w:val="32"/>
          <w:szCs w:val="32"/>
        </w:rPr>
        <w:t>（</w:t>
      </w:r>
      <w:r w:rsidRPr="00354889">
        <w:rPr>
          <w:rFonts w:ascii="仿宋_GB2312" w:eastAsia="仿宋_GB2312" w:hAnsi="宋体" w:cs="仿宋_GB2312"/>
          <w:kern w:val="2"/>
          <w:sz w:val="32"/>
          <w:szCs w:val="32"/>
        </w:rPr>
        <w:t>3</w:t>
      </w:r>
      <w:r w:rsidRPr="00354889">
        <w:rPr>
          <w:rFonts w:ascii="仿宋_GB2312" w:eastAsia="仿宋_GB2312" w:hAnsi="宋体" w:cs="仿宋_GB2312" w:hint="eastAsia"/>
          <w:kern w:val="2"/>
          <w:sz w:val="32"/>
          <w:szCs w:val="32"/>
        </w:rPr>
        <w:t>）针对国内某一具体品牌的国际化发展战略，提出合理化建议。</w:t>
      </w:r>
    </w:p>
    <w:p w:rsidR="006E1721" w:rsidRPr="00354889" w:rsidRDefault="006E1721" w:rsidP="006E1721">
      <w:pPr>
        <w:pStyle w:val="ae"/>
        <w:spacing w:line="580" w:lineRule="exact"/>
        <w:ind w:firstLineChars="200" w:firstLine="640"/>
        <w:rPr>
          <w:rFonts w:ascii="仿宋_GB2312" w:eastAsia="仿宋_GB2312" w:hAnsi="宋体" w:cs="Times New Roman"/>
          <w:kern w:val="2"/>
          <w:sz w:val="32"/>
          <w:szCs w:val="32"/>
        </w:rPr>
      </w:pP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9420BA">
      <w:pPr>
        <w:pStyle w:val="1"/>
      </w:pPr>
      <w:r w:rsidRPr="00354889">
        <w:br w:type="page"/>
      </w:r>
      <w:r w:rsidRPr="00354889">
        <w:rPr>
          <w:rFonts w:cs="方正小标宋简体" w:hint="eastAsia"/>
        </w:rPr>
        <w:lastRenderedPageBreak/>
        <w:t>中学物理学科德育实施指导纲要</w:t>
      </w:r>
    </w:p>
    <w:p w:rsidR="006E1721" w:rsidRPr="00354889" w:rsidRDefault="006E1721" w:rsidP="009420BA">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为落实立德树人的根本任务，根据《义务教育物理课程标准（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年版）》和《普通高中物理课程标准（实验）》，结合教学实际，制定本纲要。</w:t>
      </w:r>
    </w:p>
    <w:p w:rsidR="006E1721" w:rsidRPr="00354889" w:rsidRDefault="006E1721" w:rsidP="009420BA">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中学物理课程是一门建立在观察和实验基础上的自然科学基础课程，它综合反映了人类在探索物质结构、相互作用和运动规律等过程中的成果，其中不仅含有人类探索大自然的知识成果，而且展示了科学探索的艰辛历程，蕴含着探索者的科学思想、科学方法、科学态度和科学精神，闪耀着理性的光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物理课程与现实生活和社会实际联系密切，所呈现的多彩的物质世界能够激发学生的好奇心和求知欲，引领学生不断地探究大自然奥妙。通过对物理现象及规律的研究和学习，帮助学生形成正确的关于物质、运动、相互作用、能量等物理观，培养学生的科学探究能力和不盲从权威的求是精神。</w:t>
      </w:r>
    </w:p>
    <w:p w:rsidR="006E1721" w:rsidRPr="00354889" w:rsidRDefault="006E1721" w:rsidP="009420BA">
      <w:pPr>
        <w:pStyle w:val="3"/>
        <w:ind w:firstLine="640"/>
        <w:rPr>
          <w:rFonts w:cs="Times New Roman"/>
        </w:rPr>
      </w:pPr>
      <w:r w:rsidRPr="00354889">
        <w:rPr>
          <w:rFonts w:hint="eastAsia"/>
        </w:rPr>
        <w:t>二、德育范畴</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中学物理学科德育主要包括辩证唯物主义的自然观、好奇心与探究欲、科学方法与科学精神、科学伦理等四个方面。</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（一）辩证唯物主义的自然观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物理课程以自然界为研究对象，其研究成果蕴含着丰富的辩证唯物主义思想。学生通过对物理课程的学习，逐步树立世界是物质的、物质是运动的、运动是有规律的等辩证唯物主义观念。</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（二）好奇心与探究欲</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物理是一门以实验为基础的自然科学，物理实验具有生动、鲜明的特点，在激发学生好奇心、探究欲和培养学生创新能力方面有其他方式所不能替代的作用。通过一定强度和新奇性</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探究性实验，有效引导学生探究问题，激发其探究欲望；重视探究过程，使学生的好奇心逐渐转化为探究科学知识的持久兴趣，并引导到运用分析综合的思维活动去探究一般的规律、用物理的规律去解决实际问题，从而提高创新思维能力。</w:t>
      </w:r>
    </w:p>
    <w:p w:rsidR="006E1721" w:rsidRPr="00354889" w:rsidRDefault="006E1721" w:rsidP="009420BA">
      <w:pPr>
        <w:spacing w:line="580" w:lineRule="exact"/>
        <w:ind w:firstLineChars="200" w:firstLine="640"/>
        <w:rPr>
          <w:rFonts w:ascii="仿宋_GB2312" w:eastAsia="仿宋_GB2312" w:hAnsi="宋体"/>
          <w:b/>
          <w:bCs/>
          <w:sz w:val="32"/>
          <w:szCs w:val="32"/>
        </w:rPr>
      </w:pPr>
      <w:r w:rsidRPr="009420BA">
        <w:rPr>
          <w:rFonts w:ascii="楷体_GB2312" w:eastAsia="楷体_GB2312" w:hAnsi="宋体" w:cs="楷体_GB2312" w:hint="eastAsia"/>
          <w:sz w:val="32"/>
          <w:szCs w:val="32"/>
        </w:rPr>
        <w:t>（三）科学方法与科学精神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物理学的内容、研究方法对于培养学生的科学态度和科学精神具有重要作用。通过科学探究、应用物理知识解决实际问题等活动，使学生逐步形成解决实际问题的能力，养成从经验认识上升到理论认识的科学探究的习惯，树立实践是检验真理性唯一标准的观念，从而形成并坚定坚持真理、求实创新、</w:t>
      </w:r>
      <w:r w:rsidR="00C6229B">
        <w:rPr>
          <w:rFonts w:ascii="仿宋_GB2312" w:eastAsia="仿宋_GB2312" w:hAnsi="宋体" w:cs="仿宋_GB2312" w:hint="eastAsia"/>
          <w:sz w:val="32"/>
          <w:szCs w:val="32"/>
        </w:rPr>
        <w:t>献</w:t>
      </w:r>
      <w:r w:rsidRPr="00354889">
        <w:rPr>
          <w:rFonts w:ascii="仿宋_GB2312" w:eastAsia="仿宋_GB2312" w:hAnsi="宋体" w:cs="仿宋_GB2312" w:hint="eastAsia"/>
          <w:sz w:val="32"/>
          <w:szCs w:val="32"/>
        </w:rPr>
        <w:t>身科学的信念。</w:t>
      </w:r>
    </w:p>
    <w:p w:rsidR="006E1721" w:rsidRPr="009420BA" w:rsidRDefault="006E1721" w:rsidP="009420BA">
      <w:pPr>
        <w:spacing w:line="580" w:lineRule="exact"/>
        <w:ind w:firstLineChars="200" w:firstLine="640"/>
        <w:rPr>
          <w:rFonts w:ascii="楷体_GB2312" w:eastAsia="楷体_GB2312" w:hAnsi="宋体"/>
          <w:sz w:val="32"/>
          <w:szCs w:val="32"/>
        </w:rPr>
      </w:pPr>
      <w:r w:rsidRPr="009420BA">
        <w:rPr>
          <w:rFonts w:ascii="楷体_GB2312" w:eastAsia="楷体_GB2312" w:hAnsi="宋体" w:cs="楷体_GB2312" w:hint="eastAsia"/>
          <w:sz w:val="32"/>
          <w:szCs w:val="32"/>
        </w:rPr>
        <w:t>（四）科学伦理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通过物理课程的学习，使学生正确理解科学活动与人类生活的关系，树立尊重科学、尊重自然、保护环境、诚实劳动、可持续发展的观念，自觉养成人与自然和谐相处的意识。</w:t>
      </w:r>
    </w:p>
    <w:p w:rsidR="006E1721" w:rsidRPr="00354889" w:rsidRDefault="006E1721" w:rsidP="009420BA">
      <w:pPr>
        <w:pStyle w:val="3"/>
        <w:ind w:firstLine="640"/>
        <w:rPr>
          <w:rFonts w:cs="Times New Roman"/>
        </w:rPr>
      </w:pPr>
      <w:r w:rsidRPr="00354889">
        <w:rPr>
          <w:rFonts w:hint="eastAsia"/>
        </w:rPr>
        <w:lastRenderedPageBreak/>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794"/>
        <w:gridCol w:w="6269"/>
      </w:tblGrid>
      <w:tr w:rsidR="006E1721" w:rsidRPr="009420BA">
        <w:trPr>
          <w:trHeight w:val="458"/>
          <w:tblHeader/>
          <w:jc w:val="center"/>
        </w:trPr>
        <w:tc>
          <w:tcPr>
            <w:tcW w:w="782" w:type="dxa"/>
            <w:vAlign w:val="center"/>
          </w:tcPr>
          <w:p w:rsidR="009420BA" w:rsidRDefault="006E1721" w:rsidP="009420BA">
            <w:pPr>
              <w:spacing w:line="360" w:lineRule="exact"/>
              <w:jc w:val="center"/>
              <w:rPr>
                <w:rFonts w:ascii="仿宋_GB2312" w:eastAsia="仿宋_GB2312" w:hAnsi="仿宋"/>
                <w:b/>
                <w:bCs/>
                <w:sz w:val="24"/>
                <w:szCs w:val="24"/>
              </w:rPr>
            </w:pPr>
            <w:r w:rsidRPr="009420BA">
              <w:rPr>
                <w:rFonts w:ascii="仿宋_GB2312" w:eastAsia="仿宋_GB2312" w:hAnsi="仿宋" w:cs="仿宋_GB2312" w:hint="eastAsia"/>
                <w:b/>
                <w:bCs/>
                <w:sz w:val="24"/>
                <w:szCs w:val="24"/>
              </w:rPr>
              <w:t>德育</w:t>
            </w:r>
          </w:p>
          <w:p w:rsidR="006E1721" w:rsidRPr="009420BA" w:rsidRDefault="006E1721" w:rsidP="009420BA">
            <w:pPr>
              <w:spacing w:line="360" w:lineRule="exact"/>
              <w:jc w:val="center"/>
              <w:rPr>
                <w:rFonts w:ascii="仿宋_GB2312" w:eastAsia="仿宋_GB2312" w:hAnsi="仿宋"/>
                <w:b/>
                <w:bCs/>
                <w:sz w:val="24"/>
                <w:szCs w:val="24"/>
              </w:rPr>
            </w:pPr>
            <w:r w:rsidRPr="009420BA">
              <w:rPr>
                <w:rFonts w:ascii="仿宋_GB2312" w:eastAsia="仿宋_GB2312" w:hAnsi="仿宋" w:cs="仿宋_GB2312" w:hint="eastAsia"/>
                <w:b/>
                <w:bCs/>
                <w:sz w:val="24"/>
                <w:szCs w:val="24"/>
              </w:rPr>
              <w:t>范畴</w:t>
            </w:r>
          </w:p>
        </w:tc>
        <w:tc>
          <w:tcPr>
            <w:tcW w:w="1794" w:type="dxa"/>
            <w:vAlign w:val="center"/>
          </w:tcPr>
          <w:p w:rsidR="006E1721" w:rsidRPr="009420BA" w:rsidRDefault="006E1721" w:rsidP="009420BA">
            <w:pPr>
              <w:spacing w:line="360" w:lineRule="exact"/>
              <w:jc w:val="center"/>
              <w:rPr>
                <w:rFonts w:ascii="仿宋_GB2312" w:eastAsia="仿宋_GB2312" w:hAnsi="仿宋"/>
                <w:b/>
                <w:bCs/>
                <w:sz w:val="24"/>
                <w:szCs w:val="24"/>
              </w:rPr>
            </w:pPr>
            <w:r w:rsidRPr="009420BA">
              <w:rPr>
                <w:rFonts w:ascii="仿宋_GB2312" w:eastAsia="仿宋_GB2312" w:hAnsi="仿宋" w:cs="仿宋_GB2312" w:hint="eastAsia"/>
                <w:b/>
                <w:bCs/>
                <w:sz w:val="24"/>
                <w:szCs w:val="24"/>
              </w:rPr>
              <w:t>教学内容</w:t>
            </w:r>
          </w:p>
        </w:tc>
        <w:tc>
          <w:tcPr>
            <w:tcW w:w="6269" w:type="dxa"/>
            <w:vAlign w:val="center"/>
          </w:tcPr>
          <w:p w:rsidR="006E1721" w:rsidRPr="009420BA" w:rsidRDefault="006E1721" w:rsidP="009420BA">
            <w:pPr>
              <w:spacing w:line="360" w:lineRule="exact"/>
              <w:jc w:val="center"/>
              <w:rPr>
                <w:rFonts w:ascii="仿宋_GB2312" w:eastAsia="仿宋_GB2312" w:hAnsi="仿宋"/>
                <w:b/>
                <w:bCs/>
                <w:sz w:val="24"/>
                <w:szCs w:val="24"/>
              </w:rPr>
            </w:pPr>
            <w:r w:rsidRPr="009420BA">
              <w:rPr>
                <w:rFonts w:ascii="仿宋_GB2312" w:eastAsia="仿宋_GB2312" w:hAnsi="仿宋" w:cs="仿宋_GB2312" w:hint="eastAsia"/>
                <w:b/>
                <w:bCs/>
                <w:sz w:val="24"/>
                <w:szCs w:val="24"/>
              </w:rPr>
              <w:t>活动建议</w:t>
            </w:r>
          </w:p>
        </w:tc>
      </w:tr>
      <w:tr w:rsidR="009420BA" w:rsidRPr="009420BA">
        <w:trPr>
          <w:trHeight w:val="1709"/>
          <w:jc w:val="center"/>
        </w:trPr>
        <w:tc>
          <w:tcPr>
            <w:tcW w:w="782" w:type="dxa"/>
            <w:vMerge w:val="restart"/>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证</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唯</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主</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义</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的</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自</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观</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多种多样的</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运动形式</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观看天体运动、地质运动、微观粒子运动、电磁运动、生命运动等视频，利用互联网搜索与运动相关的信息，与同学交流自己对于物质世界运动多样性的认识，感受运动世界的神奇和“运动是绝对的”哲学观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机械运动</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通过观察常见物体的运动实例，体会“参照物”“运动”“静止”等物理概念的内涵，领会科学方法。</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通过分析机械运动及其相对性的具体事例，树立辩证地看待事物的思想观点。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摩擦力</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通过列举增大有益摩擦和减少有害摩擦的方法，体会科学技术对于社会发展和人类生活的影响，初步树立应用所学知识为社会服务的意识。</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运动的概念、牛顿第一定律</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通过了解亚里士多德、伽利略、牛顿等人对运动和力的关系的探究过程，以及近代实验科学产生的背景等史实，结合运动概念的学习，建立科学的运动观。</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抛体运动</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与圆周运动</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通过对日常生活中的抛体运动和圆周运动的了解，认识自然界中运动的多样性特点。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功能关系</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通过学</w:t>
            </w:r>
            <w:r w:rsidR="00C6229B">
              <w:rPr>
                <w:rFonts w:ascii="仿宋_GB2312" w:eastAsia="仿宋_GB2312" w:hAnsi="仿宋" w:cs="仿宋_GB2312" w:hint="eastAsia"/>
                <w:sz w:val="24"/>
                <w:szCs w:val="24"/>
              </w:rPr>
              <w:t>习能量守恒以及能量转化和转移具有方向性，认识事物在一定的条件下</w:t>
            </w:r>
            <w:r w:rsidRPr="009420BA">
              <w:rPr>
                <w:rFonts w:ascii="仿宋_GB2312" w:eastAsia="仿宋_GB2312" w:hAnsi="仿宋" w:cs="仿宋_GB2312" w:hint="eastAsia"/>
                <w:sz w:val="24"/>
                <w:szCs w:val="24"/>
              </w:rPr>
              <w:t>可以相互转化，逐步建立事物对立统一、相互联系和运动变化的辩证观点。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压强</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通过收集并总结交流生活、生产、体育、军事以及动物世界中增大和减小压强的实例，树立关注自然和社会、乐于将所学知识应用于生活实际的意识。</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物体的</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浮沉条件</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通过办一期介绍有关三峡船闸、蛟龙号深海潜水器、辽宁号航空母舰、核潜艇等的物理学原理和作用的手抄报，感受科学技术对人类生活和社会发展的推动作用，领会科学·技术·社会之间的关系。</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乐音的特性</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通过了解乐音的特性，从物理学角度感受音乐的美妙与和谐。</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超声与次声</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通过收集并交流超声波和次声在现代技术中的应用实例，感受科学技术对人类生活和社会发展的推动作用。</w:t>
            </w:r>
          </w:p>
        </w:tc>
      </w:tr>
      <w:tr w:rsidR="009420BA" w:rsidRPr="009420BA">
        <w:trPr>
          <w:trHeight w:val="445"/>
          <w:jc w:val="center"/>
        </w:trPr>
        <w:tc>
          <w:tcPr>
            <w:tcW w:w="782" w:type="dxa"/>
            <w:vMerge w:val="restart"/>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证</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唯</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主</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义</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的</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自</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观</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动量守恒定律</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通过观察水火箭的反冲现象、了解中子的发现过程及对动量守恒定律的学习，体会自然界的和谐与统一。</w:t>
            </w:r>
          </w:p>
        </w:tc>
      </w:tr>
      <w:tr w:rsidR="009420BA" w:rsidRPr="009420BA">
        <w:trPr>
          <w:trHeight w:val="1653"/>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万有引力定律</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搜集资料，课内交流，了解人类对天体运动的认识过程和万有引力定律的探究过程，认识天上运动和地上运动遵守相同的物理规律，领会宇宙间物质运动的统一性，体会自然规律的简洁美、和谐美。</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探索宇宙</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通过互联网收集在人类宇宙探索中从古至今走过的历程，开拓视野，感知宇宙的神奇美丽，提高学习兴趣，感受学科融合的理念，领悟人类对世界的认识仍将逐步深入，树立科学的物质观和认识发展观。</w:t>
            </w:r>
          </w:p>
        </w:tc>
      </w:tr>
      <w:tr w:rsidR="009420BA" w:rsidRPr="009420BA">
        <w:trPr>
          <w:trHeight w:val="940"/>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经典时空观和相对论时空观</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通过查阅资料和交流、讨论经典力学的局限性，初步了解经典时空观和相对论时空观。</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自然界的</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水循环</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通过对冰、霜、雾、露、云、雨、雪、玻璃窗上水珠等形成原因的探究，以及对自然界中水循环过程的解释，保持对自然界的好奇</w:t>
            </w:r>
            <w:r w:rsidR="00C6229B">
              <w:rPr>
                <w:rFonts w:ascii="仿宋_GB2312" w:eastAsia="仿宋_GB2312" w:cs="仿宋_GB2312" w:hint="eastAsia"/>
                <w:sz w:val="24"/>
                <w:szCs w:val="24"/>
              </w:rPr>
              <w:t>和对自然现象成</w:t>
            </w:r>
            <w:r w:rsidRPr="009420BA">
              <w:rPr>
                <w:rFonts w:ascii="仿宋_GB2312" w:eastAsia="仿宋_GB2312" w:cs="仿宋_GB2312" w:hint="eastAsia"/>
                <w:sz w:val="24"/>
                <w:szCs w:val="24"/>
              </w:rPr>
              <w:t>因的求知欲。</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比热容</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通过对与比热容有关的自然现象及生活实例的解释，保持对自然界的好奇，培养乐于探索的精神。</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分子动理论</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通过学习分子动理论的基本观点，形成科学的物质观和科学的运动观。</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kern w:val="0"/>
                <w:sz w:val="24"/>
                <w:szCs w:val="24"/>
              </w:rPr>
              <w:t>热机</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w:t>
            </w:r>
            <w:r w:rsidRPr="009420BA">
              <w:rPr>
                <w:rFonts w:ascii="仿宋_GB2312" w:eastAsia="仿宋_GB2312" w:hAnsi="仿宋" w:cs="仿宋_GB2312" w:hint="eastAsia"/>
                <w:kern w:val="0"/>
                <w:sz w:val="24"/>
                <w:szCs w:val="24"/>
              </w:rPr>
              <w:t>了解蒸汽机、内燃机、汽轮机、喷气发动机的基本原理和这些发动机对生产力发展所起的作用以及对环境的影响，</w:t>
            </w:r>
            <w:r w:rsidRPr="009420BA">
              <w:rPr>
                <w:rFonts w:ascii="仿宋_GB2312" w:eastAsia="仿宋_GB2312" w:hAnsi="仿宋" w:cs="仿宋_GB2312" w:hint="eastAsia"/>
                <w:sz w:val="24"/>
                <w:szCs w:val="24"/>
              </w:rPr>
              <w:t>一分为二地看待内能利用对人类社会发展的利弊，体会科学技术对人类社会发展具有双刃剑的作用。</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库仑定律</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通过比较库仑定律与万有引力定律，认识自然规律的相似性。</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电路</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通过画简单的电路图，学习用电路符号表示电路元件的方法，体会物理学的简洁美。</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电磁感应现象</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通过学习奥斯特、安培和法拉第等对电和磁的研究成果，感知“电生磁、磁生电”的伟大意义，感受世界的对称与和谐统一。</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通过对麦克斯韦电磁场理论的初步了解，认识场是物质存在的形式之一。</w:t>
            </w:r>
          </w:p>
        </w:tc>
      </w:tr>
      <w:tr w:rsidR="009420BA" w:rsidRPr="009420BA">
        <w:trPr>
          <w:trHeight w:val="445"/>
          <w:jc w:val="center"/>
        </w:trPr>
        <w:tc>
          <w:tcPr>
            <w:tcW w:w="782" w:type="dxa"/>
            <w:vMerge w:val="restart"/>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证</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唯</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物</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主</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义</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的</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自</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观</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电磁感应</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hAnsi="仿宋" w:cs="仿宋_GB2312" w:hint="eastAsia"/>
                <w:sz w:val="24"/>
                <w:szCs w:val="24"/>
              </w:rPr>
              <w:t>通过对楞次定律和右手定则、电磁感应定律表达式与动生电动势计算式的比较，认识事物之间的统一性和差异性。</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电磁波</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通过了解电磁波在社会生活中的应用，初步认识电磁场是物质存在的形式之一。</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机械波、电磁波及光</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通过学习机械波、电磁波、光、机械振动和电磁振荡等内容，进一步确立世界的统一性和普遍联系的观点。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光的色散</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通过对“人工彩虹”的观察，感受物理现象的美妙与和谐。</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波粒二象性</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通过阅读关于微观世界的科普读物和对波粒二象性基本思想的了解，建立对立统一的辩证观点。</w:t>
            </w:r>
          </w:p>
        </w:tc>
      </w:tr>
      <w:tr w:rsidR="009420BA" w:rsidRPr="009420BA">
        <w:trPr>
          <w:trHeight w:val="892"/>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能量转化</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和守恒定律</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hint="eastAsia"/>
                <w:sz w:val="24"/>
                <w:szCs w:val="24"/>
              </w:rPr>
              <w:t>通过了解自然界中多种形式的能量转化的实例，初步形成能量转化与守恒的观点。</w:t>
            </w:r>
          </w:p>
        </w:tc>
      </w:tr>
      <w:tr w:rsidR="009420BA" w:rsidRPr="009420BA">
        <w:trPr>
          <w:trHeight w:val="892"/>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探索微观世界</w:t>
            </w:r>
          </w:p>
        </w:tc>
        <w:tc>
          <w:tcPr>
            <w:tcW w:w="6269" w:type="dxa"/>
            <w:vAlign w:val="center"/>
          </w:tcPr>
          <w:p w:rsidR="009420BA" w:rsidRPr="009420BA" w:rsidRDefault="009420BA" w:rsidP="009420BA">
            <w:pPr>
              <w:spacing w:line="360" w:lineRule="exact"/>
              <w:rPr>
                <w:rFonts w:ascii="仿宋_GB2312" w:eastAsia="仿宋_GB2312"/>
                <w:spacing w:val="-4"/>
                <w:sz w:val="24"/>
                <w:szCs w:val="24"/>
              </w:rPr>
            </w:pPr>
            <w:r w:rsidRPr="009420BA">
              <w:rPr>
                <w:rFonts w:ascii="仿宋_GB2312" w:eastAsia="仿宋_GB2312" w:hAnsi="仿宋" w:cs="仿宋_GB2312" w:hint="eastAsia"/>
                <w:spacing w:val="-4"/>
                <w:sz w:val="24"/>
                <w:szCs w:val="24"/>
              </w:rPr>
              <w:t>通过互联网、图书室等，收集在微观世界中做出重要贡献的科学家汤姆孙、卢瑟福等</w:t>
            </w:r>
            <w:r w:rsidR="00C6229B">
              <w:rPr>
                <w:rFonts w:ascii="仿宋_GB2312" w:eastAsia="仿宋_GB2312" w:hAnsi="仿宋" w:cs="仿宋_GB2312" w:hint="eastAsia"/>
                <w:spacing w:val="-4"/>
                <w:sz w:val="24"/>
                <w:szCs w:val="24"/>
              </w:rPr>
              <w:t>的资料</w:t>
            </w:r>
            <w:r w:rsidRPr="009420BA">
              <w:rPr>
                <w:rFonts w:ascii="仿宋_GB2312" w:eastAsia="仿宋_GB2312" w:hAnsi="仿宋" w:cs="仿宋_GB2312" w:hint="eastAsia"/>
                <w:spacing w:val="-4"/>
                <w:sz w:val="24"/>
                <w:szCs w:val="24"/>
              </w:rPr>
              <w:t>，通过手抄报展览交流他们的研究工作过程和成果，感受微观世界的丰富多彩，体会探索的乐趣和严谨、认真的科学态度，领悟人类对世界的认识仍将继续深入，树立科学的物质观和认识发展观。</w:t>
            </w:r>
          </w:p>
        </w:tc>
      </w:tr>
      <w:tr w:rsidR="009420BA" w:rsidRPr="009420BA">
        <w:trPr>
          <w:trHeight w:val="892"/>
          <w:jc w:val="center"/>
        </w:trPr>
        <w:tc>
          <w:tcPr>
            <w:tcW w:w="782" w:type="dxa"/>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科学探究</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w:t>
            </w:r>
            <w:r w:rsidRPr="009420BA">
              <w:rPr>
                <w:rFonts w:ascii="仿宋_GB2312" w:eastAsia="仿宋_GB2312" w:hAnsi="仿宋" w:cs="仿宋_GB2312" w:hint="eastAsia"/>
                <w:sz w:val="24"/>
                <w:szCs w:val="24"/>
              </w:rPr>
              <w:t>根据生活经验提出类似</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为什么茄子浮于水面而土豆沉入水底</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等与物理学有关的问题，关注生活现象，激发对生活现象的好奇心和对生活现象背后原因的探究欲望。</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2.</w:t>
            </w:r>
            <w:r w:rsidRPr="009420BA">
              <w:rPr>
                <w:rFonts w:ascii="仿宋_GB2312" w:eastAsia="仿宋_GB2312" w:hAnsi="仿宋" w:cs="仿宋_GB2312" w:hint="eastAsia"/>
                <w:sz w:val="24"/>
                <w:szCs w:val="24"/>
              </w:rPr>
              <w:t>通过对大自然的观察提出类似</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为什么彩虹有红橙黄绿蓝靛紫七种颜色</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等与物理学有关的问题，保持对自然界的好奇，逐步领略自然界的美妙与和谐，形成热爱大自然、与大自然和谐相处的情感。</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3.</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探究浮力大小与哪些因素有关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的过程中，观察到像</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石块逐渐浸入水中，弹簧测力计示数先减小后保持不变</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的现象时，能提出类似</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浮力的大小究竟与浸入水中的深度是否有关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这样的问题，关注实验现象，养成对科学的求知欲，逐步形成敏锐的问题意识。</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4.</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探究液体压强与哪些因素有关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等实验中，经历像</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猜想液体压强与液体的密度和深度有关后，设计实验进行验证</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的过程，逐步树立起</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假设与猜想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正确与否要经过实验加以检验的观念。</w:t>
            </w:r>
          </w:p>
        </w:tc>
      </w:tr>
      <w:tr w:rsidR="009420BA" w:rsidRPr="009420BA">
        <w:trPr>
          <w:trHeight w:val="12033"/>
          <w:jc w:val="center"/>
        </w:trPr>
        <w:tc>
          <w:tcPr>
            <w:tcW w:w="782" w:type="dxa"/>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科学探究</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5.</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探究电流周围存在磁场</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等实验中，经历像</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从分析实验现象入手，找出引起电流磁场方向变化原因</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的过程，逐步体会认识物理条件和物理现象之间的因果关系。</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6.</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观察水的沸腾</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的实验中，经历像从实验数据分析得出</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水的温度逐渐升高，当温度达到沸点时沸腾，温度保持不变</w:t>
            </w:r>
            <w:r w:rsidRPr="009420BA">
              <w:rPr>
                <w:rFonts w:ascii="仿宋_GB2312" w:eastAsia="仿宋_GB2312" w:cs="仿宋_GB2312" w:hint="eastAsia"/>
                <w:sz w:val="24"/>
                <w:szCs w:val="24"/>
              </w:rPr>
              <w:t>”</w:t>
            </w:r>
            <w:r w:rsidR="00C6229B">
              <w:rPr>
                <w:rFonts w:ascii="仿宋_GB2312" w:eastAsia="仿宋_GB2312" w:cs="仿宋_GB2312" w:hint="eastAsia"/>
                <w:sz w:val="24"/>
                <w:szCs w:val="24"/>
              </w:rPr>
              <w:t>的过程</w:t>
            </w:r>
            <w:r w:rsidRPr="009420BA">
              <w:rPr>
                <w:rFonts w:ascii="仿宋_GB2312" w:eastAsia="仿宋_GB2312" w:hAnsi="仿宋" w:cs="仿宋_GB2312" w:hint="eastAsia"/>
                <w:sz w:val="24"/>
                <w:szCs w:val="24"/>
              </w:rPr>
              <w:t>，自觉运用</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从量变到质变</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的观点来描述和解释物理问题。</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7.</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探究导体在磁场中运动时产生感应电流的条件</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等实验中，经历</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交流、分享解决问题时的快乐</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的过程，共同感受科学探究的魅力和乐趣。</w:t>
            </w:r>
          </w:p>
          <w:p w:rsidR="009420BA" w:rsidRPr="009420BA" w:rsidRDefault="009420BA" w:rsidP="009420BA">
            <w:pPr>
              <w:spacing w:line="360" w:lineRule="exact"/>
              <w:rPr>
                <w:rFonts w:ascii="仿宋_GB2312" w:eastAsia="仿宋_GB2312" w:cs="仿宋_GB2312"/>
                <w:sz w:val="24"/>
                <w:szCs w:val="24"/>
              </w:rPr>
            </w:pPr>
            <w:r w:rsidRPr="009420BA">
              <w:rPr>
                <w:rFonts w:ascii="仿宋_GB2312" w:eastAsia="仿宋_GB2312" w:cs="仿宋_GB2312"/>
                <w:sz w:val="24"/>
                <w:szCs w:val="24"/>
              </w:rPr>
              <w:t>8.</w:t>
            </w:r>
            <w:r w:rsidRPr="009420BA">
              <w:rPr>
                <w:rFonts w:ascii="仿宋_GB2312" w:eastAsia="仿宋_GB2312" w:hAnsi="仿宋" w:cs="仿宋_GB2312" w:hint="eastAsia"/>
                <w:sz w:val="24"/>
                <w:szCs w:val="24"/>
              </w:rPr>
              <w:t>通过观察并分析像</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行走于雪地时脚容易陷入雪中，有了宽宽的滑雪板，不仅不会陷进雪里，还能在雪地上滑行</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等现象，提出类似</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力的作用效果与什么因素有关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这样的探究问题，体会透过现象看本质的方法，逐步养成从观察到的现象中发现并提出物理问题的习惯和能力。</w:t>
            </w:r>
            <w:r w:rsidRPr="009420BA">
              <w:rPr>
                <w:rFonts w:ascii="仿宋_GB2312" w:eastAsia="仿宋_GB2312" w:cs="仿宋_GB2312"/>
                <w:sz w:val="24"/>
                <w:szCs w:val="24"/>
              </w:rPr>
              <w:t xml:space="preserve"> </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9</w:t>
            </w:r>
            <w:r w:rsidRPr="009420BA">
              <w:rPr>
                <w:rFonts w:ascii="仿宋_GB2312" w:eastAsia="仿宋_GB2312" w:cs="仿宋_GB2312"/>
                <w:spacing w:val="-8"/>
                <w:sz w:val="24"/>
                <w:szCs w:val="24"/>
              </w:rPr>
              <w:t>.</w:t>
            </w:r>
            <w:r w:rsidRPr="009420BA">
              <w:rPr>
                <w:rFonts w:ascii="仿宋_GB2312" w:eastAsia="仿宋_GB2312" w:hAnsi="仿宋" w:cs="仿宋_GB2312" w:hint="eastAsia"/>
                <w:spacing w:val="-8"/>
                <w:sz w:val="24"/>
                <w:szCs w:val="24"/>
              </w:rPr>
              <w:t>通过类似由</w:t>
            </w:r>
            <w:r w:rsidRPr="009420BA">
              <w:rPr>
                <w:rFonts w:ascii="仿宋_GB2312" w:eastAsia="仿宋_GB2312" w:cs="仿宋_GB2312" w:hint="eastAsia"/>
                <w:spacing w:val="-8"/>
                <w:sz w:val="24"/>
                <w:szCs w:val="24"/>
              </w:rPr>
              <w:t>“</w:t>
            </w:r>
            <w:r w:rsidRPr="009420BA">
              <w:rPr>
                <w:rFonts w:ascii="仿宋_GB2312" w:eastAsia="仿宋_GB2312" w:hAnsi="仿宋" w:cs="仿宋_GB2312" w:hint="eastAsia"/>
                <w:spacing w:val="-8"/>
                <w:sz w:val="24"/>
                <w:szCs w:val="24"/>
              </w:rPr>
              <w:t>电生磁</w:t>
            </w:r>
            <w:r w:rsidRPr="009420BA">
              <w:rPr>
                <w:rFonts w:ascii="仿宋_GB2312" w:eastAsia="仿宋_GB2312" w:cs="仿宋_GB2312" w:hint="eastAsia"/>
                <w:spacing w:val="-8"/>
                <w:sz w:val="24"/>
                <w:szCs w:val="24"/>
              </w:rPr>
              <w:t>”</w:t>
            </w:r>
            <w:r w:rsidRPr="009420BA">
              <w:rPr>
                <w:rFonts w:ascii="仿宋_GB2312" w:eastAsia="仿宋_GB2312" w:hAnsi="仿宋" w:cs="仿宋_GB2312" w:hint="eastAsia"/>
                <w:spacing w:val="-8"/>
                <w:sz w:val="24"/>
                <w:szCs w:val="24"/>
              </w:rPr>
              <w:t>想到</w:t>
            </w:r>
            <w:r w:rsidRPr="009420BA">
              <w:rPr>
                <w:rFonts w:ascii="仿宋_GB2312" w:eastAsia="仿宋_GB2312" w:cs="仿宋_GB2312" w:hint="eastAsia"/>
                <w:spacing w:val="-8"/>
                <w:sz w:val="24"/>
                <w:szCs w:val="24"/>
              </w:rPr>
              <w:t>“</w:t>
            </w:r>
            <w:r w:rsidRPr="009420BA">
              <w:rPr>
                <w:rFonts w:ascii="仿宋_GB2312" w:eastAsia="仿宋_GB2312" w:hAnsi="仿宋" w:cs="仿宋_GB2312" w:hint="eastAsia"/>
                <w:spacing w:val="-8"/>
                <w:sz w:val="24"/>
                <w:szCs w:val="24"/>
              </w:rPr>
              <w:t>磁能否生电</w:t>
            </w:r>
            <w:r w:rsidRPr="009420BA">
              <w:rPr>
                <w:rFonts w:ascii="仿宋_GB2312" w:eastAsia="仿宋_GB2312" w:cs="仿宋_GB2312" w:hint="eastAsia"/>
                <w:spacing w:val="-8"/>
                <w:sz w:val="24"/>
                <w:szCs w:val="24"/>
              </w:rPr>
              <w:t>”</w:t>
            </w:r>
            <w:r w:rsidRPr="009420BA">
              <w:rPr>
                <w:rFonts w:ascii="仿宋_GB2312" w:eastAsia="仿宋_GB2312" w:hAnsi="仿宋" w:cs="仿宋_GB2312" w:hint="eastAsia"/>
                <w:spacing w:val="-8"/>
                <w:sz w:val="24"/>
                <w:szCs w:val="24"/>
              </w:rPr>
              <w:t>，学会合理运用逆向思维的方法提出问题，养成勤于思考、善于提问的习惯。</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10.</w:t>
            </w:r>
            <w:r w:rsidRPr="009420BA">
              <w:rPr>
                <w:rFonts w:ascii="仿宋_GB2312" w:eastAsia="仿宋_GB2312" w:hAnsi="仿宋" w:cs="仿宋_GB2312" w:hint="eastAsia"/>
                <w:spacing w:val="-4"/>
                <w:sz w:val="24"/>
                <w:szCs w:val="24"/>
              </w:rPr>
              <w:t>通过对诸如</w:t>
            </w:r>
            <w:r w:rsidRPr="009420BA">
              <w:rPr>
                <w:rFonts w:ascii="仿宋_GB2312" w:eastAsia="仿宋_GB2312" w:cs="仿宋_GB2312" w:hint="eastAsia"/>
                <w:spacing w:val="-4"/>
                <w:sz w:val="24"/>
                <w:szCs w:val="24"/>
              </w:rPr>
              <w:t>“</w:t>
            </w:r>
            <w:r w:rsidRPr="009420BA">
              <w:rPr>
                <w:rFonts w:ascii="仿宋_GB2312" w:eastAsia="仿宋_GB2312" w:hAnsi="仿宋" w:cs="仿宋_GB2312" w:hint="eastAsia"/>
                <w:spacing w:val="-4"/>
                <w:sz w:val="24"/>
                <w:szCs w:val="24"/>
              </w:rPr>
              <w:t>探究影响电磁铁磁性强弱的因素</w:t>
            </w:r>
            <w:r w:rsidRPr="009420BA">
              <w:rPr>
                <w:rFonts w:ascii="仿宋_GB2312" w:eastAsia="仿宋_GB2312" w:cs="仿宋_GB2312" w:hint="eastAsia"/>
                <w:spacing w:val="-4"/>
                <w:sz w:val="24"/>
                <w:szCs w:val="24"/>
              </w:rPr>
              <w:t>”</w:t>
            </w:r>
            <w:r w:rsidRPr="009420BA">
              <w:rPr>
                <w:rFonts w:ascii="仿宋_GB2312" w:eastAsia="仿宋_GB2312" w:hAnsi="仿宋" w:cs="仿宋_GB2312" w:hint="eastAsia"/>
                <w:spacing w:val="-4"/>
                <w:sz w:val="24"/>
                <w:szCs w:val="24"/>
              </w:rPr>
              <w:t>实验中可能出现的探究结果进行推测的过程，形成良好的思维习惯。</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11.</w:t>
            </w:r>
            <w:r w:rsidRPr="009420BA">
              <w:rPr>
                <w:rFonts w:ascii="仿宋_GB2312" w:eastAsia="仿宋_GB2312" w:hAnsi="仿宋" w:cs="仿宋_GB2312" w:hint="eastAsia"/>
                <w:sz w:val="24"/>
                <w:szCs w:val="24"/>
              </w:rPr>
              <w:t>通过在诸如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探究加速度与力和质量的关系</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的实验中分别探究</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加速度与力的关系</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和</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加速度与质量的关系</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，学会控制变量的方法。</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12.</w:t>
            </w:r>
            <w:r w:rsidRPr="009420BA">
              <w:rPr>
                <w:rFonts w:ascii="仿宋_GB2312" w:eastAsia="仿宋_GB2312" w:hAnsi="仿宋" w:cs="仿宋_GB2312" w:hint="eastAsia"/>
                <w:sz w:val="24"/>
                <w:szCs w:val="24"/>
              </w:rPr>
              <w:t>通过对诸如“探究平面镜成像特点”中用两支相同的蜡烛进行实验，学会等效替代的思想方法。</w:t>
            </w:r>
          </w:p>
          <w:p w:rsidR="009420BA" w:rsidRDefault="009420BA" w:rsidP="009420BA">
            <w:pPr>
              <w:spacing w:line="360" w:lineRule="exact"/>
              <w:rPr>
                <w:rFonts w:ascii="仿宋_GB2312" w:eastAsia="仿宋_GB2312" w:hAnsi="仿宋"/>
                <w:sz w:val="24"/>
                <w:szCs w:val="24"/>
              </w:rPr>
            </w:pPr>
            <w:r w:rsidRPr="009420BA">
              <w:rPr>
                <w:rFonts w:ascii="仿宋_GB2312" w:eastAsia="仿宋_GB2312" w:cs="仿宋_GB2312"/>
                <w:sz w:val="24"/>
                <w:szCs w:val="24"/>
              </w:rPr>
              <w:t>13.</w:t>
            </w:r>
            <w:r w:rsidRPr="009420BA">
              <w:rPr>
                <w:rFonts w:ascii="仿宋_GB2312" w:eastAsia="仿宋_GB2312" w:hAnsi="仿宋" w:cs="仿宋_GB2312" w:hint="eastAsia"/>
                <w:sz w:val="24"/>
                <w:szCs w:val="24"/>
              </w:rPr>
              <w:t>通过对诸如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探究固体熔化时温度的变化规律</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的实验数据进行分析、得出结论的过程，学会运用比较、分析、归纳等科学方法，形成良好的思维方法和习惯。</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14.</w:t>
            </w:r>
            <w:r w:rsidRPr="009420BA">
              <w:rPr>
                <w:rFonts w:ascii="仿宋_GB2312" w:eastAsia="仿宋_GB2312" w:hAnsi="仿宋" w:cs="仿宋_GB2312" w:hint="eastAsia"/>
                <w:sz w:val="24"/>
                <w:szCs w:val="24"/>
              </w:rPr>
              <w:t>在诸如探究</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电流与电压、电阻的关系</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的实验中，经历</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依据</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电压是形成电流的原因</w:t>
            </w:r>
            <w:r w:rsidRPr="009420BA">
              <w:rPr>
                <w:rFonts w:ascii="仿宋_GB2312" w:eastAsia="仿宋_GB2312" w:cs="仿宋_GB2312" w:hint="eastAsia"/>
                <w:sz w:val="24"/>
                <w:szCs w:val="24"/>
              </w:rPr>
              <w:t>’</w:t>
            </w:r>
            <w:r w:rsidRPr="009420BA">
              <w:rPr>
                <w:rFonts w:ascii="仿宋_GB2312" w:eastAsia="仿宋_GB2312" w:cs="仿宋_GB2312"/>
                <w:sz w:val="24"/>
                <w:szCs w:val="24"/>
              </w:rPr>
              <w:t xml:space="preserve"> </w:t>
            </w:r>
            <w:r w:rsidRPr="009420BA">
              <w:rPr>
                <w:rFonts w:ascii="仿宋_GB2312" w:eastAsia="仿宋_GB2312" w:cs="仿宋_GB2312" w:hint="eastAsia"/>
                <w:sz w:val="24"/>
                <w:szCs w:val="24"/>
              </w:rPr>
              <w:t>提出‘</w:t>
            </w:r>
            <w:r w:rsidRPr="009420BA">
              <w:rPr>
                <w:rFonts w:ascii="仿宋_GB2312" w:eastAsia="仿宋_GB2312" w:hAnsi="仿宋" w:cs="仿宋_GB2312" w:hint="eastAsia"/>
                <w:sz w:val="24"/>
                <w:szCs w:val="24"/>
              </w:rPr>
              <w:t>电压越大，电流越大’、依据</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电阻是导体对电流的阻碍作用</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提出‘电阻越大，电流越小</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的猜想</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的类似的过程，养成根据已有经验、知识和客观事实对问题的成因进行有依据地猜想的习惯。</w:t>
            </w:r>
          </w:p>
        </w:tc>
      </w:tr>
      <w:tr w:rsidR="009420BA" w:rsidRPr="009420BA">
        <w:trPr>
          <w:trHeight w:val="2505"/>
          <w:jc w:val="center"/>
        </w:trPr>
        <w:tc>
          <w:tcPr>
            <w:tcW w:w="782" w:type="dxa"/>
            <w:vMerge w:val="restart"/>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tcBorders>
              <w:top w:val="nil"/>
            </w:tcBorders>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科学探究</w:t>
            </w:r>
          </w:p>
        </w:tc>
        <w:tc>
          <w:tcPr>
            <w:tcW w:w="6269" w:type="dxa"/>
            <w:vAlign w:val="center"/>
          </w:tcPr>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15.</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描绘小电珠的伏安特性曲线</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的实验中，观察小电珠亮度的变化以及电流表、电压表的示数变化情况，逐步养成全面、敏锐的观察习惯。</w:t>
            </w:r>
          </w:p>
          <w:p w:rsidR="009420BA" w:rsidRPr="009420BA" w:rsidRDefault="009420BA" w:rsidP="009420BA">
            <w:pPr>
              <w:spacing w:line="360" w:lineRule="exact"/>
              <w:rPr>
                <w:rFonts w:ascii="仿宋_GB2312" w:eastAsia="仿宋_GB2312"/>
                <w:sz w:val="24"/>
                <w:szCs w:val="24"/>
              </w:rPr>
            </w:pPr>
            <w:r w:rsidRPr="009420BA">
              <w:rPr>
                <w:rFonts w:ascii="仿宋_GB2312" w:eastAsia="仿宋_GB2312" w:cs="仿宋_GB2312"/>
                <w:sz w:val="24"/>
                <w:szCs w:val="24"/>
              </w:rPr>
              <w:t>16.</w:t>
            </w:r>
            <w:r w:rsidRPr="009420BA">
              <w:rPr>
                <w:rFonts w:ascii="仿宋_GB2312" w:eastAsia="仿宋_GB2312" w:hAnsi="仿宋" w:cs="仿宋_GB2312" w:hint="eastAsia"/>
                <w:sz w:val="24"/>
                <w:szCs w:val="24"/>
              </w:rPr>
              <w:t>在诸如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探究杠杆的平衡条件</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实验结束后，对记录表格是否完整、数据是否异常、有无随意修改和拼凑实验数据等类似问题进行反思评估，从更严密的角度重新审视探究行为和获取信息的可靠性、科学性，养成尊重事实、尊重证据等求实精神。</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cs="仿宋_GB2312"/>
                <w:sz w:val="24"/>
                <w:szCs w:val="24"/>
              </w:rPr>
              <w:t>17.</w:t>
            </w:r>
            <w:r w:rsidRPr="009420BA">
              <w:rPr>
                <w:rFonts w:ascii="仿宋_GB2312" w:eastAsia="仿宋_GB2312" w:cs="仿宋_GB2312" w:hint="eastAsia"/>
                <w:sz w:val="24"/>
                <w:szCs w:val="24"/>
              </w:rPr>
              <w:t>通过</w:t>
            </w:r>
            <w:r w:rsidRPr="009420BA">
              <w:rPr>
                <w:rFonts w:ascii="仿宋_GB2312" w:eastAsia="仿宋_GB2312" w:hAnsi="仿宋" w:cs="仿宋_GB2312" w:hint="eastAsia"/>
                <w:sz w:val="24"/>
                <w:szCs w:val="24"/>
              </w:rPr>
              <w:t>在完成诸如</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测量小灯泡的电功率</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的实验后，对记录的实验数据进行评估发现</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除了小灯泡的功率随电压增大而增大外，小灯泡的电阻也随电压增大而变大</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，进而提出类似于</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小灯泡的电阻变化是由什么原因引起的</w:t>
            </w:r>
            <w:r w:rsidRPr="009420BA">
              <w:rPr>
                <w:rFonts w:ascii="仿宋_GB2312" w:eastAsia="仿宋_GB2312" w:cs="仿宋_GB2312" w:hint="eastAsia"/>
                <w:sz w:val="24"/>
                <w:szCs w:val="24"/>
              </w:rPr>
              <w:t>”</w:t>
            </w:r>
            <w:r w:rsidRPr="009420BA">
              <w:rPr>
                <w:rFonts w:ascii="仿宋_GB2312" w:eastAsia="仿宋_GB2312" w:hAnsi="仿宋" w:cs="仿宋_GB2312" w:hint="eastAsia"/>
                <w:sz w:val="24"/>
                <w:szCs w:val="24"/>
              </w:rPr>
              <w:t>等新问题，逐步形成从评估中发现新问题的意识，逐步学会用批判的眼光审视探究过程，具有不断创新的意识和勇于质疑、善于质疑的科学精神。</w:t>
            </w:r>
          </w:p>
        </w:tc>
      </w:tr>
      <w:tr w:rsidR="009420BA" w:rsidRPr="009420BA">
        <w:trPr>
          <w:trHeight w:val="2086"/>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质点</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结合物理学家的观点和研究方法，通过对质点模型的学习，认识在哪些情况下可以把物体看成质点，体会抓主要矛盾的抽象方法，认识科学抽象方法的重要意义，体会物理模型在探索自然规律中的作用。</w:t>
            </w:r>
          </w:p>
        </w:tc>
      </w:tr>
      <w:tr w:rsidR="009420BA" w:rsidRPr="009420BA">
        <w:trPr>
          <w:trHeight w:val="120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速度和加速度</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通过速度概念的建立，体会科学方法的内涵和作用。</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通过学习速度，体会实验法、极限分析推理法。通过对速度和加速度概念的学习，体会比值定义法。</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自由落体运动</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通过阅读相关的物理学史实，了解伽利略研究自由落体运动所运用的实验和推理方法。</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抛体运动</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通过学习在直角坐标系中描绘抛体运动轨迹，体会“化曲为直”的物理思想和平行四边形定则的数学方法。通过查找资料，对比实际弹道的形状与抛物线的差异，尝试做出解释，体会理想化模型方法。</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圆周运动</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通过估测自行车拐弯时受到的向心力、调查公路拐弯处的倾斜情况或铁路拐弯处两条铁轨的高度差，关注生活中的圆周运动，体会数学方法的重要作用。</w:t>
            </w:r>
          </w:p>
        </w:tc>
      </w:tr>
      <w:tr w:rsidR="009420BA" w:rsidRPr="009420BA">
        <w:trPr>
          <w:trHeight w:val="445"/>
          <w:jc w:val="center"/>
        </w:trPr>
        <w:tc>
          <w:tcPr>
            <w:tcW w:w="782" w:type="dxa"/>
            <w:vMerge w:val="restart"/>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力</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通过学习力的示意图，体验模型法等科学方法。</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通过观察、分析有关“力的作用效果”的事例和实验现象，体会透过大量物理现象分析和归纳出本质的认识论观点。</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胡克定律</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通过探究弹力和弹簧伸长的关系的实验，养成重视事实和数据的科学品质，认识实践是检验理论是否正确的唯一标准，认识实验在物理学中的地位和作用。</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摩擦力</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通过“测量水平物体运动所受的滑动摩擦力”实验，体会控制变量法和转换法等科学研究方法。</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通过探究滑动摩擦力大小的决定因素的实验，体会控制变量法。调查日常生活和生产中利用静摩擦的事例，通过判断静摩擦力是否存在、判断静摩擦力的方向，体会假设法。</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力的合成和分解</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通过验证力的平等四边形定则的实验，体会等效的思想。</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二力平衡条件</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通过“二力平衡条件”的实验，经历从现象归纳出结论的抽象思维过程，逐步形成应用逻辑思维方法分析问题的意识。</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压强</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通过探究压力的作用效果与哪些因素有关，形成控制变量的意识。</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浮力</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通过速度、密度、压强、浮力等概念，体会用定量化的数学语言来研究物理问题的科学方法，感受物理概念和物理规律的精确和简洁之美。</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声的产生和传播</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通过探究声音的产生和传播，学习模型法、等效法、理想实验法、放大法等科学研究方法。</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机械功</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通过分析“风吹帆船航行、打保龄球、电灯发光、电车行驶、燃烧的气体能使火箭起飞”等实例，从能量转化的角度认识功，体会从具体到抽象的认识过程。</w:t>
            </w:r>
          </w:p>
        </w:tc>
      </w:tr>
      <w:tr w:rsidR="009420BA" w:rsidRPr="009420BA">
        <w:trPr>
          <w:trHeight w:val="445"/>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功率</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经历类比速度概念建立功率概念的过程，认识比值定义法在物理概念建立过程中的作用。</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分析汽车发动机的功率一定时，牵引力与速度的关系，关心生活和生产中常见机械的功率大小及其意义，体会物理研究中的数学方法。</w:t>
            </w:r>
          </w:p>
        </w:tc>
      </w:tr>
      <w:tr w:rsidR="009420BA" w:rsidRPr="009420BA">
        <w:trPr>
          <w:trHeight w:val="56"/>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动能定理</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通过从牛顿第二定律推导出动能定理，体会科学抽象法、理想化模型法和数学方法。</w:t>
            </w:r>
          </w:p>
        </w:tc>
      </w:tr>
      <w:tr w:rsidR="009420BA" w:rsidRPr="009420BA">
        <w:trPr>
          <w:jc w:val="center"/>
        </w:trPr>
        <w:tc>
          <w:tcPr>
            <w:tcW w:w="782" w:type="dxa"/>
            <w:vMerge w:val="restart"/>
            <w:tcBorders>
              <w:top w:val="nil"/>
            </w:tcBorders>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tcBorders>
              <w:top w:val="nil"/>
            </w:tcBorders>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温度和温度计</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通过了解常见液体温度计的测温原理，体会知识与技术之间的联系，感知转换的科学方法。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物态变化</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通过观察水的各种物态变化的实验，认识事物变化中的量变质变规律。</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通过对生活和自然界中与熔化和凝固有关的现象的解释，体会物理学知识与自然界的紧密联系，感受物质的运动变化是有规律的。</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通过对电冰箱工作时涉及到的物态变化及其吸、放热情况的探究，体会科学与技术的关系。</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分子动理论</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通过油膜法测定分子直径的实验，体会建立模型法和科学研究中的估测方法。</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在运用分子动理论和统计观点解释气体压强的过程中，体会通过宏观现象探究微观本质的方法。</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通过跟踪记录天气预报中的“降水概率”和实际的降水情况，体会统计方法的意义。</w:t>
            </w:r>
          </w:p>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在教室内完成硫酸铜溶液与水的扩散实验，每天拍照记录扩散情况，最后把照片打印依序排列展览。体会采用直接感知的现象推测不可直接感知事物的研究方法，感受物理科学方法的魅力。</w:t>
            </w:r>
          </w:p>
        </w:tc>
      </w:tr>
      <w:tr w:rsidR="009420BA" w:rsidRPr="009420BA">
        <w:trPr>
          <w:trHeight w:val="1331"/>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内能和热量</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通过类比物体的动能和势能与分子动能和分子势能，体会能量在自然界中存在的多样性，学会由宏观现象认识微观世界、从微观角度解释宏观现象的科学方法。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热机</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认识提高热机效率的重要性，讨论汽车的广泛使用所带来的社会问题，了解家用电器制冷设备的基本原理，尝试根据技术参数和家庭需要合理选购家用电器，能根据说明书正确使用家用电器。认识能量转化和守恒思想。</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点电荷</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通过比较点电荷与质点，进一步体会科学研究中的理想模型法和对比研究法。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库仑定律</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阐述测量电荷量和电荷之间相互作用力的数值面临的困难，查阅资料，了解库仑的电量均分思想和力的等效替代思想。了解库仑扭秤的工作原理，体会微小测量放大法的思想。</w:t>
            </w:r>
          </w:p>
        </w:tc>
      </w:tr>
      <w:tr w:rsidR="009420BA" w:rsidRPr="009420BA">
        <w:trPr>
          <w:jc w:val="center"/>
        </w:trPr>
        <w:tc>
          <w:tcPr>
            <w:tcW w:w="782" w:type="dxa"/>
            <w:vMerge w:val="restart"/>
            <w:tcBorders>
              <w:top w:val="nil"/>
            </w:tcBorders>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电场线</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查阅资料了解法拉第对场的研究所做出的贡献，进一步体会理想模型法，领略用简单曲线来形象描述无形的场的巧妙和美感。</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电势能、电势和电势差</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比较电场与重力场、电势能与重力势能、电场力做功与重力做功、电荷在匀强电场中的运动与质点在重力场中运动的异同，体会类比方法。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电路</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调查生活中常用的电源及用电器，学会从能量转化这一本质上去认识电源和用电器的作用。</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电流</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了解形成电流的微观机理，通过推导电流的微观表达式，逐步树立透过现象看本质的观念。</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电流表和电压表</w:t>
            </w:r>
          </w:p>
        </w:tc>
        <w:tc>
          <w:tcPr>
            <w:tcW w:w="6269" w:type="dxa"/>
            <w:vAlign w:val="center"/>
          </w:tcPr>
          <w:p w:rsidR="009420BA" w:rsidRPr="009420BA" w:rsidRDefault="009420BA" w:rsidP="009420BA">
            <w:pPr>
              <w:spacing w:line="360" w:lineRule="exact"/>
              <w:rPr>
                <w:rFonts w:ascii="仿宋_GB2312" w:eastAsia="仿宋_GB2312" w:hAnsi="仿宋"/>
                <w:spacing w:val="-4"/>
                <w:sz w:val="24"/>
                <w:szCs w:val="24"/>
              </w:rPr>
            </w:pPr>
            <w:r w:rsidRPr="009420BA">
              <w:rPr>
                <w:rFonts w:ascii="仿宋_GB2312" w:eastAsia="仿宋_GB2312" w:hAnsi="仿宋" w:cs="仿宋_GB2312" w:hint="eastAsia"/>
                <w:spacing w:val="-4"/>
                <w:sz w:val="24"/>
                <w:szCs w:val="24"/>
              </w:rPr>
              <w:t>阅读说明书学会使用电流表和电压表，初步形成规范使用测量仪器的基本素养，初步养成认真观察、精益求精的习惯。</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欧姆定律</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经历“探究电流与电压、电阻关系”的过程，具有控制变量的意识，勇于探究现象背后的物理规律。</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电能的应用</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通过学习电能的应用，树立能量转化与守恒的思想。</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磁场</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通过学习用磁感线表示磁场，领会模型法、转换法，体会科学方法在科学研究中的重要作用。</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电流的磁场</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通过对通电螺线管与条形磁铁磁场相似性的对比，体会比较、分析、归纳的科学方法，进一步发展空间想象力。</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电磁技术</w:t>
            </w:r>
          </w:p>
        </w:tc>
        <w:tc>
          <w:tcPr>
            <w:tcW w:w="6269" w:type="dxa"/>
            <w:vAlign w:val="center"/>
          </w:tcPr>
          <w:p w:rsidR="009420BA" w:rsidRPr="009420BA" w:rsidRDefault="009420BA" w:rsidP="009420BA">
            <w:pPr>
              <w:spacing w:line="360" w:lineRule="exact"/>
              <w:rPr>
                <w:rFonts w:ascii="仿宋_GB2312" w:eastAsia="仿宋_GB2312" w:hAnsi="仿宋"/>
                <w:spacing w:val="-6"/>
                <w:sz w:val="24"/>
                <w:szCs w:val="24"/>
              </w:rPr>
            </w:pPr>
            <w:r w:rsidRPr="009420BA">
              <w:rPr>
                <w:rFonts w:ascii="仿宋_GB2312" w:eastAsia="仿宋_GB2312" w:hAnsi="仿宋" w:cs="仿宋_GB2312" w:hint="eastAsia"/>
                <w:spacing w:val="-6"/>
                <w:sz w:val="24"/>
                <w:szCs w:val="24"/>
              </w:rPr>
              <w:t>收集有关电磁领域重大技术发明的资料，列举电磁感应现象在日常生活和生产中的应用，</w:t>
            </w:r>
            <w:r w:rsidRPr="009420BA">
              <w:rPr>
                <w:rFonts w:ascii="仿宋_GB2312" w:eastAsia="仿宋_GB2312" w:hAnsi="仿宋" w:cs="仿宋_GB2312"/>
                <w:spacing w:val="-6"/>
                <w:sz w:val="24"/>
                <w:szCs w:val="24"/>
              </w:rPr>
              <w:t xml:space="preserve"> </w:t>
            </w:r>
            <w:r w:rsidRPr="009420BA">
              <w:rPr>
                <w:rFonts w:ascii="仿宋_GB2312" w:eastAsia="仿宋_GB2312" w:hAnsi="仿宋" w:cs="仿宋_GB2312" w:hint="eastAsia"/>
                <w:spacing w:val="-6"/>
                <w:sz w:val="24"/>
                <w:szCs w:val="24"/>
              </w:rPr>
              <w:t>阐述我国古代有关磁现象的发明及其对社会发展的影响；收集爱迪生与电有关的技术发明资料；简述电话对人们生活方式、社会发展所起的重要作用。了解这些技术发明中蕴含的观察和实验的科学方法。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平面镜成像</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通过“探究平面镜成像时像与物的关系”实验，树立认真、细致和实事求是的科学态度，体验等效替代等科学方法。</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光导纤维</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演示光沿水柱（或弯曲的玻璃柱）的传播。观察光缆的结构，初步了解光导纤维的工作原理及其在生产、生活中的应用。</w:t>
            </w:r>
          </w:p>
        </w:tc>
      </w:tr>
      <w:tr w:rsidR="009420BA" w:rsidRPr="009420BA">
        <w:trPr>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物质的属性</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在学习物质的属性相关内容时，通过网络等手段查阅相关资料并对认识到的“属性”加以梳理，体会物质的各种属性对日常生活和科技进步的影响，体会科学研究和技术应用的联系和区别。</w:t>
            </w:r>
          </w:p>
        </w:tc>
      </w:tr>
      <w:tr w:rsidR="009420BA" w:rsidRPr="009420BA">
        <w:trPr>
          <w:jc w:val="center"/>
        </w:trPr>
        <w:tc>
          <w:tcPr>
            <w:tcW w:w="782" w:type="dxa"/>
            <w:vMerge w:val="restart"/>
            <w:tcBorders>
              <w:top w:val="nil"/>
            </w:tcBorders>
            <w:vAlign w:val="center"/>
          </w:tcPr>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好</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奇</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心</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探</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究</w:t>
            </w:r>
          </w:p>
          <w:p w:rsidR="009420BA" w:rsidRPr="009420BA" w:rsidRDefault="009420BA"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欲</w:t>
            </w: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弹性和范性</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收集资料，从力学的角度讨论常见工程建设中的结构特点。收集资料，了解机器人在生产、生活中的应用。通过实例，了解弹性和范性在技术中的应用。</w:t>
            </w:r>
          </w:p>
        </w:tc>
      </w:tr>
      <w:tr w:rsidR="009420BA" w:rsidRPr="009420BA">
        <w:trPr>
          <w:trHeight w:val="1741"/>
          <w:jc w:val="center"/>
        </w:trPr>
        <w:tc>
          <w:tcPr>
            <w:tcW w:w="782" w:type="dxa"/>
            <w:vMerge/>
            <w:vAlign w:val="center"/>
          </w:tcPr>
          <w:p w:rsidR="009420BA" w:rsidRPr="009420BA" w:rsidRDefault="009420BA" w:rsidP="009420BA">
            <w:pPr>
              <w:spacing w:line="360" w:lineRule="exact"/>
              <w:jc w:val="center"/>
              <w:rPr>
                <w:rFonts w:ascii="仿宋_GB2312" w:eastAsia="仿宋_GB2312" w:hAnsi="仿宋"/>
                <w:sz w:val="24"/>
                <w:szCs w:val="24"/>
              </w:rPr>
            </w:pPr>
          </w:p>
        </w:tc>
        <w:tc>
          <w:tcPr>
            <w:tcW w:w="1794"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密度</w:t>
            </w:r>
          </w:p>
        </w:tc>
        <w:tc>
          <w:tcPr>
            <w:tcW w:w="6269" w:type="dxa"/>
            <w:vAlign w:val="center"/>
          </w:tcPr>
          <w:p w:rsidR="009420BA" w:rsidRPr="009420BA" w:rsidRDefault="009420BA"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通过学习密度概念建立的过程，领会比值定义物理量的方法，能意识到物理规律是通过对大量物理事实和数据，进行分析归纳而得到的。</w:t>
            </w:r>
          </w:p>
        </w:tc>
      </w:tr>
      <w:tr w:rsidR="00CE3638" w:rsidRPr="009420BA">
        <w:trPr>
          <w:jc w:val="center"/>
        </w:trPr>
        <w:tc>
          <w:tcPr>
            <w:tcW w:w="782" w:type="dxa"/>
            <w:vMerge w:val="restart"/>
            <w:vAlign w:val="center"/>
          </w:tcPr>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方</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法</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精</w:t>
            </w:r>
          </w:p>
          <w:p w:rsidR="00CE3638" w:rsidRPr="009420BA" w:rsidRDefault="00CE363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神</w:t>
            </w: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长度和时间的测量</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通过“用刻度尺测量长度、用表测量时间”实验，树立认真、细致和实事求是的科学态度。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速度</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通过“测量物体运动的速度”实验，感知间接测量的科学方法，树立认真、严谨和实事求是的科学态度。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自由落体运动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通过了解伽利略研究自由落体运动的过程，体会尊重事实、勇于质疑、挑战权威的科学精神，逐步形成严谨求实的科学态度。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天平的使用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通过“用天平测量物体的质量”实验，培养实事求是的科学态度，树立遵守实验规则、保护仪器安全的意识。</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密度的测量</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通过“测量固体和液体的密度”实验，养成全面、细致的观察习惯。</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生活中的密度</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通过解释生活中与密度有关的现象，体验物理知识与生产、生活的密切联系。</w:t>
            </w:r>
          </w:p>
        </w:tc>
      </w:tr>
      <w:tr w:rsidR="00CE3638" w:rsidRPr="009420BA">
        <w:trPr>
          <w:trHeight w:val="855"/>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力</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通过“用弹簧测力计测量力”实验，养成良好的实验习惯和尊重实验事实的科学态度。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牛顿第一定律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通过了解伽利略、牛顿、笛卡尔等科学家的生平资料，形成追求真理、勇于质疑，不迷信权威的科学态度。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牛顿运动定律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通过了解伽利略理想斜面实验，养成实事求是、尊重自然规律的科学态度和不迷信权威、敢于坚持真理、勇于创新科学精神。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万有引力定律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通过了解人类从“地心说”到“日心说”的认识进程，养成勇于质疑、不断探索、不断创新、追求真理的科学精神。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浮力大小</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通过“探究浮力大小与哪些因素有关”实验，形成实事求是的科学态度，有尊重事实、重视证据的实证意识。</w:t>
            </w:r>
          </w:p>
        </w:tc>
      </w:tr>
      <w:tr w:rsidR="00CE3638" w:rsidRPr="009420BA">
        <w:trPr>
          <w:jc w:val="center"/>
        </w:trPr>
        <w:tc>
          <w:tcPr>
            <w:tcW w:w="782" w:type="dxa"/>
            <w:vMerge w:val="restart"/>
            <w:vAlign w:val="center"/>
          </w:tcPr>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方</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法</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精</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神</w:t>
            </w: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阿基米德原理</w:t>
            </w:r>
          </w:p>
        </w:tc>
        <w:tc>
          <w:tcPr>
            <w:tcW w:w="6269" w:type="dxa"/>
            <w:vAlign w:val="center"/>
          </w:tcPr>
          <w:p w:rsidR="00CE3638" w:rsidRPr="009420BA" w:rsidRDefault="00CE3638" w:rsidP="009420BA">
            <w:pPr>
              <w:spacing w:line="360" w:lineRule="exact"/>
              <w:rPr>
                <w:rFonts w:ascii="仿宋_GB2312" w:eastAsia="仿宋_GB2312" w:hAnsi="仿宋"/>
                <w:spacing w:val="-4"/>
                <w:sz w:val="24"/>
                <w:szCs w:val="24"/>
              </w:rPr>
            </w:pPr>
            <w:r w:rsidRPr="009420BA">
              <w:rPr>
                <w:rFonts w:ascii="仿宋_GB2312" w:eastAsia="仿宋_GB2312" w:hAnsi="仿宋" w:cs="仿宋_GB2312" w:hint="eastAsia"/>
                <w:spacing w:val="-4"/>
                <w:sz w:val="24"/>
                <w:szCs w:val="24"/>
              </w:rPr>
              <w:t>通过了解阿基米德在科学上的贡献，学习科学家善于从生活现象中发现问题，并进行深入思考、不懈探索的优秀品质。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温度和温度计</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通过“用常见温度计测量温度”实验，树立认真细致和实事求是的科学态度。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物态变化</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通过“探究水沸腾时温度变化的特点”“探究冰的熔化”“碘的升华”等实验，养成实事求是的科学态度。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能量转化和守恒定律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通过搜集历史上关于永动机的案例并讨论分析永动机失败的原因，形成尊重科学、追求真理的态度。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焦耳定律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通过探究影响电流产生热量的因素，养成实事求是的科学态度，学习焦耳热爱科学和献身科学的精神。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电流周围存在磁场</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通过了解奥斯特、安培在科学上的贡献，感受科学家善于从实验的偶然现象中发现问题，并进行深入思考和不懈探索的优秀品质。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电磁感应现象</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通过收集资料了解电磁感应定律发现的过程，体会法拉第不懈追求自然规律的科学态度和科学精神。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光的反射</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通过“探究光的反射规律”实验，树立认真细致和实事求是的科学态度。</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光的折射</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通过解释生活中的折射现象，树立用已知的科学规律去解释简单问题、破除迷信的意识。</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光的本性</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通过了解科学家对光的本性的曲折艰辛的探究历程，培养大胆质疑、不迷信权威、勇于创新的科学精神。</w:t>
            </w:r>
          </w:p>
        </w:tc>
      </w:tr>
      <w:tr w:rsidR="00CE3638" w:rsidRPr="009420BA">
        <w:trPr>
          <w:trHeight w:val="772"/>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原子的核式模型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通过收集哥白尼、汤姆逊、卢瑟福等科学家生平事迹，学习物理学家执着、严谨的科学态度及不畏艰险的探索精神。</w:t>
            </w:r>
          </w:p>
        </w:tc>
      </w:tr>
      <w:tr w:rsidR="00CE3638" w:rsidRPr="009420BA">
        <w:trPr>
          <w:trHeight w:val="1583"/>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氢原子光谱</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通过学习近代物理的量子化、光的波粒二象性、物质波、不确定关系、电子云等有关知识，了解物理学的发展历程，树立在实验事实面前勇于放弃旧观念、勇于建立新观念的创新精神。</w:t>
            </w:r>
          </w:p>
        </w:tc>
      </w:tr>
      <w:tr w:rsidR="00CE3638" w:rsidRPr="009420BA">
        <w:trPr>
          <w:trHeight w:val="1191"/>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相对论</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通过了解狭义相对论和广义相对论的初步知识，认识经典力学的局限性，建立新的时空观，树立破除陈规、勇于创新、不断探究的创新精神。</w:t>
            </w:r>
          </w:p>
        </w:tc>
      </w:tr>
      <w:tr w:rsidR="00CE3638" w:rsidRPr="009420BA">
        <w:trPr>
          <w:trHeight w:val="713"/>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量子论</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通过交流、讨论，初步了解微观世界中的量子化现象，体会勇于创新的精神。</w:t>
            </w:r>
          </w:p>
        </w:tc>
      </w:tr>
      <w:tr w:rsidR="00CE3638" w:rsidRPr="009420BA">
        <w:trPr>
          <w:trHeight w:val="10332"/>
          <w:jc w:val="center"/>
        </w:trPr>
        <w:tc>
          <w:tcPr>
            <w:tcW w:w="782" w:type="dxa"/>
            <w:vMerge w:val="restart"/>
            <w:vAlign w:val="center"/>
          </w:tcPr>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方</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法</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精</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神</w:t>
            </w: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科学探究</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1.</w:t>
            </w:r>
            <w:r w:rsidR="00C6229B">
              <w:rPr>
                <w:rFonts w:ascii="仿宋_GB2312" w:eastAsia="仿宋_GB2312" w:hAnsi="仿宋" w:cs="仿宋_GB2312" w:hint="eastAsia"/>
                <w:sz w:val="24"/>
                <w:szCs w:val="24"/>
              </w:rPr>
              <w:t>在根据诸如“风越大，树枝弯曲得</w:t>
            </w:r>
            <w:r w:rsidRPr="009420BA">
              <w:rPr>
                <w:rFonts w:ascii="仿宋_GB2312" w:eastAsia="仿宋_GB2312" w:hAnsi="仿宋" w:cs="仿宋_GB2312" w:hint="eastAsia"/>
                <w:sz w:val="24"/>
                <w:szCs w:val="24"/>
              </w:rPr>
              <w:t>越厉害”这样的情境提出问题时，通过对自己提出的问题与其他同学提出的问题进行比较，共同完善提出的问题，有与他人交流的意识，有取人之长补己之短的意识，有团队精神。</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2.</w:t>
            </w:r>
            <w:r w:rsidRPr="009420BA">
              <w:rPr>
                <w:rFonts w:ascii="仿宋_GB2312" w:eastAsia="仿宋_GB2312" w:hAnsi="仿宋" w:cs="仿宋_GB2312" w:hint="eastAsia"/>
                <w:sz w:val="24"/>
                <w:szCs w:val="24"/>
              </w:rPr>
              <w:t>在诸如“探究水沸腾时温度变化的特点”“测定金属的电阻率”等实验过程中，养成保护仪器设备和规范操作的习惯，有保护人身安全和爱护公共设施的意识。</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3.</w:t>
            </w:r>
            <w:r w:rsidRPr="009420BA">
              <w:rPr>
                <w:rFonts w:ascii="仿宋_GB2312" w:eastAsia="仿宋_GB2312" w:hAnsi="仿宋" w:cs="仿宋_GB2312" w:hint="eastAsia"/>
                <w:sz w:val="24"/>
                <w:szCs w:val="24"/>
              </w:rPr>
              <w:t>在类似于“测量小灯泡的电功率”的实验后，通过梳理实验中用到的科学知识和科学方法、自己的某个独特的想法、其他同学提出的建议等，体会坚持自己的见解与听取他人意见和建议具有同样的重要性。</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4.</w:t>
            </w:r>
            <w:r w:rsidRPr="009420BA">
              <w:rPr>
                <w:rFonts w:ascii="仿宋_GB2312" w:eastAsia="仿宋_GB2312" w:hAnsi="仿宋" w:cs="仿宋_GB2312" w:hint="eastAsia"/>
                <w:sz w:val="24"/>
                <w:szCs w:val="24"/>
              </w:rPr>
              <w:t>经历类似对“探究杠杆的平衡条件”等实验的评估过程，养成对实验过程、实验数据和实验结果进行反思评估的习惯，养成虚心听取并深入思考他人意见和建议的习惯，既能坚持自己的正确见解，又敢于放弃或调整自己的错误观点，有团队意识。</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5.</w:t>
            </w:r>
            <w:r w:rsidRPr="009420BA">
              <w:rPr>
                <w:rFonts w:ascii="仿宋_GB2312" w:eastAsia="仿宋_GB2312" w:hAnsi="仿宋" w:cs="仿宋_GB2312" w:hint="eastAsia"/>
                <w:sz w:val="24"/>
                <w:szCs w:val="24"/>
              </w:rPr>
              <w:t>在类似“探究通电螺线管外部磁场的方向”等实验中，经历对自己在整个实验中发挥作用的反思过程，逐步养成表达自己观点的习惯，具有将自己的见解与他人交流的愿望，体会个人在集体中的作用，有集体荣誉感。</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6.</w:t>
            </w:r>
            <w:r w:rsidRPr="009420BA">
              <w:rPr>
                <w:rFonts w:ascii="仿宋_GB2312" w:eastAsia="仿宋_GB2312" w:hAnsi="仿宋" w:cs="仿宋_GB2312" w:hint="eastAsia"/>
                <w:sz w:val="24"/>
                <w:szCs w:val="24"/>
              </w:rPr>
              <w:t>在类似于“测量水平运动物体所受的滑动摩擦力”等实验中，通过与同学分享对实验过程的反思评估，逐步形成与他人交流的愿望，善于通过与他人交流合作完善自我。</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sz w:val="24"/>
                <w:szCs w:val="24"/>
              </w:rPr>
              <w:t>7.</w:t>
            </w:r>
            <w:r w:rsidRPr="009420BA">
              <w:rPr>
                <w:rFonts w:ascii="仿宋_GB2312" w:eastAsia="仿宋_GB2312" w:hAnsi="仿宋" w:cs="仿宋_GB2312" w:hint="eastAsia"/>
                <w:sz w:val="24"/>
                <w:szCs w:val="24"/>
              </w:rPr>
              <w:t>在诸如“探究平面镜成像规律”的实验中，经历在制定计划、进行实验、观察现象、收集信息、处理数据（描绘图像）、分析论证及评估等方面以实验小组为单位进行分工合作、互相交流的过程，能尊重他人、主动与他人交流，有良好的合作意识，树立集体主义观念与团队精神。</w:t>
            </w:r>
          </w:p>
        </w:tc>
      </w:tr>
      <w:tr w:rsidR="00CE3638" w:rsidRPr="009420BA">
        <w:trPr>
          <w:trHeight w:val="842"/>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估测长度和时间</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通过估测长度和时间，体验团队合作的优势。</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匀变速直线运动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通过研究匀变速直线运动的实验，逐步养成合理分工并相互合作的团队意识。</w:t>
            </w:r>
          </w:p>
        </w:tc>
      </w:tr>
      <w:tr w:rsidR="00CE3638" w:rsidRPr="009420BA">
        <w:trPr>
          <w:jc w:val="center"/>
        </w:trPr>
        <w:tc>
          <w:tcPr>
            <w:tcW w:w="782" w:type="dxa"/>
            <w:vMerge w:val="restart"/>
            <w:vAlign w:val="center"/>
          </w:tcPr>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方</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法</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精</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神</w:t>
            </w: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重力、弹力、摩擦力</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通过调查生产、生活中有关重力、弹力和摩擦力的应用，培养团队合作精神。</w:t>
            </w:r>
          </w:p>
        </w:tc>
      </w:tr>
      <w:tr w:rsidR="00CE3638" w:rsidRPr="009420BA">
        <w:trPr>
          <w:trHeight w:val="2715"/>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胡克定律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通过制作一个简易弹簧秤，用胡克定律解释其工作原理，保持广泛的兴趣、执著的追求、坚强的意志、求异的思维、质疑的习惯等。</w:t>
            </w:r>
          </w:p>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日常生活和生产中所用弹簧的形状及使用目的（如获得弹力或减缓振动等），写出调查报告并展示交流，有将自己的见解与他人交流的愿望，有善于通过与他人交流、合作完善自我的品质，形成主动与他人合作的意识。</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牛顿运动定律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通过探究加速度与物体质量、物体受力的关系，形成乐于参与科学实践活动、有克服困难的信心和决心的个性品质。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牛顿运动定律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通过根据牛顿第二定律设计</w:t>
            </w:r>
            <w:r w:rsidR="00C6229B">
              <w:rPr>
                <w:rFonts w:ascii="仿宋_GB2312" w:eastAsia="仿宋_GB2312" w:hAnsi="仿宋" w:cs="仿宋_GB2312" w:hint="eastAsia"/>
                <w:sz w:val="24"/>
                <w:szCs w:val="24"/>
              </w:rPr>
              <w:t>一种能显示加速度大小的装置，形成敢于坚持正确观点、</w:t>
            </w:r>
            <w:r w:rsidRPr="009420BA">
              <w:rPr>
                <w:rFonts w:ascii="仿宋_GB2312" w:eastAsia="仿宋_GB2312" w:hAnsi="仿宋" w:cs="仿宋_GB2312" w:hint="eastAsia"/>
                <w:sz w:val="24"/>
                <w:szCs w:val="24"/>
              </w:rPr>
              <w:t>勇于修正错误、合作完善自我的个性品质。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简单机械</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通过调查生活中杠杆、滑轮等简单机械的应用实例，养成将经验、理论、实践相结合的良好学习习惯。</w:t>
            </w:r>
          </w:p>
        </w:tc>
      </w:tr>
      <w:tr w:rsidR="00CE3638" w:rsidRPr="009420BA">
        <w:trPr>
          <w:trHeight w:val="870"/>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机械功和功率</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通过与其他同学合作，测量自己爬楼梯时的功率，培养团队合作精神。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动能定理</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通过探究恒力做功与物体动能变化的关系，养成主动与他人合作的意识，树立团队精神。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机械能守恒定律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通过验证机械能守恒定律，在讨论实验方案的过程中，有将自己的见解与他人交流的愿望，逐步养成勇于创新、不断完善自我的品质。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比热容</w:t>
            </w:r>
          </w:p>
        </w:tc>
        <w:tc>
          <w:tcPr>
            <w:tcW w:w="6269" w:type="dxa"/>
            <w:vAlign w:val="center"/>
          </w:tcPr>
          <w:p w:rsidR="00CE3638" w:rsidRPr="009420BA" w:rsidRDefault="00CE3638" w:rsidP="009420BA">
            <w:pPr>
              <w:spacing w:line="360" w:lineRule="exact"/>
              <w:rPr>
                <w:rFonts w:ascii="仿宋_GB2312" w:eastAsia="仿宋_GB2312" w:hAnsi="仿宋" w:cs="仿宋_GB2312"/>
                <w:sz w:val="24"/>
                <w:szCs w:val="24"/>
              </w:rPr>
            </w:pPr>
            <w:r w:rsidRPr="009420BA">
              <w:rPr>
                <w:rFonts w:ascii="仿宋_GB2312" w:eastAsia="仿宋_GB2312" w:hAnsi="仿宋" w:cs="仿宋_GB2312" w:hint="eastAsia"/>
                <w:sz w:val="24"/>
                <w:szCs w:val="24"/>
              </w:rPr>
              <w:t>通过探究物质的吸热能力，养成自觉遵守安全规范和实验规则的习惯，善于交流、合作的品质。</w:t>
            </w:r>
            <w:r w:rsidRPr="009420BA">
              <w:rPr>
                <w:rFonts w:ascii="仿宋_GB2312" w:eastAsia="仿宋_GB2312" w:hAnsi="仿宋" w:cs="仿宋_GB2312"/>
                <w:sz w:val="24"/>
                <w:szCs w:val="24"/>
              </w:rPr>
              <w:t xml:space="preserve">  </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电阻定律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通过测定金属的电阻率的实验，养成严谨认真的学习习惯，具有小组合作的意识。</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欧姆定律</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通过经历“探究电流与电压、电阻关系”的过程，培养团队合作的精神。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电源的电动势和内阻</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通过测定电源的电动势和内阻的实验，逐步养成表达自己观点的习惯，具有将自己的见解与他人交流的愿望，体会个人在集体中的作用，有集体荣誉感。</w:t>
            </w:r>
          </w:p>
        </w:tc>
      </w:tr>
      <w:tr w:rsidR="00CE3638" w:rsidRPr="009420BA">
        <w:trPr>
          <w:jc w:val="center"/>
        </w:trPr>
        <w:tc>
          <w:tcPr>
            <w:tcW w:w="782" w:type="dxa"/>
            <w:vMerge w:val="restart"/>
            <w:vAlign w:val="center"/>
          </w:tcPr>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方</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法</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与</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精</w:t>
            </w:r>
          </w:p>
          <w:p w:rsidR="00CE3638" w:rsidRPr="009420BA" w:rsidRDefault="00CE363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神</w:t>
            </w: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多用电表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通过练习使用多用电表，跟同学交流各种测量的操作，逐步养成乐于观察参与、乐于探究、乐于实践的优秀品质。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家用电器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通过调查家庭中与热有关的器具的使用情况，交流分享节约能源的办法，有主动与他人合作、交流的意识，形成合作完善自我的品质。</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通电导线在磁场中会受到力的作用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通过“通电导线在磁场中会受到力的作用”的实验，培养团队合作精神。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传感器的简单使用</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通过探究常见传感器工作原理的实验，养成合作意识、培养团队精神。</w:t>
            </w:r>
          </w:p>
        </w:tc>
      </w:tr>
      <w:tr w:rsidR="00CE3638" w:rsidRPr="009420BA">
        <w:trPr>
          <w:jc w:val="center"/>
        </w:trPr>
        <w:tc>
          <w:tcPr>
            <w:tcW w:w="782" w:type="dxa"/>
            <w:vMerge/>
            <w:vAlign w:val="center"/>
          </w:tcPr>
          <w:p w:rsidR="00CE3638" w:rsidRPr="009420BA" w:rsidRDefault="00CE3638" w:rsidP="009420BA">
            <w:pPr>
              <w:spacing w:line="360" w:lineRule="exact"/>
              <w:jc w:val="center"/>
              <w:rPr>
                <w:rFonts w:ascii="仿宋_GB2312" w:eastAsia="仿宋_GB2312" w:hAnsi="仿宋"/>
                <w:sz w:val="24"/>
                <w:szCs w:val="24"/>
              </w:rPr>
            </w:pPr>
          </w:p>
        </w:tc>
        <w:tc>
          <w:tcPr>
            <w:tcW w:w="1794"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凸透镜成像</w:t>
            </w:r>
          </w:p>
        </w:tc>
        <w:tc>
          <w:tcPr>
            <w:tcW w:w="6269" w:type="dxa"/>
            <w:vAlign w:val="center"/>
          </w:tcPr>
          <w:p w:rsidR="00CE3638" w:rsidRPr="009420BA" w:rsidRDefault="00CE363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通过“探究凸透镜成像规律”实验，体会小组合作、团队精神的重要性。</w:t>
            </w:r>
          </w:p>
        </w:tc>
      </w:tr>
      <w:tr w:rsidR="00636998" w:rsidRPr="009420BA">
        <w:trPr>
          <w:trHeight w:val="2309"/>
          <w:jc w:val="center"/>
        </w:trPr>
        <w:tc>
          <w:tcPr>
            <w:tcW w:w="782" w:type="dxa"/>
            <w:vMerge w:val="restart"/>
            <w:vAlign w:val="center"/>
          </w:tcPr>
          <w:p w:rsidR="00636998" w:rsidRPr="009420BA" w:rsidRDefault="0063699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科</w:t>
            </w:r>
          </w:p>
          <w:p w:rsidR="00636998" w:rsidRPr="009420BA" w:rsidRDefault="0063699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636998" w:rsidRPr="009420BA" w:rsidRDefault="0063699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伦</w:t>
            </w:r>
          </w:p>
          <w:p w:rsidR="00636998" w:rsidRPr="009420BA" w:rsidRDefault="00636998" w:rsidP="009420BA">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理</w:t>
            </w: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科学探究</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结合物理学家对世界奥秘的探索历程，经历像“探究电荷间的相互作用”“探究电流与电压、电阻的关系”“探究焦耳定律”等一系列的探究实验，有积极参与和体验科学探究的愿望，学习领会其中的科学方法，接受科学家们严谨科学态度和崇高科学精神的熏陶，有关注国际科技发展、关注国家科技进步的意识，有振兴中华的使命感和责任感。</w:t>
            </w:r>
          </w:p>
        </w:tc>
      </w:tr>
      <w:tr w:rsidR="00636998" w:rsidRPr="009420BA">
        <w:trPr>
          <w:trHeight w:val="88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速度</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通过调查由我国运动员保持的游泳项目的世界纪录并计算其速度，培养民族自豪感。</w:t>
            </w:r>
          </w:p>
        </w:tc>
      </w:tr>
      <w:tr w:rsidR="00636998" w:rsidRPr="009420BA">
        <w:trPr>
          <w:trHeight w:val="842"/>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物质的结构</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通过了解我国古代对物质结构所做的深刻思考，增强爱国主义情感、民族自豪感。</w:t>
            </w:r>
          </w:p>
        </w:tc>
      </w:tr>
      <w:tr w:rsidR="00636998" w:rsidRPr="009420BA">
        <w:trPr>
          <w:trHeight w:val="493"/>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质量</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通过制作和展示杆秤的手抄报，激发民族自豪感。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惯性</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通过对因惯性而带来危害的交通事故所占比例的调查，树立关爱自身及他人生命安全的意识。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力的合成和分解</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通过了解我国在桥梁、高速公路、高速铁路路桥工程建设的成就，增强民族自豪感和爱国主义情感。</w:t>
            </w:r>
          </w:p>
        </w:tc>
      </w:tr>
      <w:tr w:rsidR="00636998" w:rsidRPr="009420BA">
        <w:trPr>
          <w:trHeight w:val="465"/>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万有引力定律</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通过了解我国古代对世界文明的贡献，激发民族自豪感。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超重和失重</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通过了解对“天宫一号”上进行的微重力条件下的实验和我国宇航员的生活，逐步形成关心国家科技发展，为实现“中国梦”贡献自己力量的强烈愿望。</w:t>
            </w:r>
          </w:p>
        </w:tc>
      </w:tr>
      <w:tr w:rsidR="00636998" w:rsidRPr="009420BA">
        <w:trPr>
          <w:trHeight w:val="274"/>
          <w:jc w:val="center"/>
        </w:trPr>
        <w:tc>
          <w:tcPr>
            <w:tcW w:w="782" w:type="dxa"/>
            <w:vMerge w:val="restart"/>
            <w:vAlign w:val="center"/>
          </w:tcPr>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伦</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理</w:t>
            </w: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液体的压强</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通过了解三峡大坝船闸、蛟龙号深海潜水器等，感受我国科学技术的巨大进步，增强热爱社会主义祖国的情感，进而激发为中华民族的伟大复兴而努力学习的内在动力。</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流体压强与流速的关系</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通过解释火车站台安全线设置、飞机机翼升力的产生、足球运动中“香蕉球”等与流体压强相关的事例，体验科学·技术·社会之间的紧密联系，有将科学应用于生活的意识。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简单机械</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通过对我国古代劳动人民使用简单机械的了解，关注科学技术对社会发展及人类生活的影响，激发民族自豪感和社会责任感。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机械效率</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通过测定某种简单机械的机械效率，体会机械效率是机械性能优劣的标志，树立理论联系实际、将科学服务于人类的意识。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噪声的危害和控制</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通过对社区或学校周围噪声污染的情况及控制措施的调查，增强保护环境的意识和社会责任感。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动能定理</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通过对收集到的汽车刹车距离与车速关系的数据的解释，形成用科学知识分析社会生活具体问题的意识，养成注意安全的生活习惯。</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探索宇宙</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通过介绍我国载人航天事业和探月工程伟大成就的黑板报，形成关注人类探索宇宙的重大活动的意识，激发热爱祖国的感情，培养民族自豪感。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宇宙航行</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通过收集我国和世界航天事业发展历史和成就的资料，激发探索宇宙奥秘的兴趣，增强民族自豪感和爱国主义情感，有振兴中华的使命感与责任感。</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温度和温度计</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通过列举日常生活中常见的温度数据，树立关心生活、关注社会的意识。</w:t>
            </w:r>
          </w:p>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通过撰写有关控制温室效应、热岛效应的小论文、小报告，树立关注科学技术对人类生存环境影响的意识和正确的科学观。</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我国和当地的水资源状况</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通过向有关部门提出改善当地水环境和节水方案的合理化建议，形成保护水资源、节约用水的意识，强化可持续的科学发展观。</w:t>
            </w:r>
          </w:p>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通过对学校和社区周围水污染源及其防治措施的调查，养成自觉保护环境的习惯，树立公民意识和社会责任感。</w:t>
            </w:r>
          </w:p>
        </w:tc>
      </w:tr>
      <w:tr w:rsidR="00636998" w:rsidRPr="009420BA">
        <w:trPr>
          <w:trHeight w:val="274"/>
          <w:jc w:val="center"/>
        </w:trPr>
        <w:tc>
          <w:tcPr>
            <w:tcW w:w="782" w:type="dxa"/>
            <w:vMerge w:val="restart"/>
            <w:vAlign w:val="center"/>
          </w:tcPr>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伦</w:t>
            </w:r>
          </w:p>
          <w:p w:rsidR="00636998" w:rsidRPr="009420BA" w:rsidRDefault="00636998" w:rsidP="00636998">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理</w:t>
            </w: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内能和热量</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通过对“烧水时如何使燃料燃烧更充分”的讨论，树立节能和环保意识。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热机</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通过调查当地各种大气污染物的污染指数与当日天气、居民取暖情况、汽车流量的关系，体会科学技术对于经济、社会和环境的影响，有保护环境和可持续发展的意识。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热机的效率</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通过分析汽车发动机中燃料燃烧释放热量的去向和热机使用对自然环境的影响，有保护环境及可持续发展的意识。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静电现象的应用</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通过了解避雷针、静电除尘器、静电复印机、激光打印机等设施的基本原理，有将科学服务于人类的意识。</w:t>
            </w:r>
          </w:p>
        </w:tc>
      </w:tr>
      <w:tr w:rsidR="00636998" w:rsidRPr="009420BA">
        <w:trPr>
          <w:trHeight w:val="27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电源</w:t>
            </w:r>
          </w:p>
        </w:tc>
        <w:tc>
          <w:tcPr>
            <w:tcW w:w="6269" w:type="dxa"/>
            <w:vAlign w:val="center"/>
          </w:tcPr>
          <w:p w:rsidR="00636998" w:rsidRPr="009420BA" w:rsidRDefault="00636998" w:rsidP="009420BA">
            <w:pPr>
              <w:spacing w:line="360" w:lineRule="exact"/>
              <w:rPr>
                <w:rFonts w:ascii="仿宋_GB2312" w:eastAsia="仿宋_GB2312" w:hAnsi="仿宋" w:cs="仿宋_GB2312"/>
                <w:sz w:val="24"/>
                <w:szCs w:val="24"/>
              </w:rPr>
            </w:pPr>
            <w:r w:rsidRPr="009420BA">
              <w:rPr>
                <w:rFonts w:ascii="仿宋_GB2312" w:eastAsia="仿宋_GB2312" w:hAnsi="仿宋" w:cs="仿宋_GB2312" w:hint="eastAsia"/>
                <w:sz w:val="24"/>
                <w:szCs w:val="24"/>
              </w:rPr>
              <w:t>通过对锂电池、镍氢电池、镍镉电池的主要特点和当地废电池的处理情况的讨论，形成环境保护和可持续发展的意识。</w:t>
            </w:r>
            <w:r w:rsidRPr="009420BA">
              <w:rPr>
                <w:rFonts w:ascii="仿宋_GB2312" w:eastAsia="仿宋_GB2312" w:hAnsi="仿宋" w:cs="仿宋_GB2312"/>
                <w:sz w:val="24"/>
                <w:szCs w:val="24"/>
              </w:rPr>
              <w:t xml:space="preserve"> </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电路</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通过调查废电池的收集和处理方式，形成保护环境和可持续发展的意识。</w:t>
            </w:r>
          </w:p>
        </w:tc>
      </w:tr>
      <w:tr w:rsidR="00636998" w:rsidRPr="009420BA">
        <w:trPr>
          <w:trHeight w:val="884"/>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简单的逻辑电路</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通过对我国集成电路以及电子元器件研究的发展情况的关注，有振兴中华的使命感和责任感。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电功率</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通过调查家庭中各用电器的额定功率，形成节约能源可持续发展的意识。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电流的热效应</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通过对家庭电路和用电知识的了解，具有安全用电意识。</w:t>
            </w:r>
          </w:p>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通过对电器不断更新和废旧电器处理等问题的讨论，具有环境保护和可持续发展的意识。</w:t>
            </w:r>
          </w:p>
        </w:tc>
      </w:tr>
      <w:tr w:rsidR="00636998" w:rsidRPr="009420BA">
        <w:trPr>
          <w:trHeight w:val="590"/>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家庭电路</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调查家庭用电情况，有安全用电的意识和节约能源的意识。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安全用电</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通过收集不同品牌、型号</w:t>
            </w:r>
            <w:r w:rsidR="00C6229B">
              <w:rPr>
                <w:rFonts w:ascii="仿宋_GB2312" w:eastAsia="仿宋_GB2312" w:hAnsi="仿宋" w:cs="仿宋_GB2312" w:hint="eastAsia"/>
                <w:sz w:val="24"/>
                <w:szCs w:val="24"/>
              </w:rPr>
              <w:t>的</w:t>
            </w:r>
            <w:r w:rsidRPr="009420BA">
              <w:rPr>
                <w:rFonts w:ascii="仿宋_GB2312" w:eastAsia="仿宋_GB2312" w:hAnsi="仿宋" w:cs="仿宋_GB2312" w:hint="eastAsia"/>
                <w:sz w:val="24"/>
                <w:szCs w:val="24"/>
              </w:rPr>
              <w:t>洗衣机资料，具有初步判断家用电器故障原因的意识，具有安全用电意识。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远距离输电</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通过了解远距离输电的工作原理和我国电力建设取得的伟大成就，增强节能意识，激发爱国热情和为社会发展服务的责任感和使命感。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电能的应用</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通过查找资料、对比直流输电与交流输电的特点，调查国内、外直流输电的发展情况，认识科学·技术·社会的关系。</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传感器</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通过了解常见传感器的工作原理及其在生产、生活中的应用，体会科学技术给人们带来的方便。</w:t>
            </w:r>
          </w:p>
        </w:tc>
      </w:tr>
      <w:tr w:rsidR="00636998" w:rsidRPr="009420BA">
        <w:trPr>
          <w:jc w:val="center"/>
        </w:trPr>
        <w:tc>
          <w:tcPr>
            <w:tcW w:w="782" w:type="dxa"/>
            <w:vMerge w:val="restart"/>
            <w:vAlign w:val="center"/>
          </w:tcPr>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伦</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理</w:t>
            </w: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磁现象和磁场</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通过了解我国古代在磁现象方面的研究成果及其对人类文明的影响，激发民族自豪感和爱国主义情怀。</w:t>
            </w:r>
          </w:p>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通过收集有关电磁领域重大技术发明的资料，从历史角度感受这些技术发明对人类生活方式、社会发展所起的重要作用，有将科学服务于人类的意识。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地磁场</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通过了解我国古代的磁学成就，感受我国古代发达的科学技术，激发民族自豪感，提升爱国主义情感。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电磁感应</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通过查阅奥斯特、安培和法拉第的生平事迹和电学研究的成果给人类社会带来的巨大推动作用，领会科学·技术·社会之间的关系，形成建设祖国的责任感和振兴中华的使命感。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电磁技术</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通过收集有关电磁领域重大技术发明的资料，认识科学技术对人们生活方式、社会发展所起的重要作用。</w:t>
            </w:r>
          </w:p>
        </w:tc>
      </w:tr>
      <w:tr w:rsidR="00636998" w:rsidRPr="009420BA">
        <w:trPr>
          <w:trHeight w:val="1569"/>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电磁波</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通过调查电磁波在生产、生活、科技、交通、军事等各个领域中的应用及电磁污染危害和防护，感受科学技术的发展对世界发展的巨大促进作用，了解由此带来的不利影响，增强保护环境的意识和社会责任感。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平面镜成像</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通过对学校、社区附近建筑玻璃幕墙造成光污染的调查，增强保护环境的意识。</w:t>
            </w:r>
          </w:p>
        </w:tc>
      </w:tr>
      <w:tr w:rsidR="00636998" w:rsidRPr="009420BA">
        <w:trPr>
          <w:trHeight w:val="842"/>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凸透镜成像规律的应用</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通过对班级内近视眼的发病率的调查，形成自我保护意识，养成良好的用眼习惯。</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光导纤维</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通过了解我国科学家在光纤研究中的成就，增强民族自豪感和用科学技术服务社会的使命感。</w:t>
            </w:r>
          </w:p>
        </w:tc>
      </w:tr>
      <w:tr w:rsidR="00636998" w:rsidRPr="009420BA">
        <w:trPr>
          <w:trHeight w:val="828"/>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能量</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cs="仿宋_GB2312" w:hint="eastAsia"/>
                <w:sz w:val="24"/>
                <w:szCs w:val="24"/>
              </w:rPr>
              <w:t>通过了解生产、生活中不同形式能量的实例，感受能量与人类的密切关系。</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能量的转化和转移</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通过了解自然界和生活中不同形式能量转化的实例，感受科学技术对社会发展的巨大影响，有保护环境及可持续发展的意识。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能源</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通过对当地使用的主要能源及其对当地经济和环境造成的影响的调查和交流，树立节约能源及可持续发展的意识。</w:t>
            </w:r>
            <w:r w:rsidRPr="009420BA">
              <w:rPr>
                <w:rFonts w:ascii="仿宋_GB2312" w:eastAsia="仿宋_GB2312" w:cs="仿宋_GB2312" w:hint="eastAsia"/>
                <w:sz w:val="24"/>
                <w:szCs w:val="24"/>
              </w:rPr>
              <w:t>通过对人类利用的能源类型及其变迁的调查，领悟能源对社会发展和人类生活的影响。</w:t>
            </w:r>
          </w:p>
        </w:tc>
      </w:tr>
      <w:tr w:rsidR="00636998" w:rsidRPr="009420BA">
        <w:trPr>
          <w:jc w:val="center"/>
        </w:trPr>
        <w:tc>
          <w:tcPr>
            <w:tcW w:w="782" w:type="dxa"/>
            <w:vMerge w:val="restart"/>
            <w:vAlign w:val="center"/>
          </w:tcPr>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lastRenderedPageBreak/>
              <w:t>科</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学</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伦</w:t>
            </w:r>
          </w:p>
          <w:p w:rsidR="00636998" w:rsidRPr="009420BA" w:rsidRDefault="00636998" w:rsidP="007E14B6">
            <w:pPr>
              <w:spacing w:line="360" w:lineRule="exact"/>
              <w:jc w:val="center"/>
              <w:rPr>
                <w:rFonts w:ascii="仿宋_GB2312" w:eastAsia="仿宋_GB2312" w:hAnsi="仿宋"/>
                <w:sz w:val="24"/>
                <w:szCs w:val="24"/>
              </w:rPr>
            </w:pPr>
            <w:r w:rsidRPr="009420BA">
              <w:rPr>
                <w:rFonts w:ascii="仿宋_GB2312" w:eastAsia="仿宋_GB2312" w:hAnsi="仿宋" w:cs="仿宋_GB2312" w:hint="eastAsia"/>
                <w:sz w:val="24"/>
                <w:szCs w:val="24"/>
              </w:rPr>
              <w:t>理</w:t>
            </w: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能源的开发和利用</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通过对炊事、取暖、交通等方面能源的利用带来的大气污染、酸雨、温室效应等问题的讨论，体会能源利用和可持续发展的关系，树立科学·技术·社会相联系的观念，树立社会责任感。</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核能</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通过调查常用建筑材料的放射性和相关的国家标准，形成安全意识和环保意识。</w:t>
            </w:r>
          </w:p>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通过对核能利用的了解，具有环境保护意识和将科学服务于人类的的意识。</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放射性</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通过查找</w:t>
            </w:r>
            <w:r w:rsidRPr="009420BA">
              <w:rPr>
                <w:rFonts w:ascii="仿宋_GB2312" w:eastAsia="仿宋_GB2312" w:hAnsi="仿宋" w:cs="仿宋_GB2312"/>
                <w:sz w:val="24"/>
                <w:szCs w:val="24"/>
              </w:rPr>
              <w:t>X</w:t>
            </w:r>
            <w:r w:rsidRPr="009420BA">
              <w:rPr>
                <w:rFonts w:ascii="仿宋_GB2312" w:eastAsia="仿宋_GB2312" w:hAnsi="仿宋" w:cs="仿宋_GB2312" w:hint="eastAsia"/>
                <w:sz w:val="24"/>
                <w:szCs w:val="24"/>
              </w:rPr>
              <w:t>射线、α射线、β射线、γ射线及其特性的资料，体会科学技术给人们带来的方便和危害。</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资源利用与环境保护</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通过举办一次有关“合理利用资源、保护环境”的座谈会或辩论会，形成保护环境和合理利用资源的意识，养成自觉保护环境、节约资源的良好习惯。</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可持续发展</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从资源利用、环境保护和社会发展等不同角度对电器不断更新和废旧电器处理等问题的讨论，具有科学·技术·社会·环境相联系的观点，逐步树立可持续发展的意识并形成与之相适应的行为习惯，能在个人力所能及的范围内对社会的可持续发展做出贡献。</w:t>
            </w:r>
          </w:p>
        </w:tc>
      </w:tr>
      <w:tr w:rsidR="00636998" w:rsidRPr="009420BA">
        <w:trPr>
          <w:jc w:val="center"/>
        </w:trPr>
        <w:tc>
          <w:tcPr>
            <w:tcW w:w="782" w:type="dxa"/>
            <w:vMerge/>
            <w:vAlign w:val="center"/>
          </w:tcPr>
          <w:p w:rsidR="00636998" w:rsidRPr="009420BA" w:rsidRDefault="00636998" w:rsidP="009420BA">
            <w:pPr>
              <w:spacing w:line="360" w:lineRule="exact"/>
              <w:jc w:val="center"/>
              <w:rPr>
                <w:rFonts w:ascii="仿宋_GB2312" w:eastAsia="仿宋_GB2312" w:hAnsi="仿宋"/>
                <w:sz w:val="24"/>
                <w:szCs w:val="24"/>
              </w:rPr>
            </w:pPr>
          </w:p>
        </w:tc>
        <w:tc>
          <w:tcPr>
            <w:tcW w:w="1794"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新材料</w:t>
            </w:r>
          </w:p>
        </w:tc>
        <w:tc>
          <w:tcPr>
            <w:tcW w:w="6269" w:type="dxa"/>
            <w:vAlign w:val="center"/>
          </w:tcPr>
          <w:p w:rsidR="00636998" w:rsidRPr="009420BA" w:rsidRDefault="00636998" w:rsidP="009420BA">
            <w:pPr>
              <w:spacing w:line="360" w:lineRule="exact"/>
              <w:rPr>
                <w:rFonts w:ascii="仿宋_GB2312" w:eastAsia="仿宋_GB2312" w:hAnsi="仿宋"/>
                <w:sz w:val="24"/>
                <w:szCs w:val="24"/>
              </w:rPr>
            </w:pPr>
            <w:r w:rsidRPr="009420BA">
              <w:rPr>
                <w:rFonts w:ascii="仿宋_GB2312" w:eastAsia="仿宋_GB2312" w:hAnsi="仿宋" w:cs="仿宋_GB2312" w:hint="eastAsia"/>
                <w:sz w:val="24"/>
                <w:szCs w:val="24"/>
              </w:rPr>
              <w:t>通过开展有关“新材料应用的利与弊”的科学辩论会，形成正确的科学价值观和科学发展观，树立用所学物理知识服务社会的责任感和使命感。</w:t>
            </w:r>
          </w:p>
        </w:tc>
      </w:tr>
    </w:tbl>
    <w:p w:rsidR="006E1721" w:rsidRPr="00354889" w:rsidRDefault="006E1721" w:rsidP="00636998">
      <w:pPr>
        <w:pStyle w:val="3"/>
        <w:ind w:firstLine="640"/>
        <w:rPr>
          <w:rFonts w:cs="Times New Roman"/>
        </w:rPr>
      </w:pPr>
      <w:r w:rsidRPr="00354889">
        <w:rPr>
          <w:rFonts w:hint="eastAsia"/>
        </w:rPr>
        <w:t>四、评价案例</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案例一：探究手机电池的再利用</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借助互</w:t>
      </w:r>
      <w:r w:rsidR="00C6229B">
        <w:rPr>
          <w:rFonts w:ascii="仿宋_GB2312" w:eastAsia="仿宋_GB2312" w:hAnsi="宋体" w:cs="仿宋_GB2312" w:hint="eastAsia"/>
          <w:sz w:val="32"/>
          <w:szCs w:val="32"/>
        </w:rPr>
        <w:t>联网</w:t>
      </w:r>
      <w:r w:rsidRPr="00354889">
        <w:rPr>
          <w:rFonts w:ascii="仿宋_GB2312" w:eastAsia="仿宋_GB2312" w:hAnsi="宋体" w:cs="仿宋_GB2312" w:hint="eastAsia"/>
          <w:sz w:val="32"/>
          <w:szCs w:val="32"/>
        </w:rPr>
        <w:t>搜索引擎，调查我国目前手机的拥有量</w:t>
      </w:r>
      <w:r w:rsidR="00C6229B">
        <w:rPr>
          <w:rFonts w:ascii="仿宋_GB2312" w:eastAsia="仿宋_GB2312" w:hAnsi="宋体" w:cs="仿宋_GB2312" w:hint="eastAsia"/>
          <w:sz w:val="32"/>
          <w:szCs w:val="32"/>
        </w:rPr>
        <w:t>以及</w:t>
      </w:r>
      <w:r w:rsidRPr="00354889">
        <w:rPr>
          <w:rFonts w:ascii="仿宋_GB2312" w:eastAsia="仿宋_GB2312" w:hAnsi="宋体" w:cs="仿宋_GB2312" w:hint="eastAsia"/>
          <w:sz w:val="32"/>
          <w:szCs w:val="32"/>
        </w:rPr>
        <w:t>废手机旧电池的去向等相关知识。以小组为单位讨论废手机旧电池对环境带来的影响</w:t>
      </w:r>
      <w:r w:rsidR="00C6229B">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查阅说明书及相关资料，了解手机电池的几个重要参数。</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3.</w:t>
      </w:r>
      <w:r w:rsidRPr="00354889">
        <w:rPr>
          <w:rFonts w:ascii="仿宋_GB2312" w:eastAsia="仿宋_GB2312" w:hAnsi="宋体" w:cs="仿宋_GB2312" w:hint="eastAsia"/>
          <w:sz w:val="32"/>
          <w:szCs w:val="32"/>
        </w:rPr>
        <w:t>分组实验探究手机新旧电池的电动势、内阻、容量，并进行对比。为手机旧电池的再利用问题</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提供有利的实验依据。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尝试将手机旧电池在一些小家电中再利用，例如：电动玩具、手电、发光二级管、门铃、计算器、收音机、遥控器等。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写出探究活动报告，并发出倡议</w:t>
      </w:r>
      <w:r w:rsidR="00C6229B">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宣传手机旧电池的再利用方法，为减少环境</w:t>
      </w:r>
      <w:r w:rsidR="00C6229B">
        <w:rPr>
          <w:rFonts w:ascii="仿宋_GB2312" w:eastAsia="仿宋_GB2312" w:hAnsi="宋体" w:cs="仿宋_GB2312" w:hint="eastAsia"/>
          <w:sz w:val="32"/>
          <w:szCs w:val="32"/>
        </w:rPr>
        <w:t>污染，</w:t>
      </w:r>
      <w:r w:rsidRPr="00354889">
        <w:rPr>
          <w:rFonts w:ascii="仿宋_GB2312" w:eastAsia="仿宋_GB2312" w:hAnsi="宋体" w:cs="仿宋_GB2312" w:hint="eastAsia"/>
          <w:sz w:val="32"/>
          <w:szCs w:val="32"/>
        </w:rPr>
        <w:t>节约资源，献计献策。</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评价目标：好奇心与求知欲</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评价方法：项目评价、描述性评价</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00C6229B">
        <w:rPr>
          <w:rFonts w:ascii="仿宋_GB2312" w:eastAsia="仿宋_GB2312" w:hAnsi="宋体" w:cs="仿宋_GB2312" w:hint="eastAsia"/>
          <w:sz w:val="32"/>
          <w:szCs w:val="32"/>
        </w:rPr>
        <w:t>）对新奇事物</w:t>
      </w:r>
      <w:r w:rsidRPr="00354889">
        <w:rPr>
          <w:rFonts w:ascii="仿宋_GB2312" w:eastAsia="仿宋_GB2312" w:hAnsi="宋体" w:cs="仿宋_GB2312" w:hint="eastAsia"/>
          <w:sz w:val="32"/>
          <w:szCs w:val="32"/>
        </w:rPr>
        <w:t>表现出特别的注意，喜欢探究其中的科学原理。</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00C6229B">
        <w:rPr>
          <w:rFonts w:ascii="仿宋_GB2312" w:eastAsia="仿宋_GB2312" w:hAnsi="宋体" w:cs="仿宋_GB2312" w:hint="eastAsia"/>
          <w:sz w:val="32"/>
          <w:szCs w:val="32"/>
        </w:rPr>
        <w:t>）对新奇</w:t>
      </w:r>
      <w:r w:rsidRPr="00354889">
        <w:rPr>
          <w:rFonts w:ascii="仿宋_GB2312" w:eastAsia="仿宋_GB2312" w:hAnsi="宋体" w:cs="仿宋_GB2312" w:hint="eastAsia"/>
          <w:sz w:val="32"/>
          <w:szCs w:val="32"/>
        </w:rPr>
        <w:t>事物产生观察、探索、询问、操作或摆弄的心理倾向。</w:t>
      </w:r>
      <w:r w:rsidRPr="00354889">
        <w:rPr>
          <w:rFonts w:ascii="仿宋_GB2312" w:eastAsia="仿宋_GB2312" w:hAnsi="宋体" w:cs="仿宋_GB2312"/>
          <w:sz w:val="32"/>
          <w:szCs w:val="32"/>
        </w:rPr>
        <w:t xml:space="preserve"> </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）面临问题或任务，感到自己缺乏相应的知识时，具有探究新知识或扩大、加深已有知识的认识的强烈要求。</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）具有比较稳定的认知欲求、认知需要，能坚持不懈地参与探究活动。</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案例二：辩论会：中国是否应该大力发展核电</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出示辩题，提出辩论的方案，制定辩论规则，激励学生参</w:t>
      </w:r>
      <w:r w:rsidRPr="00354889">
        <w:rPr>
          <w:rFonts w:ascii="仿宋_GB2312" w:eastAsia="仿宋_GB2312" w:hAnsi="宋体" w:cs="仿宋_GB2312" w:hint="eastAsia"/>
          <w:sz w:val="32"/>
          <w:szCs w:val="32"/>
        </w:rPr>
        <w:lastRenderedPageBreak/>
        <w:t>与到实践活动中来。</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根据学生的立场组成正反双方阵营，发动学生进行辩题资料搜集工作。每方选出主辩一人，助辩三人。</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通过查阅书籍、报刊杂志、互联网等形式，查询资料、搜集信息。通过参观核电站、与核电专家面对面，克服对核电站的神秘感。</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00C6229B">
        <w:rPr>
          <w:rFonts w:ascii="仿宋_GB2312" w:eastAsia="仿宋_GB2312" w:hAnsi="宋体" w:cs="仿宋_GB2312" w:hint="eastAsia"/>
          <w:sz w:val="32"/>
          <w:szCs w:val="32"/>
        </w:rPr>
        <w:t>评出获胜方及最佳辩手。通过辩后反思，深化提出的观点</w:t>
      </w:r>
      <w:r w:rsidRPr="00354889">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加大核电科普宣传，提高对核电常识的了解，掌握必要的防护知识</w:t>
      </w:r>
      <w:r w:rsidR="00092111">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方法；</w:t>
      </w:r>
      <w:r w:rsidR="00092111">
        <w:rPr>
          <w:rFonts w:ascii="仿宋_GB2312" w:eastAsia="仿宋_GB2312" w:hAnsi="宋体" w:cs="仿宋_GB2312" w:hint="eastAsia"/>
          <w:sz w:val="32"/>
          <w:szCs w:val="32"/>
        </w:rPr>
        <w:t>呼吁</w:t>
      </w:r>
      <w:r w:rsidRPr="00354889">
        <w:rPr>
          <w:rFonts w:ascii="仿宋_GB2312" w:eastAsia="仿宋_GB2312" w:hAnsi="宋体" w:cs="仿宋_GB2312" w:hint="eastAsia"/>
          <w:sz w:val="32"/>
          <w:szCs w:val="32"/>
        </w:rPr>
        <w:t>加强核事故应急体系建设，进一步提高核应急技术水平和响应能力。</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：科学伦理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092111">
        <w:rPr>
          <w:rFonts w:ascii="仿宋_GB2312" w:eastAsia="仿宋_GB2312" w:hAnsi="宋体" w:cs="仿宋_GB2312" w:hint="eastAsia"/>
          <w:sz w:val="32"/>
          <w:szCs w:val="32"/>
        </w:rPr>
        <w:t>评价方法：项目评价法、观察法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）意识到传统化</w:t>
      </w:r>
      <w:r w:rsidR="00092111">
        <w:rPr>
          <w:rFonts w:ascii="仿宋_GB2312" w:eastAsia="仿宋_GB2312" w:hAnsi="宋体" w:cs="仿宋_GB2312" w:hint="eastAsia"/>
          <w:sz w:val="32"/>
          <w:szCs w:val="32"/>
        </w:rPr>
        <w:t>石能源的过度开发，对个体生命、人类社会、自然环境产生的负面影响。</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）认同核能利用对提高人类生活质量和促进社会发展的重要作用。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）认识到核能利用是一把“双刃剑”，需适度科学利用。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）思考科学技术与社会协调发展的关系，知道可持续发展的重大意义。</w:t>
      </w:r>
    </w:p>
    <w:p w:rsidR="00092111" w:rsidRDefault="0009211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lastRenderedPageBreak/>
        <w:t>案例三：“电与磁的探索历程”拓展活动</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在学习电与磁部分内容之后，组织学生以小组为单位，以“古代中国”“古希腊”“电生磁”“磁生电”为关键点，查阅收集有关电与磁的发现和研究的事件和成果。最后形成小组汇报报告，可以是纸质的，也可以是</w:t>
      </w:r>
      <w:r w:rsidRPr="00354889">
        <w:rPr>
          <w:rFonts w:ascii="仿宋_GB2312" w:eastAsia="仿宋_GB2312" w:hAnsi="宋体" w:cs="仿宋_GB2312"/>
          <w:sz w:val="32"/>
          <w:szCs w:val="32"/>
        </w:rPr>
        <w:t>PPT</w:t>
      </w:r>
      <w:r w:rsidRPr="00354889">
        <w:rPr>
          <w:rFonts w:ascii="仿宋_GB2312" w:eastAsia="仿宋_GB2312" w:hAnsi="宋体" w:cs="仿宋_GB2312" w:hint="eastAsia"/>
          <w:sz w:val="32"/>
          <w:szCs w:val="32"/>
        </w:rPr>
        <w:t>，还可以包括视频等各种形式的资料。</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在完成上一步活动的基础上，仍然以小组为单位，查阅收集有关科学家的生平事迹、探索历程、产生的影响等，最后也形成小组汇报报告。</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在完成上一步活动的基础上，仍以小组为单位，查阅、调查并收集电与磁在科学技术和生产生活中的应用实例，形成关于“电与磁怎样促进了社会发展”的汇报报告。</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完成以上三步后，各小组代表在教师指导下，对各组报告进行遴选，上面三个课题各选一个小组作为代表，利用课外活动时间面向全班进行展示交流，各小组可以互相点评和补充。最后，将收集整理的资料和成果以宣传专栏形式向全校师生展示介绍。</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评价目标：辩证唯物主义自然观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评价方法：学生表现评价、档案资源评价、测试评价</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00092111">
        <w:rPr>
          <w:rFonts w:ascii="仿宋_GB2312" w:eastAsia="仿宋_GB2312" w:hAnsi="宋体" w:cs="仿宋_GB2312" w:hint="eastAsia"/>
          <w:sz w:val="32"/>
          <w:szCs w:val="32"/>
        </w:rPr>
        <w:t>）认识到客观世界是普遍联系的。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2</w:t>
      </w:r>
      <w:r w:rsidR="00092111">
        <w:rPr>
          <w:rFonts w:ascii="仿宋_GB2312" w:eastAsia="仿宋_GB2312" w:hAnsi="宋体" w:cs="仿宋_GB2312" w:hint="eastAsia"/>
          <w:sz w:val="32"/>
          <w:szCs w:val="32"/>
        </w:rPr>
        <w:t>）认识到自然界是对称的，是和谐统一的。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00092111">
        <w:rPr>
          <w:rFonts w:ascii="仿宋_GB2312" w:eastAsia="仿宋_GB2312" w:hAnsi="宋体" w:cs="仿宋_GB2312" w:hint="eastAsia"/>
          <w:sz w:val="32"/>
          <w:szCs w:val="32"/>
        </w:rPr>
        <w:t>）体会到自然规律是可知的。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）领会</w:t>
      </w:r>
      <w:r w:rsidR="00092111">
        <w:rPr>
          <w:rFonts w:ascii="仿宋_GB2312" w:eastAsia="仿宋_GB2312" w:hAnsi="宋体" w:cs="仿宋_GB2312" w:hint="eastAsia"/>
          <w:sz w:val="32"/>
          <w:szCs w:val="32"/>
        </w:rPr>
        <w:t>人类探索的历程是不断发展的，而且是曲折的，对科学家产生敬仰之情。</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5</w:t>
      </w:r>
      <w:r w:rsidR="00092111">
        <w:rPr>
          <w:rFonts w:ascii="仿宋_GB2312" w:eastAsia="仿宋_GB2312" w:hAnsi="宋体" w:cs="仿宋_GB2312" w:hint="eastAsia"/>
          <w:sz w:val="32"/>
          <w:szCs w:val="32"/>
        </w:rPr>
        <w:t>）认识</w:t>
      </w:r>
      <w:r w:rsidRPr="00354889">
        <w:rPr>
          <w:rFonts w:ascii="仿宋_GB2312" w:eastAsia="仿宋_GB2312" w:hAnsi="宋体" w:cs="仿宋_GB2312" w:hint="eastAsia"/>
          <w:sz w:val="32"/>
          <w:szCs w:val="32"/>
        </w:rPr>
        <w:t>科学技术对社会进步起到的促进作用。</w:t>
      </w:r>
    </w:p>
    <w:p w:rsidR="00636998" w:rsidRDefault="006E1721" w:rsidP="00636998">
      <w:pPr>
        <w:pStyle w:val="1"/>
      </w:pPr>
      <w:r w:rsidRPr="00354889">
        <w:br w:type="page"/>
      </w:r>
      <w:r w:rsidRPr="00354889">
        <w:rPr>
          <w:rFonts w:cs="方正小标宋简体" w:hint="eastAsia"/>
        </w:rPr>
        <w:lastRenderedPageBreak/>
        <w:t>中学化学学科德育实施指导纲要</w:t>
      </w:r>
    </w:p>
    <w:p w:rsidR="006E1721" w:rsidRPr="00354889" w:rsidRDefault="006E1721" w:rsidP="00636998">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为落实立德树人的根本任务，根据《义务教育化学课程标准（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C066FA">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《普通高中化学课程标准（实验）》，结合教学实际，制定本纲要。</w:t>
      </w:r>
    </w:p>
    <w:p w:rsidR="006E1721" w:rsidRPr="00354889" w:rsidRDefault="00636998" w:rsidP="00636998">
      <w:pPr>
        <w:pStyle w:val="3"/>
        <w:ind w:firstLine="640"/>
        <w:rPr>
          <w:rFonts w:cs="Times New Roman"/>
        </w:rPr>
      </w:pPr>
      <w:r>
        <w:rPr>
          <w:rFonts w:hint="eastAsia"/>
        </w:rPr>
        <w:t>一、</w:t>
      </w:r>
      <w:r w:rsidR="006E1721" w:rsidRPr="00354889">
        <w:rPr>
          <w:rFonts w:hint="eastAsia"/>
        </w:rPr>
        <w:t>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化学学科是在分子、原子的关系上研究物质的组成、结构、性质及其变化规律，探究物质体系内各微观粒子之间的相互作用、相互影响，改造或创造物质以满足社会需求的应用学科，能够帮助学生形成对物质世界组成与变化的基本认识，掌握独特的分析与解决问题的方法，树立正确的科学伦理观念与不断探索的科学精神，学会遵守科学规范并养成良好的、科学的生活习惯。</w:t>
      </w:r>
    </w:p>
    <w:p w:rsidR="006E1721" w:rsidRPr="00354889" w:rsidRDefault="006E1721" w:rsidP="00636998">
      <w:pPr>
        <w:pStyle w:val="3"/>
        <w:ind w:firstLine="640"/>
        <w:rPr>
          <w:rFonts w:cs="Times New Roman"/>
        </w:rPr>
      </w:pPr>
      <w:r w:rsidRPr="00354889">
        <w:rPr>
          <w:rFonts w:hint="eastAsia"/>
        </w:rPr>
        <w:t>二、德育范畴</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（一）科学世界观</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化学科学用宏观与微观相联系的独特视角看待物质世界。在对物质与原子、分子、粒子之间的相互作用、相互影响等实验的观察与探索过程中，从宏观与微观两个层面认识物质世界的根本特征，分析物质的“组成结构、相互作用、变化发展”的规律与条件，建构科学的分析范式，准确有效地找到事物发展变化的原因与条件，控制变化的路径与进程，把握变化的规律与结果，科</w:t>
      </w:r>
      <w:r w:rsidRPr="00354889">
        <w:rPr>
          <w:rFonts w:ascii="仿宋_GB2312" w:eastAsia="仿宋_GB2312" w:hAnsi="宋体" w:cs="仿宋_GB2312" w:hint="eastAsia"/>
          <w:sz w:val="32"/>
          <w:szCs w:val="32"/>
        </w:rPr>
        <w:lastRenderedPageBreak/>
        <w:t>学认识生命起源、物种繁衍、物质循环、能量转化、物质不灭等客观规律，学会正确处理与他人、与自然、与社会的关系，掌握和理解维护个体生命健康、维持生物多样性、保持生态平衡的方法和意义，树立珍爱生命、热爱自然的科学世界观。</w:t>
      </w:r>
    </w:p>
    <w:p w:rsidR="006E1721" w:rsidRPr="00354889" w:rsidRDefault="00636998" w:rsidP="006E1721">
      <w:pPr>
        <w:spacing w:line="580" w:lineRule="exact"/>
        <w:ind w:firstLineChars="200" w:firstLine="640"/>
        <w:rPr>
          <w:rFonts w:ascii="仿宋_GB2312" w:eastAsia="仿宋_GB2312"/>
          <w:sz w:val="32"/>
          <w:szCs w:val="32"/>
        </w:rPr>
      </w:pPr>
      <w:r>
        <w:rPr>
          <w:rFonts w:ascii="仿宋_GB2312" w:eastAsia="仿宋_GB2312" w:hAnsi="宋体" w:cs="仿宋_GB2312"/>
          <w:sz w:val="32"/>
          <w:szCs w:val="32"/>
        </w:rPr>
        <w:t>1.</w:t>
      </w:r>
      <w:r w:rsidR="006E1721" w:rsidRPr="00354889">
        <w:rPr>
          <w:rFonts w:ascii="仿宋_GB2312" w:eastAsia="仿宋_GB2312" w:hAnsi="宋体" w:cs="仿宋_GB2312" w:hint="eastAsia"/>
          <w:sz w:val="32"/>
          <w:szCs w:val="32"/>
        </w:rPr>
        <w:t>化学科学基于实验证据揭示了自然界数千万种物质都是由多种元素组成的，每一种元素都是原子核内具有相同质子数的一类原子，在一般的自然条件和人工条件下，元素是不会发生改变的，自然界发生的物质变化和人类用化学方法促发的物质变化，所能改变的只是原子的结合方式，所以在自然界物质是不灭的。这给中学生科学分析物质、正确看待自然界中所发生的一切变化奠定了认识基础。</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化学科学提供了从微观到宏观认识物质的独特视角，由于构成宏观物质的微观粒子之间存在组成、结构及其相互作用的差异，我们不仅要认识物质外在的宏观属性，还要探究其内在的微观本质，不同的宏观物质具有不同的属性与功能，要透过现象看本质，从分析物质的微观组成和结构来推知其宏观属性，这有助于培养中学生知微见著的科学思维习惯。</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化学科学揭示出的宏观物质的属性、功能与其微观组成与结构的必然联系，变革物质需要破坏微观粒子旧结构的相互作用、构建起新结构的相互作用，化学变化过程中新物质的生成和能量的变化都源于微粒之间相互作用的改变等规律，不仅给学生指明了认识、应用和改造物质的思路，还为学生解决自然与社会</w:t>
      </w:r>
      <w:r w:rsidR="00092111">
        <w:rPr>
          <w:rFonts w:ascii="仿宋_GB2312" w:eastAsia="仿宋_GB2312" w:hAnsi="宋体" w:cs="仿宋_GB2312" w:hint="eastAsia"/>
          <w:sz w:val="32"/>
          <w:szCs w:val="32"/>
        </w:rPr>
        <w:lastRenderedPageBreak/>
        <w:t>中的其他</w:t>
      </w:r>
      <w:r w:rsidRPr="00354889">
        <w:rPr>
          <w:rFonts w:ascii="仿宋_GB2312" w:eastAsia="仿宋_GB2312" w:hAnsi="宋体" w:cs="仿宋_GB2312" w:hint="eastAsia"/>
          <w:sz w:val="32"/>
          <w:szCs w:val="32"/>
        </w:rPr>
        <w:t>问题提供了方法借鉴，帮助学生建构物质体系内各微观粒子之间的相互作用、相互影响的基本观念，用系统的、联系的、相互作用的观点分析自然与社会中其</w:t>
      </w:r>
      <w:r w:rsidR="00092111">
        <w:rPr>
          <w:rFonts w:ascii="仿宋_GB2312" w:eastAsia="仿宋_GB2312" w:hAnsi="宋体" w:cs="仿宋_GB2312" w:hint="eastAsia"/>
          <w:sz w:val="32"/>
          <w:szCs w:val="32"/>
        </w:rPr>
        <w:t>他</w:t>
      </w:r>
      <w:r w:rsidRPr="00354889">
        <w:rPr>
          <w:rFonts w:ascii="仿宋_GB2312" w:eastAsia="仿宋_GB2312" w:hAnsi="宋体" w:cs="仿宋_GB2312" w:hint="eastAsia"/>
          <w:sz w:val="32"/>
          <w:szCs w:val="32"/>
        </w:rPr>
        <w:t>事物，从而更准确有效地找到事物发展变化的原因与条件，控制变化的路径与进程，把握变化的规律与结果。</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（二）科学伦理</w:t>
      </w:r>
    </w:p>
    <w:p w:rsidR="006E1721" w:rsidRPr="00354889" w:rsidRDefault="006E1721" w:rsidP="006E1721">
      <w:pPr>
        <w:spacing w:line="580" w:lineRule="exact"/>
        <w:ind w:firstLineChars="200" w:firstLine="640"/>
        <w:rPr>
          <w:rFonts w:ascii="仿宋_GB2312" w:eastAsia="仿宋_GB2312" w:hAnsi="宋体"/>
          <w:sz w:val="32"/>
          <w:szCs w:val="32"/>
          <w:shd w:val="clear" w:color="auto" w:fill="FFFFFF"/>
        </w:rPr>
      </w:pPr>
      <w:r w:rsidRPr="00354889">
        <w:rPr>
          <w:rFonts w:ascii="仿宋_GB2312" w:eastAsia="仿宋_GB2312" w:hAnsi="宋体" w:cs="仿宋_GB2312" w:hint="eastAsia"/>
          <w:sz w:val="32"/>
          <w:szCs w:val="32"/>
        </w:rPr>
        <w:t>化学科学不仅可以缓解人类面临的一系列资源匮乏问题，促进经济社会发展，也可以</w:t>
      </w:r>
      <w:r w:rsidR="00092111">
        <w:rPr>
          <w:rFonts w:ascii="仿宋_GB2312" w:eastAsia="仿宋_GB2312" w:hAnsi="宋体" w:cs="仿宋_GB2312" w:hint="eastAsia"/>
          <w:sz w:val="32"/>
          <w:szCs w:val="32"/>
        </w:rPr>
        <w:t>给人类文明发展造成巨大危害甚至是灾难。中学生应了解</w:t>
      </w:r>
      <w:r w:rsidRPr="00354889">
        <w:rPr>
          <w:rFonts w:ascii="仿宋_GB2312" w:eastAsia="仿宋_GB2312" w:hAnsi="宋体" w:cs="仿宋_GB2312" w:hint="eastAsia"/>
          <w:sz w:val="32"/>
          <w:szCs w:val="32"/>
        </w:rPr>
        <w:t>化学应用的双面性，掌握化学学科对个体生命健康发展的意义和应用价值，提高建设社会和改进人类生活质量的能力与技能，减少化学对个体生命、人类社会、自然环境等产生的不良影响，</w:t>
      </w:r>
      <w:r w:rsidRPr="00354889">
        <w:rPr>
          <w:rFonts w:ascii="仿宋_GB2312" w:eastAsia="仿宋_GB2312" w:hAnsi="宋体" w:cs="仿宋_GB2312" w:hint="eastAsia"/>
          <w:sz w:val="32"/>
          <w:szCs w:val="32"/>
          <w:shd w:val="clear" w:color="auto" w:fill="FFFFFF"/>
        </w:rPr>
        <w:t>坚守良知和道德底线，增强社会责任感和伦理道德意识。</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认同化学科学对个体生命健康发展的意义和价值；体会化学科学对提高人类生活质量和促进社会发展的重要作用。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认识到化学科学技术是一把“双刃剑”：化学科学技术既可以造福人类，也可以给人类造成灾难。因此，要</w:t>
      </w:r>
      <w:r w:rsidRPr="00354889">
        <w:rPr>
          <w:rFonts w:ascii="仿宋_GB2312" w:eastAsia="仿宋_GB2312" w:hAnsi="宋体" w:cs="仿宋_GB2312" w:hint="eastAsia"/>
          <w:sz w:val="32"/>
          <w:szCs w:val="32"/>
          <w:shd w:val="clear" w:color="auto" w:fill="FFFFFF"/>
        </w:rPr>
        <w:t>坚守做人良知和道德底线，增强社会责任感和伦理道德意识，</w:t>
      </w:r>
      <w:r w:rsidRPr="00354889">
        <w:rPr>
          <w:rFonts w:ascii="仿宋_GB2312" w:eastAsia="仿宋_GB2312" w:hAnsi="宋体" w:cs="仿宋_GB2312" w:hint="eastAsia"/>
          <w:sz w:val="32"/>
          <w:szCs w:val="32"/>
        </w:rPr>
        <w:t>在面临和处理与化学有关的社会问题时能做出理智、科学的思考和判断，努力成长为爱国、敬业、诚信、友善的社会公民。</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初步认识生命活动的化学本质，能够从物质循环、能量转化的化学原理角度理解维护个体生命健康、维持生物多样性、保</w:t>
      </w:r>
      <w:r w:rsidRPr="00354889">
        <w:rPr>
          <w:rFonts w:ascii="仿宋_GB2312" w:eastAsia="仿宋_GB2312" w:hAnsi="宋体" w:cs="仿宋_GB2312" w:hint="eastAsia"/>
          <w:sz w:val="32"/>
          <w:szCs w:val="32"/>
        </w:rPr>
        <w:lastRenderedPageBreak/>
        <w:t>持生态平衡的方法和意义，树立珍爱生命、热爱自然的观念。</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（三）科学精神</w:t>
      </w:r>
    </w:p>
    <w:p w:rsidR="006E1721" w:rsidRPr="00354889" w:rsidRDefault="006E1721" w:rsidP="006E1721">
      <w:pPr>
        <w:spacing w:line="580" w:lineRule="exact"/>
        <w:ind w:firstLineChars="200" w:firstLine="640"/>
        <w:rPr>
          <w:rFonts w:ascii="仿宋_GB2312" w:eastAsia="仿宋_GB2312" w:hAnsi="宋体"/>
          <w:sz w:val="32"/>
          <w:szCs w:val="32"/>
          <w:shd w:val="clear" w:color="auto" w:fill="FFFFFF"/>
        </w:rPr>
      </w:pPr>
      <w:r w:rsidRPr="00354889">
        <w:rPr>
          <w:rFonts w:ascii="仿宋_GB2312" w:eastAsia="仿宋_GB2312" w:hAnsi="宋体" w:cs="仿宋_GB2312" w:hint="eastAsia"/>
          <w:sz w:val="32"/>
          <w:szCs w:val="32"/>
        </w:rPr>
        <w:t>化学科学十分注重实证和理性思维。通过</w:t>
      </w:r>
      <w:r w:rsidRPr="00354889">
        <w:rPr>
          <w:rFonts w:ascii="仿宋_GB2312" w:eastAsia="仿宋_GB2312" w:hAnsi="宋体" w:cs="仿宋_GB2312" w:hint="eastAsia"/>
          <w:sz w:val="32"/>
          <w:szCs w:val="32"/>
          <w:shd w:val="clear" w:color="auto" w:fill="FFFFFF"/>
        </w:rPr>
        <w:t>揭示物质变化的基本规律和内在的化学原理，</w:t>
      </w:r>
      <w:r w:rsidRPr="00354889">
        <w:rPr>
          <w:rFonts w:ascii="仿宋_GB2312" w:eastAsia="仿宋_GB2312" w:hAnsi="宋体" w:cs="仿宋_GB2312" w:hint="eastAsia"/>
          <w:sz w:val="32"/>
          <w:szCs w:val="32"/>
        </w:rPr>
        <w:t>激发</w:t>
      </w:r>
      <w:r w:rsidRPr="00354889">
        <w:rPr>
          <w:rFonts w:ascii="仿宋_GB2312" w:eastAsia="仿宋_GB2312" w:hAnsi="宋体" w:cs="仿宋_GB2312" w:hint="eastAsia"/>
          <w:sz w:val="32"/>
          <w:szCs w:val="32"/>
          <w:shd w:val="clear" w:color="auto" w:fill="FFFFFF"/>
        </w:rPr>
        <w:t>学生对生活和自然界中化学现象的好奇心和探究欲望，</w:t>
      </w:r>
      <w:r w:rsidRPr="00354889">
        <w:rPr>
          <w:rFonts w:ascii="仿宋_GB2312" w:eastAsia="仿宋_GB2312" w:hAnsi="宋体" w:cs="仿宋_GB2312" w:hint="eastAsia"/>
          <w:sz w:val="32"/>
          <w:szCs w:val="32"/>
        </w:rPr>
        <w:t>养成</w:t>
      </w:r>
      <w:r w:rsidRPr="00354889">
        <w:rPr>
          <w:rFonts w:ascii="仿宋_GB2312" w:eastAsia="仿宋_GB2312" w:hAnsi="宋体" w:cs="仿宋_GB2312" w:hint="eastAsia"/>
          <w:sz w:val="32"/>
          <w:szCs w:val="32"/>
          <w:shd w:val="clear" w:color="auto" w:fill="FFFFFF"/>
        </w:rPr>
        <w:t>坚定不移的求真精神、尊重事实的求是精神、独立思考的理性精神、勇于开拓的创新精神、团结互助的协作精神、造福人类的奉献精神。</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shd w:val="clear" w:color="auto" w:fill="FFFFFF"/>
        </w:rPr>
        <w:t>1</w:t>
      </w:r>
      <w:r w:rsidR="003A0282">
        <w:rPr>
          <w:rFonts w:ascii="仿宋_GB2312" w:eastAsia="仿宋_GB2312" w:hAnsi="宋体" w:cs="仿宋_GB2312"/>
          <w:sz w:val="32"/>
          <w:szCs w:val="32"/>
          <w:shd w:val="clear" w:color="auto" w:fill="FFFFFF"/>
        </w:rPr>
        <w:t>.</w:t>
      </w:r>
      <w:r w:rsidRPr="00354889">
        <w:rPr>
          <w:rFonts w:ascii="仿宋_GB2312" w:eastAsia="仿宋_GB2312" w:hAnsi="宋体" w:cs="仿宋_GB2312" w:hint="eastAsia"/>
          <w:sz w:val="32"/>
          <w:szCs w:val="32"/>
          <w:shd w:val="clear" w:color="auto" w:fill="FFFFFF"/>
        </w:rPr>
        <w:t>意识到物质的变化是有规律的，规律是可以被认识的。保持和增强对生活和自然界中化学现象的好奇心和探究欲望，主动把化学学习兴趣从对物质变化的好奇转移到深入揭示物质变化的基本规律和内在的化学原理上来。逐步养成追求真理、坚持真理、崇尚科学、自觉运用科学原理和客观规律做事的求真意识和科学品质。</w:t>
      </w:r>
    </w:p>
    <w:p w:rsidR="006E1721" w:rsidRPr="00354889" w:rsidRDefault="006E1721" w:rsidP="006E1721">
      <w:pPr>
        <w:spacing w:line="580" w:lineRule="exact"/>
        <w:ind w:firstLineChars="200" w:firstLine="640"/>
        <w:rPr>
          <w:rFonts w:ascii="仿宋_GB2312" w:eastAsia="仿宋_GB2312"/>
          <w:sz w:val="32"/>
          <w:szCs w:val="32"/>
          <w:shd w:val="clear" w:color="auto" w:fill="FFFFFF"/>
        </w:rPr>
      </w:pPr>
      <w:r w:rsidRPr="00354889">
        <w:rPr>
          <w:rFonts w:ascii="仿宋_GB2312" w:eastAsia="仿宋_GB2312" w:hAnsi="宋体" w:cs="仿宋_GB2312"/>
          <w:sz w:val="32"/>
          <w:szCs w:val="32"/>
          <w:shd w:val="clear" w:color="auto" w:fill="FFFFFF"/>
        </w:rPr>
        <w:t>2</w:t>
      </w:r>
      <w:r w:rsidR="003A0282">
        <w:rPr>
          <w:rFonts w:ascii="仿宋_GB2312" w:eastAsia="仿宋_GB2312" w:hAnsi="宋体" w:cs="仿宋_GB2312"/>
          <w:sz w:val="32"/>
          <w:szCs w:val="32"/>
          <w:shd w:val="clear" w:color="auto" w:fill="FFFFFF"/>
        </w:rPr>
        <w:t>.</w:t>
      </w:r>
      <w:r w:rsidRPr="00354889">
        <w:rPr>
          <w:rFonts w:ascii="仿宋_GB2312" w:eastAsia="仿宋_GB2312" w:hAnsi="宋体" w:cs="仿宋_GB2312" w:hint="eastAsia"/>
          <w:sz w:val="32"/>
          <w:szCs w:val="32"/>
          <w:shd w:val="clear" w:color="auto" w:fill="FFFFFF"/>
        </w:rPr>
        <w:t>认识到实验事实对于验证假说、证实猜想、发现规律、得出结论等理性认识活动的重要性。养成耐心细致观察、如实记录信息数据、反对弄虚作假的实验习惯和依靠事实说话、重视逻辑推理的科学品质。树立尊重事实、相信事实、依靠事实、大胆假设、小心求证的实证意识。</w:t>
      </w:r>
    </w:p>
    <w:p w:rsidR="006E1721" w:rsidRPr="00354889" w:rsidRDefault="006E1721" w:rsidP="006E1721">
      <w:pPr>
        <w:spacing w:line="580" w:lineRule="exact"/>
        <w:ind w:firstLineChars="200" w:firstLine="640"/>
        <w:rPr>
          <w:rFonts w:ascii="仿宋_GB2312" w:eastAsia="仿宋_GB2312"/>
          <w:sz w:val="32"/>
          <w:szCs w:val="32"/>
          <w:shd w:val="clear" w:color="auto" w:fill="FFFFFF"/>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shd w:val="clear" w:color="auto" w:fill="FFFFFF"/>
        </w:rPr>
        <w:t>.</w:t>
      </w:r>
      <w:r w:rsidRPr="00354889">
        <w:rPr>
          <w:rFonts w:ascii="仿宋_GB2312" w:eastAsia="仿宋_GB2312" w:hAnsi="宋体" w:cs="仿宋_GB2312" w:hint="eastAsia"/>
          <w:sz w:val="32"/>
          <w:szCs w:val="32"/>
          <w:shd w:val="clear" w:color="auto" w:fill="FFFFFF"/>
        </w:rPr>
        <w:t>认识到提出新问题、想出新思路、找到新办法、发现新规律等创新活动是提高科学认识水平、推动科学不断发展进步的不竭动力。在实验探究和问题解决活动中不断增强问题意识和创新意识，不满足于现有的理论和问题解决的方法，敢于根据事实和</w:t>
      </w:r>
      <w:r w:rsidRPr="00354889">
        <w:rPr>
          <w:rFonts w:ascii="仿宋_GB2312" w:eastAsia="仿宋_GB2312" w:hAnsi="宋体" w:cs="仿宋_GB2312" w:hint="eastAsia"/>
          <w:sz w:val="32"/>
          <w:szCs w:val="32"/>
          <w:shd w:val="clear" w:color="auto" w:fill="FFFFFF"/>
        </w:rPr>
        <w:lastRenderedPageBreak/>
        <w:t>独立思考探索新规律、新方法，形成不迷信权威，敢于质疑、勇于创新的科学品质。</w:t>
      </w:r>
    </w:p>
    <w:p w:rsidR="006E1721" w:rsidRPr="00636998" w:rsidRDefault="006E1721" w:rsidP="00636998">
      <w:pPr>
        <w:spacing w:line="580" w:lineRule="exact"/>
        <w:ind w:firstLineChars="200" w:firstLine="640"/>
        <w:rPr>
          <w:rFonts w:ascii="楷体_GB2312" w:eastAsia="楷体_GB2312" w:hAnsi="宋体"/>
          <w:sz w:val="32"/>
          <w:szCs w:val="32"/>
        </w:rPr>
      </w:pPr>
      <w:r w:rsidRPr="00636998">
        <w:rPr>
          <w:rFonts w:ascii="楷体_GB2312" w:eastAsia="楷体_GB2312" w:hAnsi="宋体" w:cs="楷体_GB2312" w:hint="eastAsia"/>
          <w:sz w:val="32"/>
          <w:szCs w:val="32"/>
        </w:rPr>
        <w:t>（四）良好行为习惯</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实验作为化学课程的重要组成部分，是学生进行科学探究最直接、最有效的方式，也是化学学科培养学生良好行为习惯的主要途径。实验前，需要通过预习了解实验目的、实验原理、实验步骤、实验仪器等，努力做到心中有数；实验过程中，需要遵守实验纪律，认真观察实验现象，</w:t>
      </w:r>
      <w:r w:rsidR="00092111" w:rsidRPr="00354889">
        <w:rPr>
          <w:rFonts w:ascii="仿宋_GB2312" w:eastAsia="仿宋_GB2312" w:hAnsi="宋体" w:cs="仿宋_GB2312" w:hint="eastAsia"/>
          <w:sz w:val="32"/>
          <w:szCs w:val="32"/>
        </w:rPr>
        <w:t>实</w:t>
      </w:r>
      <w:r w:rsidRPr="00354889">
        <w:rPr>
          <w:rFonts w:ascii="仿宋_GB2312" w:eastAsia="仿宋_GB2312" w:hAnsi="宋体" w:cs="仿宋_GB2312" w:hint="eastAsia"/>
          <w:sz w:val="32"/>
          <w:szCs w:val="32"/>
        </w:rPr>
        <w:t>事求是地记录观察结果，与他人分工合作，共同完成实验任务；实验结束后，需要清洗、整理实验仪器，分析处理实验结果，对实验中出现的问题展开讨论和反思，完成实验报告。通过实验预习、实验准备以及实验方案的设计等学习活动，使学生学会自我约束、自我控制，养成遵规守纪、注重安全的行为习惯，形成合作、分享、交流的团队意识与互助共赢的科学研究习惯，最终形成实事求是、耐心细致、严谨务实的良好品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通过实验预习、实验准备以及实验方案的设计等学习活动，学生</w:t>
      </w:r>
      <w:r w:rsidR="00C066FA">
        <w:rPr>
          <w:rFonts w:ascii="仿宋_GB2312" w:eastAsia="仿宋_GB2312" w:hAnsi="宋体" w:cs="仿宋_GB2312" w:hint="eastAsia"/>
          <w:sz w:val="32"/>
          <w:szCs w:val="32"/>
        </w:rPr>
        <w:t>认</w:t>
      </w:r>
      <w:r w:rsidRPr="00354889">
        <w:rPr>
          <w:rFonts w:ascii="仿宋_GB2312" w:eastAsia="仿宋_GB2312" w:hAnsi="宋体" w:cs="仿宋_GB2312" w:hint="eastAsia"/>
          <w:sz w:val="32"/>
          <w:szCs w:val="32"/>
        </w:rPr>
        <w:t>识到凡事预则立、不预则废，只有事先科学统筹活动任务中各种要素间的关系，合理规划实验活动的步骤与方法，周密思考规避各种意外风险的措施，才能顺利达成实验的目的。养成根据活动要素规划活动进程、统筹合理安排活动时间、按预定计划做事的工作习惯。</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通过实验探究、小组合作学习等活动的有效开展，认识到</w:t>
      </w:r>
      <w:r w:rsidRPr="00354889">
        <w:rPr>
          <w:rFonts w:ascii="仿宋_GB2312" w:eastAsia="仿宋_GB2312" w:hAnsi="宋体" w:cs="仿宋_GB2312" w:hint="eastAsia"/>
          <w:sz w:val="32"/>
          <w:szCs w:val="32"/>
        </w:rPr>
        <w:lastRenderedPageBreak/>
        <w:t>遵守实验规则和学校纪律的重要性，增强纪律意识和安全意识，学会在学习、生活以及为人处世过程中自我约束、自我控制，养成遵规守纪、注重安全的行为习惯。</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通过在分组实验中的分工合作和对实验观察结果的分享交流，认识到科学研究既需要独立思考又离不开群策群力、集思广益，正确看待学习中的竞争与合作，养成团结协作、互助共赢的科学研究习惯。</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通过对实验现象的观察和实验结果的收集、加工、处理，认识到事实和证据对于科学研究的重要性，养成实事求是、耐心细致、严谨务实的行为习惯。</w:t>
      </w:r>
    </w:p>
    <w:p w:rsidR="006E1721" w:rsidRPr="00354889" w:rsidRDefault="006E1721" w:rsidP="00636998">
      <w:pPr>
        <w:pStyle w:val="3"/>
        <w:ind w:firstLine="640"/>
        <w:rPr>
          <w:rFonts w:cs="Times New Roman"/>
        </w:rPr>
      </w:pPr>
      <w:r w:rsidRPr="00354889">
        <w:rPr>
          <w:rFonts w:hint="eastAsia"/>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3472"/>
        <w:gridCol w:w="3762"/>
      </w:tblGrid>
      <w:tr w:rsidR="006E1721" w:rsidRPr="00636998">
        <w:trPr>
          <w:trHeight w:val="464"/>
          <w:tblHeader/>
          <w:jc w:val="center"/>
        </w:trPr>
        <w:tc>
          <w:tcPr>
            <w:tcW w:w="1611"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德育范畴</w:t>
            </w:r>
          </w:p>
        </w:tc>
        <w:tc>
          <w:tcPr>
            <w:tcW w:w="3472"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教学内容</w:t>
            </w:r>
          </w:p>
        </w:tc>
        <w:tc>
          <w:tcPr>
            <w:tcW w:w="3762"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活动建议</w:t>
            </w:r>
          </w:p>
        </w:tc>
      </w:tr>
      <w:tr w:rsidR="00636998" w:rsidRPr="00636998">
        <w:trPr>
          <w:jc w:val="center"/>
        </w:trPr>
        <w:tc>
          <w:tcPr>
            <w:tcW w:w="1611" w:type="dxa"/>
            <w:tcMar>
              <w:left w:w="57" w:type="dxa"/>
              <w:right w:w="57" w:type="dxa"/>
            </w:tcMar>
            <w:vAlign w:val="center"/>
          </w:tcPr>
          <w:p w:rsidR="00636998" w:rsidRPr="00636998" w:rsidRDefault="00636998"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科学世界观</w:t>
            </w:r>
          </w:p>
        </w:tc>
        <w:tc>
          <w:tcPr>
            <w:tcW w:w="3472" w:type="dxa"/>
            <w:tcMar>
              <w:left w:w="57" w:type="dxa"/>
              <w:right w:w="57" w:type="dxa"/>
            </w:tcMar>
            <w:vAlign w:val="center"/>
          </w:tcPr>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常见的元素化合物</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）碳、氧、氯、氮、硫、硅、钠、铝、铁、铜等常见单质及其重要化合物。</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）烷、烯、炔、芳香烃、卤代烃、醇、酚、醛、羧酸、酯等常见有机化合物。</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物质结构与元素周期律</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）元素；原子结构；核外电子排布。</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）原子结构与元素性质的关系；元素在周期表中位置及其性质递变规律。</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化学变化的基本特征与本质。</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化学反应中的物质变化和能量变化以及质量守恒定律。</w:t>
            </w:r>
          </w:p>
        </w:tc>
        <w:tc>
          <w:tcPr>
            <w:tcW w:w="3762" w:type="dxa"/>
            <w:tcMar>
              <w:left w:w="57" w:type="dxa"/>
              <w:right w:w="57" w:type="dxa"/>
            </w:tcMar>
            <w:vAlign w:val="center"/>
          </w:tcPr>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实验探究：蜡烛中存在碳、氢元素的实验证据。</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调查交流：碳（氮）元素在自然界是如何循环的。</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调查讨论：一粒种子长成大树的过程中，是如何与周边环境进行物质和能量交换的。</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交流讨论：俗话说“万变不离其宗”，试从化学角度谈谈你的看法。</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5.</w:t>
            </w:r>
            <w:r w:rsidR="00E829FA">
              <w:rPr>
                <w:rFonts w:ascii="仿宋_GB2312" w:eastAsia="仿宋_GB2312" w:hAnsi="宋体" w:cs="仿宋_GB2312" w:hint="eastAsia"/>
                <w:sz w:val="24"/>
                <w:szCs w:val="24"/>
              </w:rPr>
              <w:t>交流讨论：从化学视角分析“水变油”</w:t>
            </w:r>
            <w:r w:rsidRPr="00636998">
              <w:rPr>
                <w:rFonts w:ascii="仿宋_GB2312" w:eastAsia="仿宋_GB2312" w:hAnsi="宋体" w:cs="仿宋_GB2312" w:hint="eastAsia"/>
                <w:sz w:val="24"/>
                <w:szCs w:val="24"/>
              </w:rPr>
              <w:t>“点石成金”的荒谬之处。</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6.</w:t>
            </w:r>
            <w:r w:rsidRPr="00636998">
              <w:rPr>
                <w:rFonts w:ascii="仿宋_GB2312" w:eastAsia="仿宋_GB2312" w:hAnsi="宋体" w:cs="仿宋_GB2312" w:hint="eastAsia"/>
                <w:sz w:val="24"/>
                <w:szCs w:val="24"/>
              </w:rPr>
              <w:t>查阅相关资料，讨论化学变化在生物体生长发育过程中的作用，初步认识生命活动的化学本质。</w:t>
            </w:r>
          </w:p>
        </w:tc>
      </w:tr>
      <w:tr w:rsidR="006E1721" w:rsidRPr="00636998">
        <w:trPr>
          <w:trHeight w:val="6601"/>
          <w:jc w:val="center"/>
        </w:trPr>
        <w:tc>
          <w:tcPr>
            <w:tcW w:w="1611"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sz w:val="24"/>
                <w:szCs w:val="24"/>
              </w:rPr>
            </w:pPr>
            <w:r w:rsidRPr="00636998">
              <w:rPr>
                <w:rFonts w:ascii="仿宋_GB2312" w:eastAsia="仿宋_GB2312" w:hAnsi="宋体" w:cs="仿宋_GB2312" w:hint="eastAsia"/>
                <w:b/>
                <w:bCs/>
                <w:sz w:val="24"/>
                <w:szCs w:val="24"/>
              </w:rPr>
              <w:lastRenderedPageBreak/>
              <w:t>科学世界观</w:t>
            </w:r>
          </w:p>
        </w:tc>
        <w:tc>
          <w:tcPr>
            <w:tcW w:w="3472" w:type="dxa"/>
            <w:tcMar>
              <w:left w:w="57" w:type="dxa"/>
              <w:right w:w="57" w:type="dxa"/>
            </w:tcMar>
            <w:vAlign w:val="center"/>
          </w:tcPr>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植物光合作用、呼吸作用中的化学变化。</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6.</w:t>
            </w:r>
            <w:r w:rsidRPr="00636998">
              <w:rPr>
                <w:rFonts w:ascii="仿宋_GB2312" w:eastAsia="仿宋_GB2312" w:hAnsi="宋体" w:cs="仿宋_GB2312" w:hint="eastAsia"/>
                <w:sz w:val="24"/>
                <w:szCs w:val="24"/>
              </w:rPr>
              <w:t>人体新陈代谢过程中的某些生化反应。</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7.</w:t>
            </w:r>
            <w:r w:rsidRPr="00636998">
              <w:rPr>
                <w:rFonts w:ascii="仿宋_GB2312" w:eastAsia="仿宋_GB2312" w:hAnsi="宋体" w:cs="仿宋_GB2312" w:hint="eastAsia"/>
                <w:sz w:val="24"/>
                <w:szCs w:val="24"/>
              </w:rPr>
              <w:t>碳、氮、氧等元素在自然界中的循环。</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8.</w:t>
            </w:r>
            <w:r w:rsidRPr="00636998">
              <w:rPr>
                <w:rFonts w:ascii="仿宋_GB2312" w:eastAsia="仿宋_GB2312" w:hAnsi="宋体" w:cs="仿宋_GB2312" w:hint="eastAsia"/>
                <w:sz w:val="24"/>
                <w:szCs w:val="24"/>
              </w:rPr>
              <w:t>化学反应速率及影响化学反应速率的条件。活化能的涵义及其对化学反应速率的影响。</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9.</w:t>
            </w:r>
            <w:r w:rsidRPr="00636998">
              <w:rPr>
                <w:rFonts w:ascii="仿宋_GB2312" w:eastAsia="仿宋_GB2312" w:hAnsi="宋体" w:cs="仿宋_GB2312" w:hint="eastAsia"/>
                <w:sz w:val="24"/>
                <w:szCs w:val="24"/>
              </w:rPr>
              <w:t>化学平衡的建立及影响平衡移动的因素。</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10.</w:t>
            </w:r>
            <w:r w:rsidRPr="00636998">
              <w:rPr>
                <w:rFonts w:ascii="仿宋_GB2312" w:eastAsia="仿宋_GB2312" w:hAnsi="宋体" w:cs="仿宋_GB2312" w:hint="eastAsia"/>
                <w:sz w:val="24"/>
                <w:szCs w:val="24"/>
              </w:rPr>
              <w:t>氧气、二氧化碳、氨气、乙酸乙酯的实验室制法。</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11.</w:t>
            </w:r>
            <w:r w:rsidRPr="00636998">
              <w:rPr>
                <w:rFonts w:ascii="仿宋_GB2312" w:eastAsia="仿宋_GB2312" w:hAnsi="宋体" w:cs="仿宋_GB2312" w:hint="eastAsia"/>
                <w:sz w:val="24"/>
                <w:szCs w:val="24"/>
              </w:rPr>
              <w:t>化学键的涵义；离子键、共价键的形成。</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12.</w:t>
            </w:r>
            <w:r w:rsidRPr="00636998">
              <w:rPr>
                <w:rFonts w:ascii="仿宋_GB2312" w:eastAsia="仿宋_GB2312" w:hAnsi="宋体" w:cs="仿宋_GB2312" w:hint="eastAsia"/>
                <w:sz w:val="24"/>
                <w:szCs w:val="24"/>
              </w:rPr>
              <w:t>化学反应中的能量变化以及焓变与熵变对化学反应方向的影响。</w:t>
            </w:r>
          </w:p>
        </w:tc>
        <w:tc>
          <w:tcPr>
            <w:tcW w:w="3762" w:type="dxa"/>
            <w:tcMar>
              <w:left w:w="57" w:type="dxa"/>
              <w:right w:w="57" w:type="dxa"/>
            </w:tcMar>
            <w:vAlign w:val="center"/>
          </w:tcPr>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7.</w:t>
            </w:r>
            <w:r w:rsidRPr="00636998">
              <w:rPr>
                <w:rFonts w:ascii="仿宋_GB2312" w:eastAsia="仿宋_GB2312" w:hAnsi="宋体" w:cs="仿宋_GB2312" w:hint="eastAsia"/>
                <w:sz w:val="24"/>
                <w:szCs w:val="24"/>
              </w:rPr>
              <w:t>交流讨论：如何看待“你体内可能含有数千万年前恐龙身上的某个原子”？</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8.</w:t>
            </w:r>
            <w:r w:rsidRPr="00636998">
              <w:rPr>
                <w:rFonts w:ascii="仿宋_GB2312" w:eastAsia="仿宋_GB2312" w:hAnsi="宋体" w:cs="仿宋_GB2312" w:hint="eastAsia"/>
                <w:sz w:val="24"/>
                <w:szCs w:val="24"/>
              </w:rPr>
              <w:t>设计实验证明：盐酸与氢氧化钠溶液能发生化学反应而且还释放热量，并对热量来源做出解释。</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9.</w:t>
            </w:r>
            <w:r w:rsidRPr="00636998">
              <w:rPr>
                <w:rFonts w:ascii="仿宋_GB2312" w:eastAsia="仿宋_GB2312" w:hAnsi="宋体" w:cs="仿宋_GB2312" w:hint="eastAsia"/>
                <w:sz w:val="24"/>
                <w:szCs w:val="24"/>
              </w:rPr>
              <w:t>调查交流：家庭使用煤气、液化石油气、煤等的热能利用率，提出高能源利用率的合理化建议。</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10.</w:t>
            </w:r>
            <w:r w:rsidR="00E829FA">
              <w:rPr>
                <w:rFonts w:ascii="仿宋_GB2312" w:eastAsia="仿宋_GB2312" w:hAnsi="宋体" w:cs="仿宋_GB2312" w:hint="eastAsia"/>
                <w:sz w:val="24"/>
                <w:szCs w:val="24"/>
              </w:rPr>
              <w:t>查阅资料并交流：“化学暖炉”</w:t>
            </w:r>
            <w:r w:rsidRPr="00636998">
              <w:rPr>
                <w:rFonts w:ascii="仿宋_GB2312" w:eastAsia="仿宋_GB2312" w:hAnsi="宋体" w:cs="仿宋_GB2312" w:hint="eastAsia"/>
                <w:sz w:val="24"/>
                <w:szCs w:val="24"/>
              </w:rPr>
              <w:t>“热敷贴”的构造和发热原理。</w:t>
            </w:r>
          </w:p>
          <w:p w:rsidR="006E1721" w:rsidRPr="00636998" w:rsidRDefault="006E1721"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11.</w:t>
            </w:r>
            <w:r w:rsidRPr="00636998">
              <w:rPr>
                <w:rFonts w:ascii="仿宋_GB2312" w:eastAsia="仿宋_GB2312" w:hAnsi="宋体" w:cs="仿宋_GB2312" w:hint="eastAsia"/>
                <w:sz w:val="24"/>
                <w:szCs w:val="24"/>
              </w:rPr>
              <w:t>交流讨论：试从物质循环、变化的角度解释：为什么说煤、石油、天然气等常规能源释放的能量归根结底是来源于太阳能？</w:t>
            </w:r>
          </w:p>
        </w:tc>
      </w:tr>
      <w:tr w:rsidR="00636998" w:rsidRPr="00636998">
        <w:trPr>
          <w:trHeight w:val="5649"/>
          <w:jc w:val="center"/>
        </w:trPr>
        <w:tc>
          <w:tcPr>
            <w:tcW w:w="1611" w:type="dxa"/>
            <w:tcMar>
              <w:left w:w="57" w:type="dxa"/>
              <w:right w:w="57" w:type="dxa"/>
            </w:tcMar>
            <w:vAlign w:val="center"/>
          </w:tcPr>
          <w:p w:rsidR="00636998" w:rsidRPr="00636998" w:rsidRDefault="00636998"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科学伦理</w:t>
            </w:r>
          </w:p>
        </w:tc>
        <w:tc>
          <w:tcPr>
            <w:tcW w:w="3472" w:type="dxa"/>
            <w:tcMar>
              <w:left w:w="57" w:type="dxa"/>
              <w:right w:w="57" w:type="dxa"/>
            </w:tcMar>
            <w:vAlign w:val="center"/>
          </w:tcPr>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化学与能源和资源的利用</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）化石燃料煤、石油、天然气的综合利用与新能源的开发。</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）矿物及海水资源的综合利用；新型无机非金属材料的开发应用。</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）有机高分子材料的合成与应用。</w:t>
            </w:r>
          </w:p>
          <w:p w:rsidR="00636998" w:rsidRPr="00636998" w:rsidRDefault="00636998" w:rsidP="00636998">
            <w:pPr>
              <w:numPr>
                <w:ilvl w:val="0"/>
                <w:numId w:val="26"/>
              </w:num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化学与健康</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）人体必需的常量元素和微量元素。</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）六大类营养物质：糖类、油脂、蛋白质、维生素、水、无机盐。</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）常见的食品添加剂。</w:t>
            </w:r>
          </w:p>
        </w:tc>
        <w:tc>
          <w:tcPr>
            <w:tcW w:w="3762" w:type="dxa"/>
            <w:tcMar>
              <w:left w:w="57" w:type="dxa"/>
              <w:right w:w="57" w:type="dxa"/>
            </w:tcMar>
            <w:vAlign w:val="center"/>
          </w:tcPr>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查阅资料或走访调查某些生活用品，如食品、衣服、工具的生产过程，了解这些产品经历了怎样的化学加工，体会人类应用物质、改造物质的智慧。</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查阅有关氯碱工业发展的资料，讨论科学技术对促进生产力发展所起的作用。</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查阅资料并讨论：放射性元素、放射性同位素在能源、农业、医疗、考古等领域的作用。</w:t>
            </w:r>
          </w:p>
          <w:p w:rsidR="00636998" w:rsidRPr="00636998" w:rsidRDefault="00636998" w:rsidP="00636998">
            <w:pPr>
              <w:spacing w:line="36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讨论：合成氨、药物合成、合成材料、食品添加剂对提高人类生活质量的影响。</w:t>
            </w:r>
          </w:p>
        </w:tc>
      </w:tr>
      <w:tr w:rsidR="006E1721" w:rsidRPr="00636998">
        <w:trPr>
          <w:trHeight w:val="1971"/>
          <w:jc w:val="center"/>
        </w:trPr>
        <w:tc>
          <w:tcPr>
            <w:tcW w:w="1611"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sz w:val="24"/>
                <w:szCs w:val="24"/>
              </w:rPr>
            </w:pPr>
            <w:r w:rsidRPr="00636998">
              <w:rPr>
                <w:rFonts w:ascii="仿宋_GB2312" w:eastAsia="仿宋_GB2312" w:hAnsi="宋体" w:cs="仿宋_GB2312" w:hint="eastAsia"/>
                <w:b/>
                <w:bCs/>
                <w:sz w:val="24"/>
                <w:szCs w:val="24"/>
              </w:rPr>
              <w:lastRenderedPageBreak/>
              <w:t>科学伦理</w:t>
            </w:r>
          </w:p>
        </w:tc>
        <w:tc>
          <w:tcPr>
            <w:tcW w:w="3472" w:type="dxa"/>
            <w:tcMar>
              <w:left w:w="57" w:type="dxa"/>
              <w:right w:w="57" w:type="dxa"/>
            </w:tcMar>
            <w:vAlign w:val="center"/>
          </w:tcPr>
          <w:p w:rsidR="006E1721" w:rsidRPr="00B73D8C" w:rsidRDefault="00B73D8C" w:rsidP="00B73D8C">
            <w:pPr>
              <w:spacing w:line="340" w:lineRule="exact"/>
              <w:rPr>
                <w:rFonts w:ascii="仿宋_GB2312" w:eastAsia="仿宋_GB2312" w:hAnsi="宋体"/>
                <w:spacing w:val="-6"/>
                <w:sz w:val="24"/>
                <w:szCs w:val="24"/>
              </w:rPr>
            </w:pPr>
            <w:r w:rsidRPr="00B73D8C">
              <w:rPr>
                <w:rFonts w:ascii="仿宋_GB2312" w:eastAsia="仿宋_GB2312" w:hAnsi="宋体" w:cs="仿宋_GB2312"/>
                <w:spacing w:val="-6"/>
                <w:sz w:val="24"/>
                <w:szCs w:val="24"/>
              </w:rPr>
              <w:t>3.</w:t>
            </w:r>
            <w:r w:rsidR="006E1721" w:rsidRPr="00B73D8C">
              <w:rPr>
                <w:rFonts w:ascii="仿宋_GB2312" w:eastAsia="仿宋_GB2312" w:hAnsi="宋体" w:cs="仿宋_GB2312" w:hint="eastAsia"/>
                <w:spacing w:val="-6"/>
                <w:sz w:val="24"/>
                <w:szCs w:val="24"/>
              </w:rPr>
              <w:t>化学与工农业生产及环境保护</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）工业合成氨。</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）氯碱工业、硅酸盐工业。</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）化肥、农药、植物生长调节剂。</w:t>
            </w:r>
          </w:p>
          <w:p w:rsidR="006E1721" w:rsidRPr="00B73D8C" w:rsidRDefault="006E1721" w:rsidP="00B73D8C">
            <w:pPr>
              <w:spacing w:line="340" w:lineRule="exact"/>
              <w:rPr>
                <w:rFonts w:ascii="仿宋_GB2312" w:eastAsia="仿宋_GB2312" w:hAnsi="宋体"/>
                <w:spacing w:val="-6"/>
                <w:sz w:val="24"/>
                <w:szCs w:val="24"/>
              </w:rPr>
            </w:pPr>
            <w:r w:rsidRPr="00B73D8C">
              <w:rPr>
                <w:rFonts w:ascii="仿宋_GB2312" w:eastAsia="仿宋_GB2312" w:hAnsi="宋体" w:cs="仿宋_GB2312" w:hint="eastAsia"/>
                <w:spacing w:val="-6"/>
                <w:sz w:val="24"/>
                <w:szCs w:val="24"/>
              </w:rPr>
              <w:t>（</w:t>
            </w:r>
            <w:r w:rsidRPr="00B73D8C">
              <w:rPr>
                <w:rFonts w:ascii="仿宋_GB2312" w:eastAsia="仿宋_GB2312" w:hAnsi="宋体" w:cs="仿宋_GB2312"/>
                <w:spacing w:val="-6"/>
                <w:sz w:val="24"/>
                <w:szCs w:val="24"/>
              </w:rPr>
              <w:t>4</w:t>
            </w:r>
            <w:r w:rsidRPr="00B73D8C">
              <w:rPr>
                <w:rFonts w:ascii="仿宋_GB2312" w:eastAsia="仿宋_GB2312" w:hAnsi="宋体" w:cs="仿宋_GB2312" w:hint="eastAsia"/>
                <w:spacing w:val="-6"/>
                <w:sz w:val="24"/>
                <w:szCs w:val="24"/>
              </w:rPr>
              <w:t>）污水处理的化学方法及原理。</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hint="eastAsia"/>
                <w:sz w:val="24"/>
                <w:szCs w:val="24"/>
              </w:rPr>
              <w:t>（</w:t>
            </w: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）大气污染物的来源及防治原理和方法。</w:t>
            </w:r>
          </w:p>
          <w:p w:rsidR="006E1721" w:rsidRPr="00B73D8C" w:rsidRDefault="006E1721" w:rsidP="00B73D8C">
            <w:pPr>
              <w:spacing w:line="340" w:lineRule="exact"/>
              <w:rPr>
                <w:rFonts w:ascii="仿宋_GB2312" w:eastAsia="仿宋_GB2312" w:hAnsi="宋体"/>
                <w:spacing w:val="-6"/>
                <w:sz w:val="24"/>
                <w:szCs w:val="24"/>
              </w:rPr>
            </w:pPr>
            <w:r w:rsidRPr="00B73D8C">
              <w:rPr>
                <w:rFonts w:ascii="仿宋_GB2312" w:eastAsia="仿宋_GB2312" w:hAnsi="宋体" w:cs="仿宋_GB2312" w:hint="eastAsia"/>
                <w:spacing w:val="-6"/>
                <w:sz w:val="24"/>
                <w:szCs w:val="24"/>
              </w:rPr>
              <w:t>（</w:t>
            </w:r>
            <w:r w:rsidRPr="00B73D8C">
              <w:rPr>
                <w:rFonts w:ascii="仿宋_GB2312" w:eastAsia="仿宋_GB2312" w:hAnsi="宋体" w:cs="仿宋_GB2312"/>
                <w:spacing w:val="-6"/>
                <w:sz w:val="24"/>
                <w:szCs w:val="24"/>
              </w:rPr>
              <w:t>6</w:t>
            </w:r>
            <w:r w:rsidRPr="00B73D8C">
              <w:rPr>
                <w:rFonts w:ascii="仿宋_GB2312" w:eastAsia="仿宋_GB2312" w:hAnsi="宋体" w:cs="仿宋_GB2312" w:hint="eastAsia"/>
                <w:spacing w:val="-6"/>
                <w:sz w:val="24"/>
                <w:szCs w:val="24"/>
              </w:rPr>
              <w:t>）白色污染的危害和防治方法。</w:t>
            </w:r>
          </w:p>
        </w:tc>
        <w:tc>
          <w:tcPr>
            <w:tcW w:w="3762" w:type="dxa"/>
            <w:tcMar>
              <w:left w:w="57" w:type="dxa"/>
              <w:right w:w="57" w:type="dxa"/>
            </w:tcMar>
            <w:vAlign w:val="center"/>
          </w:tcPr>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参观本地污水处理设施，了解其原理、方法，并提出改进意见和措施。</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6.</w:t>
            </w:r>
            <w:r w:rsidRPr="00636998">
              <w:rPr>
                <w:rFonts w:ascii="仿宋_GB2312" w:eastAsia="仿宋_GB2312" w:hAnsi="宋体" w:cs="仿宋_GB2312" w:hint="eastAsia"/>
                <w:sz w:val="24"/>
                <w:szCs w:val="24"/>
              </w:rPr>
              <w:t>辩论：使用农药、化肥对人类是利多还是弊多？</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7.</w:t>
            </w:r>
            <w:r w:rsidRPr="00636998">
              <w:rPr>
                <w:rFonts w:ascii="仿宋_GB2312" w:eastAsia="仿宋_GB2312" w:hAnsi="宋体" w:cs="仿宋_GB2312" w:hint="eastAsia"/>
                <w:sz w:val="24"/>
                <w:szCs w:val="24"/>
              </w:rPr>
              <w:t>查阅资料：硅及其化合物在信息技术、材料科学、能源开发等领域的应用。</w:t>
            </w:r>
          </w:p>
        </w:tc>
      </w:tr>
      <w:tr w:rsidR="00092111" w:rsidRPr="00636998">
        <w:trPr>
          <w:trHeight w:val="5132"/>
          <w:jc w:val="center"/>
        </w:trPr>
        <w:tc>
          <w:tcPr>
            <w:tcW w:w="1611" w:type="dxa"/>
            <w:tcMar>
              <w:left w:w="57" w:type="dxa"/>
              <w:right w:w="57" w:type="dxa"/>
            </w:tcMar>
            <w:vAlign w:val="center"/>
          </w:tcPr>
          <w:p w:rsidR="00092111" w:rsidRPr="00636998" w:rsidRDefault="00092111" w:rsidP="00636998">
            <w:pPr>
              <w:spacing w:line="360" w:lineRule="exact"/>
              <w:jc w:val="center"/>
              <w:rPr>
                <w:rFonts w:ascii="仿宋_GB2312" w:eastAsia="仿宋_GB2312" w:hAnsi="宋体"/>
                <w:sz w:val="24"/>
                <w:szCs w:val="24"/>
                <w:shd w:val="clear" w:color="auto" w:fill="FFFFFF"/>
              </w:rPr>
            </w:pPr>
            <w:r w:rsidRPr="00636998">
              <w:rPr>
                <w:rFonts w:ascii="仿宋_GB2312" w:eastAsia="仿宋_GB2312" w:hAnsi="宋体" w:cs="仿宋_GB2312" w:hint="eastAsia"/>
                <w:b/>
                <w:bCs/>
                <w:sz w:val="24"/>
                <w:szCs w:val="24"/>
              </w:rPr>
              <w:t>科学精神</w:t>
            </w:r>
          </w:p>
        </w:tc>
        <w:tc>
          <w:tcPr>
            <w:tcW w:w="3472" w:type="dxa"/>
            <w:tcMar>
              <w:left w:w="57" w:type="dxa"/>
              <w:right w:w="57" w:type="dxa"/>
            </w:tcMar>
            <w:vAlign w:val="center"/>
          </w:tcPr>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化学科学发展史上里程碑式的重大发现或经典理论学说提出的科学史事。</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物质燃烧从燃素学说到氧化学说的发展进程。</w:t>
            </w:r>
          </w:p>
          <w:p w:rsidR="00092111" w:rsidRPr="00B73D8C" w:rsidRDefault="00092111" w:rsidP="00B73D8C">
            <w:pPr>
              <w:spacing w:line="340" w:lineRule="exact"/>
              <w:rPr>
                <w:rFonts w:ascii="仿宋_GB2312" w:eastAsia="仿宋_GB2312" w:hAnsi="宋体"/>
                <w:spacing w:val="-6"/>
                <w:sz w:val="24"/>
                <w:szCs w:val="24"/>
              </w:rPr>
            </w:pPr>
            <w:r w:rsidRPr="00B73D8C">
              <w:rPr>
                <w:rFonts w:ascii="仿宋_GB2312" w:eastAsia="仿宋_GB2312" w:hAnsi="宋体" w:cs="仿宋_GB2312"/>
                <w:spacing w:val="-6"/>
                <w:sz w:val="24"/>
                <w:szCs w:val="24"/>
              </w:rPr>
              <w:t>3.</w:t>
            </w:r>
            <w:r w:rsidRPr="00B73D8C">
              <w:rPr>
                <w:rFonts w:ascii="仿宋_GB2312" w:eastAsia="仿宋_GB2312" w:hAnsi="宋体" w:cs="仿宋_GB2312" w:hint="eastAsia"/>
                <w:spacing w:val="-6"/>
                <w:sz w:val="24"/>
                <w:szCs w:val="24"/>
              </w:rPr>
              <w:t>原子结构认识发展的曲折历程。</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被称为“第三位小数的胜利”的发现</w:t>
            </w:r>
            <w:r w:rsidRPr="00636998">
              <w:rPr>
                <w:rFonts w:ascii="仿宋_GB2312" w:eastAsia="仿宋_GB2312" w:hAnsi="宋体" w:cs="仿宋_GB2312"/>
                <w:sz w:val="24"/>
                <w:szCs w:val="24"/>
              </w:rPr>
              <w:t>——</w:t>
            </w:r>
            <w:r w:rsidRPr="00636998">
              <w:rPr>
                <w:rFonts w:ascii="仿宋_GB2312" w:eastAsia="仿宋_GB2312" w:hAnsi="宋体" w:cs="仿宋_GB2312" w:hint="eastAsia"/>
                <w:sz w:val="24"/>
                <w:szCs w:val="24"/>
              </w:rPr>
              <w:t>稀有气体氩。</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居里夫人发现放射性元素镭的历史。</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6.</w:t>
            </w:r>
            <w:r w:rsidRPr="00636998">
              <w:rPr>
                <w:rFonts w:ascii="仿宋_GB2312" w:eastAsia="仿宋_GB2312" w:hAnsi="宋体" w:cs="仿宋_GB2312" w:hint="eastAsia"/>
                <w:sz w:val="24"/>
                <w:szCs w:val="24"/>
              </w:rPr>
              <w:t>实验中出现的与实验结论不一致的现象或结果原因的探讨。</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7.</w:t>
            </w:r>
            <w:r w:rsidRPr="00636998">
              <w:rPr>
                <w:rFonts w:ascii="仿宋_GB2312" w:eastAsia="仿宋_GB2312" w:hAnsi="宋体" w:cs="仿宋_GB2312" w:hint="eastAsia"/>
                <w:sz w:val="24"/>
                <w:szCs w:val="24"/>
              </w:rPr>
              <w:t>在解决问题和设计实验方案活动中提出的新思路或新方法。</w:t>
            </w:r>
          </w:p>
        </w:tc>
        <w:tc>
          <w:tcPr>
            <w:tcW w:w="3762" w:type="dxa"/>
            <w:tcMar>
              <w:left w:w="57" w:type="dxa"/>
              <w:right w:w="57" w:type="dxa"/>
            </w:tcMar>
            <w:vAlign w:val="center"/>
          </w:tcPr>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查阅资料：氧元素发现的历史及其启示。</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观察：粗细不同的两根铁丝在氧气中燃烧，现象是否一样？记录观察到的现象并与同学交流。</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3.</w:t>
            </w:r>
            <w:r w:rsidRPr="00B73D8C">
              <w:rPr>
                <w:rFonts w:ascii="仿宋_GB2312" w:eastAsia="仿宋_GB2312" w:hAnsi="宋体" w:cs="仿宋_GB2312" w:hint="eastAsia"/>
                <w:spacing w:val="-4"/>
                <w:sz w:val="24"/>
                <w:szCs w:val="24"/>
              </w:rPr>
              <w:t>实验探究：氢气还原氧化铜，最终得到的红色物质一定是单质铜吗？利用实验确定红色物质的成分。</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设计实验证明：钠、镁、铝三种金属的活动性依次减弱，给出支持上述结论的实验依据。</w:t>
            </w:r>
          </w:p>
          <w:p w:rsidR="00092111" w:rsidRPr="00636998" w:rsidRDefault="0009211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讨论：卢瑟福太阳、行星轨道式原子模型一定是原子结构的真实反映吗？</w:t>
            </w:r>
          </w:p>
        </w:tc>
      </w:tr>
      <w:tr w:rsidR="006E1721" w:rsidRPr="00636998">
        <w:trPr>
          <w:jc w:val="center"/>
        </w:trPr>
        <w:tc>
          <w:tcPr>
            <w:tcW w:w="1611" w:type="dxa"/>
            <w:tcMar>
              <w:left w:w="57" w:type="dxa"/>
              <w:right w:w="57" w:type="dxa"/>
            </w:tcMar>
            <w:vAlign w:val="center"/>
          </w:tcPr>
          <w:p w:rsidR="006E1721" w:rsidRPr="00636998" w:rsidRDefault="006E1721" w:rsidP="00636998">
            <w:pPr>
              <w:spacing w:line="360" w:lineRule="exact"/>
              <w:jc w:val="center"/>
              <w:rPr>
                <w:rFonts w:ascii="仿宋_GB2312" w:eastAsia="仿宋_GB2312" w:hAnsi="宋体"/>
                <w:b/>
                <w:bCs/>
                <w:sz w:val="24"/>
                <w:szCs w:val="24"/>
              </w:rPr>
            </w:pPr>
            <w:r w:rsidRPr="00636998">
              <w:rPr>
                <w:rFonts w:ascii="仿宋_GB2312" w:eastAsia="仿宋_GB2312" w:hAnsi="宋体" w:cs="仿宋_GB2312" w:hint="eastAsia"/>
                <w:b/>
                <w:bCs/>
                <w:sz w:val="24"/>
                <w:szCs w:val="24"/>
              </w:rPr>
              <w:t>良好行为习惯</w:t>
            </w:r>
          </w:p>
        </w:tc>
        <w:tc>
          <w:tcPr>
            <w:tcW w:w="3472" w:type="dxa"/>
            <w:tcMar>
              <w:left w:w="57" w:type="dxa"/>
              <w:right w:w="57" w:type="dxa"/>
            </w:tcMar>
            <w:vAlign w:val="center"/>
          </w:tcPr>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设计实验方案以及制定详细实验计划。</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物质的检验、分离、提纯和溶液配制等实验技能的训练。</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识别化学品安全使用标</w:t>
            </w:r>
            <w:r w:rsidR="00340BF7">
              <w:rPr>
                <w:rFonts w:ascii="仿宋_GB2312" w:eastAsia="仿宋_GB2312" w:hAnsi="宋体" w:cs="仿宋_GB2312" w:hint="eastAsia"/>
                <w:sz w:val="24"/>
                <w:szCs w:val="24"/>
              </w:rPr>
              <w:t>识</w:t>
            </w:r>
            <w:r w:rsidRPr="00636998">
              <w:rPr>
                <w:rFonts w:ascii="仿宋_GB2312" w:eastAsia="仿宋_GB2312" w:hAnsi="宋体" w:cs="仿宋_GB2312" w:hint="eastAsia"/>
                <w:sz w:val="24"/>
                <w:szCs w:val="24"/>
              </w:rPr>
              <w:t>，遵守实验安全规则。</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正确使用实验仪器，规范实验操作，合理取用药品。</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5.</w:t>
            </w:r>
            <w:r w:rsidRPr="00636998">
              <w:rPr>
                <w:rFonts w:ascii="仿宋_GB2312" w:eastAsia="仿宋_GB2312" w:hAnsi="宋体" w:cs="仿宋_GB2312" w:hint="eastAsia"/>
                <w:sz w:val="24"/>
                <w:szCs w:val="24"/>
              </w:rPr>
              <w:t>清洗实验仪器，整理实验物品，回收实验废弃物。</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6.</w:t>
            </w:r>
            <w:r w:rsidRPr="00636998">
              <w:rPr>
                <w:rFonts w:ascii="仿宋_GB2312" w:eastAsia="仿宋_GB2312" w:hAnsi="宋体" w:cs="仿宋_GB2312" w:hint="eastAsia"/>
                <w:sz w:val="24"/>
                <w:szCs w:val="24"/>
              </w:rPr>
              <w:t>认真观察实验现象，详实记录实验结果，如实填写实验报告。</w:t>
            </w:r>
          </w:p>
        </w:tc>
        <w:tc>
          <w:tcPr>
            <w:tcW w:w="3762" w:type="dxa"/>
            <w:tcMar>
              <w:left w:w="57" w:type="dxa"/>
              <w:right w:w="57" w:type="dxa"/>
            </w:tcMar>
            <w:vAlign w:val="center"/>
          </w:tcPr>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1.</w:t>
            </w:r>
            <w:r w:rsidRPr="00636998">
              <w:rPr>
                <w:rFonts w:ascii="仿宋_GB2312" w:eastAsia="仿宋_GB2312" w:hAnsi="宋体" w:cs="仿宋_GB2312" w:hint="eastAsia"/>
                <w:sz w:val="24"/>
                <w:szCs w:val="24"/>
              </w:rPr>
              <w:t>观看实验事故录像：结合具体事例讨论遵守实验安全规则、规范操作的重要性。</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2.</w:t>
            </w:r>
            <w:r w:rsidRPr="00636998">
              <w:rPr>
                <w:rFonts w:ascii="仿宋_GB2312" w:eastAsia="仿宋_GB2312" w:hAnsi="宋体" w:cs="仿宋_GB2312" w:hint="eastAsia"/>
                <w:sz w:val="24"/>
                <w:szCs w:val="24"/>
              </w:rPr>
              <w:t>观察活动：在相同条件下观察同一化学变化，写出观察记录，比较观察结果。</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3.</w:t>
            </w:r>
            <w:r w:rsidRPr="00636998">
              <w:rPr>
                <w:rFonts w:ascii="仿宋_GB2312" w:eastAsia="仿宋_GB2312" w:hAnsi="宋体" w:cs="仿宋_GB2312" w:hint="eastAsia"/>
                <w:sz w:val="24"/>
                <w:szCs w:val="24"/>
              </w:rPr>
              <w:t>评比：实验结束后，比较哪一实验小组仪器整洁、物品整齐？</w:t>
            </w:r>
          </w:p>
          <w:p w:rsidR="006E1721" w:rsidRPr="00636998" w:rsidRDefault="006E1721" w:rsidP="00B73D8C">
            <w:pPr>
              <w:spacing w:line="340" w:lineRule="exact"/>
              <w:rPr>
                <w:rFonts w:ascii="仿宋_GB2312" w:eastAsia="仿宋_GB2312" w:hAnsi="宋体"/>
                <w:sz w:val="24"/>
                <w:szCs w:val="24"/>
              </w:rPr>
            </w:pPr>
            <w:r w:rsidRPr="00636998">
              <w:rPr>
                <w:rFonts w:ascii="仿宋_GB2312" w:eastAsia="仿宋_GB2312" w:hAnsi="宋体" w:cs="仿宋_GB2312"/>
                <w:sz w:val="24"/>
                <w:szCs w:val="24"/>
              </w:rPr>
              <w:t>4.</w:t>
            </w:r>
            <w:r w:rsidRPr="00636998">
              <w:rPr>
                <w:rFonts w:ascii="仿宋_GB2312" w:eastAsia="仿宋_GB2312" w:hAnsi="宋体" w:cs="仿宋_GB2312" w:hint="eastAsia"/>
                <w:sz w:val="24"/>
                <w:szCs w:val="24"/>
              </w:rPr>
              <w:t>综合实验：氧气、二氧化碳、氨气、氢氧化铁胶体、乙酸乙酯等物质的制备实验，从中体会良好行为习惯对于提高实验效率的意义。</w:t>
            </w:r>
          </w:p>
        </w:tc>
      </w:tr>
    </w:tbl>
    <w:p w:rsidR="006E1721" w:rsidRPr="00354889" w:rsidRDefault="006E1721" w:rsidP="00B73D8C">
      <w:pPr>
        <w:pStyle w:val="3"/>
        <w:ind w:firstLine="640"/>
        <w:rPr>
          <w:rFonts w:cs="Times New Roman"/>
        </w:rPr>
      </w:pPr>
      <w:r w:rsidRPr="00354889">
        <w:rPr>
          <w:rFonts w:hint="eastAsia"/>
        </w:rPr>
        <w:lastRenderedPageBreak/>
        <w:t>四、评价案例</w:t>
      </w:r>
    </w:p>
    <w:p w:rsidR="006E1721" w:rsidRPr="00354889" w:rsidRDefault="006E1721" w:rsidP="006E1721">
      <w:pPr>
        <w:spacing w:line="580" w:lineRule="exact"/>
        <w:ind w:firstLineChars="200" w:firstLine="643"/>
        <w:rPr>
          <w:rFonts w:ascii="仿宋_GB2312" w:eastAsia="仿宋_GB2312" w:hAnsi="宋体"/>
          <w:sz w:val="32"/>
          <w:szCs w:val="32"/>
        </w:rPr>
      </w:pPr>
      <w:r w:rsidRPr="00354889">
        <w:rPr>
          <w:rFonts w:ascii="仿宋_GB2312" w:eastAsia="仿宋_GB2312" w:hAnsi="宋体" w:cs="仿宋_GB2312" w:hint="eastAsia"/>
          <w:b/>
          <w:bCs/>
          <w:kern w:val="0"/>
          <w:sz w:val="32"/>
          <w:szCs w:val="32"/>
        </w:rPr>
        <w:t>案例一：</w:t>
      </w:r>
      <w:r w:rsidRPr="00354889">
        <w:rPr>
          <w:rFonts w:ascii="仿宋_GB2312" w:eastAsia="仿宋_GB2312" w:hAnsi="宋体" w:cs="仿宋_GB2312" w:hint="eastAsia"/>
          <w:sz w:val="32"/>
          <w:szCs w:val="32"/>
        </w:rPr>
        <w:t>海尔蒙特的柳树实验</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hint="eastAsia"/>
          <w:b/>
          <w:bCs/>
          <w:kern w:val="0"/>
          <w:sz w:val="32"/>
          <w:szCs w:val="32"/>
        </w:rPr>
        <w:t>活动可采用下列流程展开：</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教师引入主题：呈现阅读材料“海尔蒙特的柳树实验”。</w:t>
      </w:r>
    </w:p>
    <w:p w:rsidR="006E1721" w:rsidRPr="00354889" w:rsidRDefault="006E1721" w:rsidP="006E1721">
      <w:pPr>
        <w:spacing w:line="580" w:lineRule="exact"/>
        <w:ind w:firstLineChars="200" w:firstLine="643"/>
        <w:rPr>
          <w:rFonts w:ascii="仿宋_GB2312" w:eastAsia="仿宋_GB2312" w:hAnsi="楷体"/>
          <w:b/>
          <w:bCs/>
          <w:kern w:val="0"/>
          <w:sz w:val="32"/>
          <w:szCs w:val="32"/>
        </w:rPr>
      </w:pPr>
    </w:p>
    <w:p w:rsidR="006E1721" w:rsidRPr="00354889" w:rsidRDefault="006E1721" w:rsidP="006E1721">
      <w:pPr>
        <w:spacing w:line="580" w:lineRule="exact"/>
        <w:ind w:firstLineChars="200" w:firstLine="643"/>
        <w:rPr>
          <w:rFonts w:ascii="仿宋_GB2312" w:eastAsia="仿宋_GB2312" w:hAnsi="楷体"/>
          <w:b/>
          <w:bCs/>
          <w:kern w:val="0"/>
          <w:sz w:val="32"/>
          <w:szCs w:val="32"/>
        </w:rPr>
      </w:pPr>
      <w:r w:rsidRPr="00354889">
        <w:rPr>
          <w:rFonts w:ascii="仿宋_GB2312" w:eastAsia="仿宋_GB2312" w:hAnsi="楷体" w:cs="仿宋_GB2312" w:hint="eastAsia"/>
          <w:b/>
          <w:bCs/>
          <w:kern w:val="0"/>
          <w:sz w:val="32"/>
          <w:szCs w:val="32"/>
        </w:rPr>
        <w:t>阅读材料</w:t>
      </w:r>
    </w:p>
    <w:p w:rsidR="006E1721" w:rsidRPr="00354889" w:rsidRDefault="006E1721" w:rsidP="00B73D8C">
      <w:pPr>
        <w:spacing w:line="580" w:lineRule="exact"/>
        <w:jc w:val="center"/>
        <w:rPr>
          <w:rFonts w:ascii="仿宋_GB2312" w:eastAsia="仿宋_GB2312" w:hAnsi="楷体"/>
          <w:b/>
          <w:bCs/>
          <w:kern w:val="0"/>
          <w:sz w:val="32"/>
          <w:szCs w:val="32"/>
        </w:rPr>
      </w:pPr>
      <w:r w:rsidRPr="00354889">
        <w:rPr>
          <w:rFonts w:ascii="仿宋_GB2312" w:eastAsia="仿宋_GB2312" w:hAnsi="楷体" w:cs="仿宋_GB2312" w:hint="eastAsia"/>
          <w:b/>
          <w:bCs/>
          <w:kern w:val="0"/>
          <w:sz w:val="32"/>
          <w:szCs w:val="32"/>
        </w:rPr>
        <w:t>海尔蒙特的柳树实验</w:t>
      </w:r>
    </w:p>
    <w:p w:rsidR="006E1721" w:rsidRPr="00092111" w:rsidRDefault="006E1721" w:rsidP="006E1721">
      <w:pPr>
        <w:spacing w:line="580" w:lineRule="exact"/>
        <w:ind w:firstLineChars="200" w:firstLine="640"/>
        <w:rPr>
          <w:rFonts w:ascii="楷体_GB2312" w:eastAsia="楷体_GB2312" w:hAnsi="仿宋"/>
          <w:kern w:val="0"/>
          <w:sz w:val="32"/>
          <w:szCs w:val="32"/>
        </w:rPr>
      </w:pPr>
      <w:r w:rsidRPr="00092111">
        <w:rPr>
          <w:rFonts w:ascii="楷体_GB2312" w:eastAsia="楷体_GB2312" w:hAnsi="楷体" w:cs="楷体_GB2312" w:hint="eastAsia"/>
          <w:kern w:val="0"/>
          <w:sz w:val="32"/>
          <w:szCs w:val="32"/>
        </w:rPr>
        <w:t>为探究植物生长所需物质是来自于土壤还是来自于水，比利时科学家海尔蒙特曾进行过一项著名的柳树实验。他在一个大陶土盆里放入经炉火烘干的土壤</w:t>
      </w:r>
      <w:r w:rsidRPr="00092111">
        <w:rPr>
          <w:rFonts w:ascii="楷体_GB2312" w:eastAsia="楷体_GB2312" w:hAnsi="楷体" w:cs="楷体_GB2312"/>
          <w:kern w:val="0"/>
          <w:sz w:val="32"/>
          <w:szCs w:val="32"/>
        </w:rPr>
        <w:t>200</w:t>
      </w:r>
      <w:r w:rsidRPr="00092111">
        <w:rPr>
          <w:rFonts w:ascii="楷体_GB2312" w:eastAsia="楷体_GB2312" w:hAnsi="楷体" w:cs="楷体_GB2312" w:hint="eastAsia"/>
          <w:kern w:val="0"/>
          <w:sz w:val="32"/>
          <w:szCs w:val="32"/>
        </w:rPr>
        <w:t>磅（约</w:t>
      </w:r>
      <w:r w:rsidRPr="00092111">
        <w:rPr>
          <w:rFonts w:ascii="楷体_GB2312" w:eastAsia="楷体_GB2312" w:hAnsi="楷体" w:cs="楷体_GB2312"/>
          <w:kern w:val="0"/>
          <w:sz w:val="32"/>
          <w:szCs w:val="32"/>
        </w:rPr>
        <w:t>90.72</w:t>
      </w:r>
      <w:r w:rsidRPr="00092111">
        <w:rPr>
          <w:rFonts w:ascii="楷体_GB2312" w:eastAsia="楷体_GB2312" w:hAnsi="楷体" w:cs="楷体_GB2312" w:hint="eastAsia"/>
          <w:kern w:val="0"/>
          <w:sz w:val="32"/>
          <w:szCs w:val="32"/>
        </w:rPr>
        <w:t>千克），用水浇湿。然后栽植一株重量为</w:t>
      </w:r>
      <w:r w:rsidRPr="00092111">
        <w:rPr>
          <w:rFonts w:ascii="楷体_GB2312" w:eastAsia="楷体_GB2312" w:hAnsi="楷体" w:cs="楷体_GB2312"/>
          <w:kern w:val="0"/>
          <w:sz w:val="32"/>
          <w:szCs w:val="32"/>
        </w:rPr>
        <w:t>5</w:t>
      </w:r>
      <w:r w:rsidRPr="00092111">
        <w:rPr>
          <w:rFonts w:ascii="楷体_GB2312" w:eastAsia="楷体_GB2312" w:hAnsi="楷体" w:cs="楷体_GB2312" w:hint="eastAsia"/>
          <w:kern w:val="0"/>
          <w:sz w:val="32"/>
          <w:szCs w:val="32"/>
        </w:rPr>
        <w:t>磅（约</w:t>
      </w:r>
      <w:r w:rsidRPr="00092111">
        <w:rPr>
          <w:rFonts w:ascii="楷体_GB2312" w:eastAsia="楷体_GB2312" w:hAnsi="楷体" w:cs="楷体_GB2312"/>
          <w:kern w:val="0"/>
          <w:sz w:val="32"/>
          <w:szCs w:val="32"/>
        </w:rPr>
        <w:t>2.27</w:t>
      </w:r>
      <w:r w:rsidRPr="00092111">
        <w:rPr>
          <w:rFonts w:ascii="楷体_GB2312" w:eastAsia="楷体_GB2312" w:hAnsi="楷体" w:cs="楷体_GB2312" w:hint="eastAsia"/>
          <w:kern w:val="0"/>
          <w:sz w:val="32"/>
          <w:szCs w:val="32"/>
        </w:rPr>
        <w:t>千克）的柳树苗（或柳条），用一块表面镀锡的铁盖盖住盆口，铁盖上留有一些用于浇水的小孔。经过长达</w:t>
      </w:r>
      <w:r w:rsidRPr="00092111">
        <w:rPr>
          <w:rFonts w:ascii="楷体_GB2312" w:eastAsia="楷体_GB2312" w:hAnsi="楷体" w:cs="楷体_GB2312"/>
          <w:kern w:val="0"/>
          <w:sz w:val="32"/>
          <w:szCs w:val="32"/>
        </w:rPr>
        <w:t>5</w:t>
      </w:r>
      <w:r w:rsidRPr="00092111">
        <w:rPr>
          <w:rFonts w:ascii="楷体_GB2312" w:eastAsia="楷体_GB2312" w:hAnsi="楷体" w:cs="楷体_GB2312" w:hint="eastAsia"/>
          <w:kern w:val="0"/>
          <w:sz w:val="32"/>
          <w:szCs w:val="32"/>
        </w:rPr>
        <w:t>年的培育后，海尔蒙特将柳树从盆中挖出，将盆中泥土和柳树分开称重。称得柳树重量为</w:t>
      </w:r>
      <w:r w:rsidRPr="00092111">
        <w:rPr>
          <w:rFonts w:ascii="楷体_GB2312" w:eastAsia="楷体_GB2312" w:hAnsi="楷体" w:cs="楷体_GB2312"/>
          <w:kern w:val="0"/>
          <w:sz w:val="32"/>
          <w:szCs w:val="32"/>
        </w:rPr>
        <w:t>169</w:t>
      </w:r>
      <w:r w:rsidRPr="00092111">
        <w:rPr>
          <w:rFonts w:ascii="楷体_GB2312" w:eastAsia="楷体_GB2312" w:hAnsi="楷体" w:cs="楷体_GB2312" w:hint="eastAsia"/>
          <w:kern w:val="0"/>
          <w:sz w:val="32"/>
          <w:szCs w:val="32"/>
        </w:rPr>
        <w:t>磅</w:t>
      </w:r>
      <w:r w:rsidRPr="00092111">
        <w:rPr>
          <w:rFonts w:ascii="楷体_GB2312" w:eastAsia="楷体_GB2312" w:hAnsi="楷体" w:cs="楷体_GB2312"/>
          <w:kern w:val="0"/>
          <w:sz w:val="32"/>
          <w:szCs w:val="32"/>
        </w:rPr>
        <w:t>3</w:t>
      </w:r>
      <w:r w:rsidRPr="00092111">
        <w:rPr>
          <w:rFonts w:ascii="楷体_GB2312" w:eastAsia="楷体_GB2312" w:hAnsi="楷体" w:cs="楷体_GB2312" w:hint="eastAsia"/>
          <w:kern w:val="0"/>
          <w:sz w:val="32"/>
          <w:szCs w:val="32"/>
        </w:rPr>
        <w:t>盎司（约</w:t>
      </w:r>
      <w:r w:rsidR="00340BF7">
        <w:rPr>
          <w:rFonts w:ascii="楷体_GB2312" w:eastAsia="楷体_GB2312" w:hAnsi="楷体" w:cs="楷体_GB2312"/>
          <w:kern w:val="0"/>
          <w:sz w:val="32"/>
          <w:szCs w:val="32"/>
        </w:rPr>
        <w:t>76.74</w:t>
      </w:r>
      <w:r w:rsidRPr="00092111">
        <w:rPr>
          <w:rFonts w:ascii="楷体_GB2312" w:eastAsia="楷体_GB2312" w:hAnsi="楷体" w:cs="楷体_GB2312" w:hint="eastAsia"/>
          <w:kern w:val="0"/>
          <w:sz w:val="32"/>
          <w:szCs w:val="32"/>
        </w:rPr>
        <w:t>千克），烘干后的泥土重量仅（比最初的</w:t>
      </w:r>
      <w:r w:rsidRPr="00092111">
        <w:rPr>
          <w:rFonts w:ascii="楷体_GB2312" w:eastAsia="楷体_GB2312" w:hAnsi="楷体" w:cs="楷体_GB2312"/>
          <w:kern w:val="0"/>
          <w:sz w:val="32"/>
          <w:szCs w:val="32"/>
        </w:rPr>
        <w:t>200</w:t>
      </w:r>
      <w:r w:rsidRPr="00092111">
        <w:rPr>
          <w:rFonts w:ascii="楷体_GB2312" w:eastAsia="楷体_GB2312" w:hAnsi="楷体" w:cs="楷体_GB2312" w:hint="eastAsia"/>
          <w:kern w:val="0"/>
          <w:sz w:val="32"/>
          <w:szCs w:val="32"/>
        </w:rPr>
        <w:t>磅）减少了约</w:t>
      </w:r>
      <w:r w:rsidRPr="00092111">
        <w:rPr>
          <w:rFonts w:ascii="楷体_GB2312" w:eastAsia="楷体_GB2312" w:hAnsi="楷体" w:cs="楷体_GB2312"/>
          <w:kern w:val="0"/>
          <w:sz w:val="32"/>
          <w:szCs w:val="32"/>
        </w:rPr>
        <w:t>2</w:t>
      </w:r>
      <w:r w:rsidRPr="00092111">
        <w:rPr>
          <w:rFonts w:ascii="楷体_GB2312" w:eastAsia="楷体_GB2312" w:hAnsi="楷体" w:cs="楷体_GB2312" w:hint="eastAsia"/>
          <w:kern w:val="0"/>
          <w:sz w:val="32"/>
          <w:szCs w:val="32"/>
        </w:rPr>
        <w:t>盎司（约</w:t>
      </w:r>
      <w:r w:rsidRPr="00092111">
        <w:rPr>
          <w:rFonts w:ascii="楷体_GB2312" w:eastAsia="楷体_GB2312" w:hAnsi="楷体" w:cs="楷体_GB2312"/>
          <w:kern w:val="0"/>
          <w:sz w:val="32"/>
          <w:szCs w:val="32"/>
        </w:rPr>
        <w:t>56.70</w:t>
      </w:r>
      <w:r w:rsidRPr="00092111">
        <w:rPr>
          <w:rFonts w:ascii="楷体_GB2312" w:eastAsia="楷体_GB2312" w:hAnsi="楷体" w:cs="楷体_GB2312" w:hint="eastAsia"/>
          <w:kern w:val="0"/>
          <w:sz w:val="32"/>
          <w:szCs w:val="32"/>
        </w:rPr>
        <w:t>克）。期间，海尔蒙特只用雨水或蒸馏水浇灌土壤，没有计算落叶的重量。于是海尔蒙特得出以下结论：柳树（枝干、树皮和根）增加的重量</w:t>
      </w:r>
      <w:r w:rsidRPr="00092111">
        <w:rPr>
          <w:rFonts w:ascii="楷体_GB2312" w:eastAsia="楷体_GB2312" w:hAnsi="楷体" w:cs="楷体_GB2312"/>
          <w:kern w:val="0"/>
          <w:sz w:val="32"/>
          <w:szCs w:val="32"/>
        </w:rPr>
        <w:t>164</w:t>
      </w:r>
      <w:r w:rsidRPr="00092111">
        <w:rPr>
          <w:rFonts w:ascii="楷体_GB2312" w:eastAsia="楷体_GB2312" w:hAnsi="楷体" w:cs="楷体_GB2312" w:hint="eastAsia"/>
          <w:kern w:val="0"/>
          <w:sz w:val="32"/>
          <w:szCs w:val="32"/>
        </w:rPr>
        <w:t>盎司（约</w:t>
      </w:r>
      <w:r w:rsidRPr="00092111">
        <w:rPr>
          <w:rFonts w:ascii="楷体_GB2312" w:eastAsia="楷体_GB2312" w:hAnsi="楷体" w:cs="楷体_GB2312"/>
          <w:kern w:val="0"/>
          <w:sz w:val="32"/>
          <w:szCs w:val="32"/>
        </w:rPr>
        <w:t>4.65</w:t>
      </w:r>
      <w:r w:rsidRPr="00092111">
        <w:rPr>
          <w:rFonts w:ascii="楷体_GB2312" w:eastAsia="楷体_GB2312" w:hAnsi="楷体" w:cs="楷体_GB2312" w:hint="eastAsia"/>
          <w:kern w:val="0"/>
          <w:sz w:val="32"/>
          <w:szCs w:val="32"/>
        </w:rPr>
        <w:t>千克）只是来源于水。</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教师以问题形式引导学生讨论（详见表《学生德育发展指标评价建议》），记录学生在活动中发表的观点（作为学生科学</w:t>
      </w:r>
      <w:r w:rsidRPr="00354889">
        <w:rPr>
          <w:rFonts w:ascii="仿宋_GB2312" w:eastAsia="仿宋_GB2312" w:hAnsi="宋体" w:cs="仿宋_GB2312" w:hint="eastAsia"/>
          <w:kern w:val="0"/>
          <w:sz w:val="32"/>
          <w:szCs w:val="32"/>
        </w:rPr>
        <w:lastRenderedPageBreak/>
        <w:t>物质观发展水平的评价依据）。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教师进行活动总结，布置拓展任务。</w:t>
      </w:r>
    </w:p>
    <w:p w:rsidR="006E1721" w:rsidRPr="00354889" w:rsidRDefault="006E1721" w:rsidP="00B73D8C">
      <w:pPr>
        <w:spacing w:line="580" w:lineRule="exact"/>
        <w:ind w:firstLineChars="200" w:firstLine="640"/>
        <w:rPr>
          <w:rFonts w:ascii="仿宋_GB2312" w:eastAsia="仿宋_GB2312" w:hAnsi="宋体"/>
          <w:b/>
          <w:bCs/>
          <w:kern w:val="0"/>
          <w:sz w:val="32"/>
          <w:szCs w:val="32"/>
        </w:rPr>
      </w:pPr>
      <w:r w:rsidRPr="00B73D8C">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1</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评价目标</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通过分析学生对“海尔蒙特柳树实验”的评价，了解其科学物质观发展状况。</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2</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评价方法</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问卷调查法。观察、倾听、记录学生在回答有关问题时的基本态度和观点，对典型观点进行分析。</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3.</w:t>
      </w:r>
      <w:r w:rsidRPr="00354889">
        <w:rPr>
          <w:rFonts w:ascii="仿宋_GB2312" w:eastAsia="仿宋_GB2312" w:hAnsi="宋体" w:cs="仿宋_GB2312" w:hint="eastAsia"/>
          <w:b/>
          <w:bCs/>
          <w:kern w:val="0"/>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）物质组成观</w:t>
      </w:r>
    </w:p>
    <w:p w:rsidR="006E1721" w:rsidRPr="00354889" w:rsidRDefault="00340BF7" w:rsidP="00340BF7">
      <w:pPr>
        <w:spacing w:line="580" w:lineRule="exact"/>
        <w:ind w:firstLineChars="200" w:firstLine="640"/>
        <w:rPr>
          <w:rFonts w:ascii="仿宋_GB2312" w:eastAsia="仿宋_GB2312" w:hAnsi="宋体"/>
          <w:kern w:val="0"/>
          <w:sz w:val="32"/>
          <w:szCs w:val="32"/>
        </w:rPr>
      </w:pPr>
      <w:r w:rsidRPr="00340BF7">
        <w:rPr>
          <w:rFonts w:ascii="宋体" w:hAnsi="宋体" w:cs="宋体" w:hint="eastAsia"/>
          <w:kern w:val="0"/>
          <w:sz w:val="32"/>
          <w:szCs w:val="32"/>
        </w:rPr>
        <w:t>·</w:t>
      </w:r>
      <w:r w:rsidR="006E1721" w:rsidRPr="00354889">
        <w:rPr>
          <w:rFonts w:ascii="仿宋_GB2312" w:eastAsia="仿宋_GB2312" w:hAnsi="宋体" w:cs="仿宋_GB2312" w:hint="eastAsia"/>
          <w:kern w:val="0"/>
          <w:sz w:val="32"/>
          <w:szCs w:val="32"/>
        </w:rPr>
        <w:t>世界上的物质都是由各种元素组成的。</w:t>
      </w:r>
    </w:p>
    <w:p w:rsidR="006E1721" w:rsidRPr="00354889" w:rsidRDefault="00340BF7" w:rsidP="00340BF7">
      <w:pPr>
        <w:spacing w:line="580" w:lineRule="exact"/>
        <w:ind w:firstLineChars="200" w:firstLine="640"/>
        <w:rPr>
          <w:rFonts w:ascii="仿宋_GB2312" w:eastAsia="仿宋_GB2312" w:hAnsi="宋体"/>
          <w:kern w:val="0"/>
          <w:sz w:val="32"/>
          <w:szCs w:val="32"/>
        </w:rPr>
      </w:pPr>
      <w:r w:rsidRPr="00340BF7">
        <w:rPr>
          <w:rFonts w:ascii="宋体" w:hAnsi="宋体" w:cs="宋体" w:hint="eastAsia"/>
          <w:kern w:val="0"/>
          <w:sz w:val="32"/>
          <w:szCs w:val="32"/>
        </w:rPr>
        <w:t>·</w:t>
      </w:r>
      <w:r w:rsidR="006E1721" w:rsidRPr="00354889">
        <w:rPr>
          <w:rFonts w:ascii="仿宋_GB2312" w:eastAsia="仿宋_GB2312" w:hAnsi="宋体" w:cs="仿宋_GB2312" w:hint="eastAsia"/>
          <w:kern w:val="0"/>
          <w:sz w:val="32"/>
          <w:szCs w:val="32"/>
        </w:rPr>
        <w:t>物质是由分子、原子、离子等微观粒子构成的。</w:t>
      </w:r>
    </w:p>
    <w:p w:rsidR="006E1721" w:rsidRPr="00354889" w:rsidRDefault="006E1721" w:rsidP="00340BF7">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）物质变化观</w:t>
      </w:r>
    </w:p>
    <w:p w:rsidR="006E1721" w:rsidRPr="00354889" w:rsidRDefault="00340BF7" w:rsidP="00340BF7">
      <w:pPr>
        <w:spacing w:line="580" w:lineRule="exact"/>
        <w:ind w:firstLineChars="200" w:firstLine="640"/>
        <w:rPr>
          <w:rFonts w:ascii="仿宋_GB2312" w:eastAsia="仿宋_GB2312" w:hAnsi="宋体"/>
          <w:kern w:val="0"/>
          <w:sz w:val="32"/>
          <w:szCs w:val="32"/>
        </w:rPr>
      </w:pPr>
      <w:r w:rsidRPr="00340BF7">
        <w:rPr>
          <w:rFonts w:ascii="宋体" w:hAnsi="宋体" w:cs="宋体" w:hint="eastAsia"/>
          <w:kern w:val="0"/>
          <w:sz w:val="32"/>
          <w:szCs w:val="32"/>
        </w:rPr>
        <w:t>·</w:t>
      </w:r>
      <w:r w:rsidR="006E1721" w:rsidRPr="00354889">
        <w:rPr>
          <w:rFonts w:ascii="仿宋_GB2312" w:eastAsia="仿宋_GB2312" w:hAnsi="宋体" w:cs="仿宋_GB2312" w:hint="eastAsia"/>
          <w:kern w:val="0"/>
          <w:sz w:val="32"/>
          <w:szCs w:val="32"/>
        </w:rPr>
        <w:t>物质在不断地变化，但是自然界中的物质在总质量上保持不变（物质守恒）。</w:t>
      </w:r>
    </w:p>
    <w:p w:rsidR="006E1721" w:rsidRPr="00354889" w:rsidRDefault="00340BF7" w:rsidP="00340BF7">
      <w:pPr>
        <w:spacing w:line="580" w:lineRule="exact"/>
        <w:ind w:firstLineChars="200" w:firstLine="640"/>
        <w:rPr>
          <w:rFonts w:ascii="仿宋_GB2312" w:eastAsia="仿宋_GB2312" w:hAnsi="宋体"/>
          <w:kern w:val="0"/>
          <w:sz w:val="32"/>
          <w:szCs w:val="32"/>
        </w:rPr>
      </w:pPr>
      <w:r w:rsidRPr="00340BF7">
        <w:rPr>
          <w:rFonts w:ascii="宋体" w:hAnsi="宋体" w:cs="宋体" w:hint="eastAsia"/>
          <w:kern w:val="0"/>
          <w:sz w:val="32"/>
          <w:szCs w:val="32"/>
        </w:rPr>
        <w:t>·</w:t>
      </w:r>
      <w:r w:rsidR="006E1721" w:rsidRPr="00354889">
        <w:rPr>
          <w:rFonts w:ascii="仿宋_GB2312" w:eastAsia="仿宋_GB2312" w:hAnsi="宋体" w:cs="仿宋_GB2312" w:hint="eastAsia"/>
          <w:kern w:val="0"/>
          <w:sz w:val="32"/>
          <w:szCs w:val="32"/>
        </w:rPr>
        <w:t>自然界中生物体的新陈代谢是生物体与其生长环境之间进行物质交换的过程。</w:t>
      </w:r>
    </w:p>
    <w:p w:rsidR="006E1721" w:rsidRPr="00354889" w:rsidRDefault="00340BF7" w:rsidP="00340BF7">
      <w:pPr>
        <w:spacing w:line="580" w:lineRule="exact"/>
        <w:ind w:firstLineChars="200" w:firstLine="640"/>
        <w:rPr>
          <w:rFonts w:ascii="仿宋_GB2312" w:eastAsia="仿宋_GB2312" w:hAnsi="宋体"/>
          <w:kern w:val="0"/>
          <w:sz w:val="32"/>
          <w:szCs w:val="32"/>
        </w:rPr>
      </w:pPr>
      <w:r w:rsidRPr="00340BF7">
        <w:rPr>
          <w:rFonts w:ascii="宋体" w:hAnsi="宋体" w:cs="宋体" w:hint="eastAsia"/>
          <w:kern w:val="0"/>
          <w:sz w:val="32"/>
          <w:szCs w:val="32"/>
        </w:rPr>
        <w:t>·</w:t>
      </w:r>
      <w:r w:rsidR="006E1721" w:rsidRPr="00354889">
        <w:rPr>
          <w:rFonts w:ascii="仿宋_GB2312" w:eastAsia="仿宋_GB2312" w:hAnsi="宋体" w:cs="仿宋_GB2312" w:hint="eastAsia"/>
          <w:kern w:val="0"/>
          <w:sz w:val="32"/>
          <w:szCs w:val="32"/>
        </w:rPr>
        <w:t>自然界中的元素不生不灭，只能从一种物质转移到另一种物质中。</w:t>
      </w:r>
    </w:p>
    <w:p w:rsidR="006E1721" w:rsidRPr="00354889" w:rsidRDefault="006E1721" w:rsidP="006E1721">
      <w:pPr>
        <w:spacing w:line="580" w:lineRule="exact"/>
        <w:ind w:firstLineChars="200" w:firstLine="643"/>
        <w:rPr>
          <w:rFonts w:ascii="仿宋_GB2312" w:eastAsia="仿宋_GB2312" w:hAnsi="仿宋"/>
          <w:b/>
          <w:bCs/>
          <w:kern w:val="0"/>
          <w:sz w:val="32"/>
          <w:szCs w:val="32"/>
        </w:rPr>
      </w:pPr>
    </w:p>
    <w:p w:rsidR="00B73D8C" w:rsidRDefault="00B73D8C" w:rsidP="006E1721">
      <w:pPr>
        <w:spacing w:line="580" w:lineRule="exact"/>
        <w:ind w:firstLineChars="200" w:firstLine="643"/>
        <w:rPr>
          <w:rFonts w:ascii="仿宋_GB2312" w:eastAsia="仿宋_GB2312" w:hAnsi="仿宋"/>
          <w:b/>
          <w:bCs/>
          <w:kern w:val="0"/>
          <w:sz w:val="32"/>
          <w:szCs w:val="32"/>
        </w:rPr>
      </w:pPr>
    </w:p>
    <w:p w:rsidR="006E1721" w:rsidRPr="00B73D8C" w:rsidRDefault="006E1721" w:rsidP="00B73D8C">
      <w:pPr>
        <w:spacing w:line="580" w:lineRule="exact"/>
        <w:ind w:firstLineChars="200" w:firstLine="643"/>
        <w:rPr>
          <w:rFonts w:ascii="仿宋_GB2312" w:eastAsia="仿宋_GB2312" w:hAnsi="黑体"/>
          <w:b/>
          <w:bCs/>
          <w:sz w:val="32"/>
          <w:szCs w:val="32"/>
        </w:rPr>
      </w:pPr>
      <w:r w:rsidRPr="00B73D8C">
        <w:rPr>
          <w:rFonts w:ascii="仿宋_GB2312" w:eastAsia="仿宋_GB2312" w:hAnsi="仿宋" w:cs="仿宋_GB2312" w:hint="eastAsia"/>
          <w:b/>
          <w:bCs/>
          <w:kern w:val="0"/>
          <w:sz w:val="32"/>
          <w:szCs w:val="32"/>
        </w:rPr>
        <w:lastRenderedPageBreak/>
        <w:t>案例</w:t>
      </w:r>
      <w:r w:rsidRPr="00B73D8C">
        <w:rPr>
          <w:rFonts w:ascii="仿宋_GB2312" w:eastAsia="仿宋_GB2312" w:hAnsi="宋体" w:cs="仿宋_GB2312" w:hint="eastAsia"/>
          <w:b/>
          <w:bCs/>
          <w:sz w:val="32"/>
          <w:szCs w:val="32"/>
        </w:rPr>
        <w:t>二：</w:t>
      </w:r>
      <w:r w:rsidRPr="00B73D8C">
        <w:rPr>
          <w:rFonts w:ascii="仿宋_GB2312" w:eastAsia="仿宋_GB2312" w:hAnsi="黑体" w:cs="仿宋_GB2312" w:hint="eastAsia"/>
          <w:b/>
          <w:bCs/>
          <w:sz w:val="32"/>
          <w:szCs w:val="32"/>
        </w:rPr>
        <w:t>令人纠结的</w:t>
      </w:r>
      <w:r w:rsidRPr="00B73D8C">
        <w:rPr>
          <w:rFonts w:ascii="仿宋_GB2312" w:eastAsia="仿宋_GB2312" w:hAnsi="黑体" w:cs="仿宋_GB2312"/>
          <w:b/>
          <w:bCs/>
          <w:sz w:val="32"/>
          <w:szCs w:val="32"/>
        </w:rPr>
        <w:t>PX</w:t>
      </w:r>
      <w:r w:rsidRPr="00B73D8C">
        <w:rPr>
          <w:rFonts w:ascii="仿宋_GB2312" w:eastAsia="仿宋_GB2312" w:hAnsi="黑体" w:cs="仿宋_GB2312" w:hint="eastAsia"/>
          <w:b/>
          <w:bCs/>
          <w:sz w:val="32"/>
          <w:szCs w:val="32"/>
        </w:rPr>
        <w:t>项目</w:t>
      </w:r>
    </w:p>
    <w:p w:rsidR="006E1721" w:rsidRPr="00354889" w:rsidRDefault="006E1721" w:rsidP="00B73D8C">
      <w:pPr>
        <w:spacing w:line="580" w:lineRule="exact"/>
        <w:ind w:firstLineChars="200" w:firstLine="640"/>
        <w:rPr>
          <w:rFonts w:ascii="仿宋_GB2312" w:eastAsia="仿宋_GB2312" w:hAnsi="宋体"/>
          <w:b/>
          <w:bCs/>
          <w:kern w:val="0"/>
          <w:sz w:val="32"/>
          <w:szCs w:val="32"/>
        </w:rPr>
      </w:pPr>
      <w:r w:rsidRPr="00B73D8C">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hint="eastAsia"/>
          <w:b/>
          <w:bCs/>
          <w:kern w:val="0"/>
          <w:sz w:val="32"/>
          <w:szCs w:val="32"/>
        </w:rPr>
        <w:t>活动可采用下列流程展开：</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教师于课前布置任务</w:t>
      </w:r>
    </w:p>
    <w:p w:rsidR="006E1721" w:rsidRPr="00354889" w:rsidRDefault="006E1721" w:rsidP="006E1721">
      <w:pPr>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模拟情境</w:t>
      </w:r>
      <w:r w:rsidRPr="00354889">
        <w:rPr>
          <w:rFonts w:ascii="仿宋_GB2312" w:eastAsia="仿宋_GB2312" w:hAnsi="宋体" w:cs="仿宋_GB2312" w:hint="eastAsia"/>
          <w:kern w:val="0"/>
          <w:sz w:val="32"/>
          <w:szCs w:val="32"/>
        </w:rPr>
        <w:t>：某公司计划在</w:t>
      </w:r>
      <w:r w:rsidRPr="00354889">
        <w:rPr>
          <w:rFonts w:ascii="仿宋_GB2312" w:eastAsia="仿宋_GB2312" w:hAnsi="宋体" w:cs="仿宋_GB2312"/>
          <w:kern w:val="0"/>
          <w:sz w:val="32"/>
          <w:szCs w:val="32"/>
        </w:rPr>
        <w:t>A</w:t>
      </w:r>
      <w:r w:rsidRPr="00354889">
        <w:rPr>
          <w:rFonts w:ascii="仿宋_GB2312" w:eastAsia="仿宋_GB2312" w:hAnsi="宋体" w:cs="仿宋_GB2312" w:hint="eastAsia"/>
          <w:kern w:val="0"/>
          <w:sz w:val="32"/>
          <w:szCs w:val="32"/>
        </w:rPr>
        <w:t>市建厂生产</w:t>
      </w:r>
      <w:r w:rsidRPr="00354889">
        <w:rPr>
          <w:rFonts w:ascii="仿宋_GB2312" w:eastAsia="仿宋_GB2312" w:hAnsi="宋体" w:cs="仿宋_GB2312"/>
          <w:kern w:val="0"/>
          <w:sz w:val="32"/>
          <w:szCs w:val="32"/>
        </w:rPr>
        <w:t>PX</w:t>
      </w:r>
      <w:r w:rsidRPr="00354889">
        <w:rPr>
          <w:rFonts w:ascii="仿宋_GB2312" w:eastAsia="仿宋_GB2312" w:hAnsi="宋体" w:cs="仿宋_GB2312" w:hint="eastAsia"/>
          <w:kern w:val="0"/>
          <w:sz w:val="32"/>
          <w:szCs w:val="32"/>
        </w:rPr>
        <w:t>（对二甲苯）。然而城市管理者（市政府）、项目投资方（厂方）和普通市民对</w:t>
      </w:r>
      <w:r w:rsidRPr="00354889">
        <w:rPr>
          <w:rFonts w:ascii="仿宋_GB2312" w:eastAsia="仿宋_GB2312" w:hAnsi="宋体" w:cs="仿宋_GB2312"/>
          <w:kern w:val="0"/>
          <w:sz w:val="32"/>
          <w:szCs w:val="32"/>
        </w:rPr>
        <w:t>A</w:t>
      </w:r>
      <w:r w:rsidRPr="00354889">
        <w:rPr>
          <w:rFonts w:ascii="仿宋_GB2312" w:eastAsia="仿宋_GB2312" w:hAnsi="宋体" w:cs="仿宋_GB2312" w:hint="eastAsia"/>
          <w:kern w:val="0"/>
          <w:sz w:val="32"/>
          <w:szCs w:val="32"/>
        </w:rPr>
        <w:t>市是否应该引入此项目持不同立场和意见。市政府决定就此进行听证（辩论）。</w:t>
      </w:r>
    </w:p>
    <w:p w:rsidR="006E1721" w:rsidRPr="00354889" w:rsidRDefault="006E1721" w:rsidP="006E1721">
      <w:pPr>
        <w:spacing w:line="580" w:lineRule="exact"/>
        <w:ind w:firstLineChars="200" w:firstLine="643"/>
        <w:rPr>
          <w:rFonts w:ascii="仿宋_GB2312" w:eastAsia="仿宋_GB2312" w:hAnsi="宋体"/>
          <w:kern w:val="0"/>
          <w:sz w:val="32"/>
          <w:szCs w:val="32"/>
        </w:rPr>
      </w:pPr>
      <w:r w:rsidRPr="00354889">
        <w:rPr>
          <w:rFonts w:ascii="仿宋_GB2312" w:eastAsia="仿宋_GB2312" w:hAnsi="宋体" w:cs="仿宋_GB2312" w:hint="eastAsia"/>
          <w:b/>
          <w:bCs/>
          <w:kern w:val="0"/>
          <w:sz w:val="32"/>
          <w:szCs w:val="32"/>
        </w:rPr>
        <w:t>角色扮演</w:t>
      </w:r>
      <w:r w:rsidRPr="00354889">
        <w:rPr>
          <w:rFonts w:ascii="仿宋_GB2312" w:eastAsia="仿宋_GB2312" w:hAnsi="宋体" w:cs="仿宋_GB2312" w:hint="eastAsia"/>
          <w:kern w:val="0"/>
          <w:sz w:val="32"/>
          <w:szCs w:val="32"/>
        </w:rPr>
        <w:t>：由三个学生小组分别扮演上述三方角色，围绕</w:t>
      </w:r>
      <w:r w:rsidRPr="00354889">
        <w:rPr>
          <w:rFonts w:ascii="仿宋_GB2312" w:eastAsia="仿宋_GB2312" w:hAnsi="宋体" w:cs="仿宋_GB2312"/>
          <w:kern w:val="0"/>
          <w:sz w:val="32"/>
          <w:szCs w:val="32"/>
        </w:rPr>
        <w:t>A</w:t>
      </w:r>
      <w:r w:rsidRPr="00354889">
        <w:rPr>
          <w:rFonts w:ascii="仿宋_GB2312" w:eastAsia="仿宋_GB2312" w:hAnsi="宋体" w:cs="仿宋_GB2312" w:hint="eastAsia"/>
          <w:kern w:val="0"/>
          <w:sz w:val="32"/>
          <w:szCs w:val="32"/>
        </w:rPr>
        <w:t>市是否应该引入上述</w:t>
      </w:r>
      <w:r w:rsidRPr="00354889">
        <w:rPr>
          <w:rFonts w:ascii="仿宋_GB2312" w:eastAsia="仿宋_GB2312" w:hAnsi="宋体" w:cs="仿宋_GB2312"/>
          <w:kern w:val="0"/>
          <w:sz w:val="32"/>
          <w:szCs w:val="32"/>
        </w:rPr>
        <w:t>PX</w:t>
      </w:r>
      <w:r w:rsidRPr="00354889">
        <w:rPr>
          <w:rFonts w:ascii="仿宋_GB2312" w:eastAsia="仿宋_GB2312" w:hAnsi="宋体" w:cs="仿宋_GB2312" w:hint="eastAsia"/>
          <w:kern w:val="0"/>
          <w:sz w:val="32"/>
          <w:szCs w:val="32"/>
        </w:rPr>
        <w:t>项目进行公开听证和辩论。教师担任主持人。</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教师宣布活动规则和流程；教师引导上述三组同学（代表不同立场的三方）之间互相提问、质疑、辩论。最后由听众（班级里的其他学生）根据“听证”情况投票表决，决定</w:t>
      </w:r>
      <w:r w:rsidRPr="00354889">
        <w:rPr>
          <w:rFonts w:ascii="仿宋_GB2312" w:eastAsia="仿宋_GB2312" w:hAnsi="宋体" w:cs="仿宋_GB2312"/>
          <w:kern w:val="0"/>
          <w:sz w:val="32"/>
          <w:szCs w:val="32"/>
        </w:rPr>
        <w:t>A</w:t>
      </w:r>
      <w:r w:rsidRPr="00354889">
        <w:rPr>
          <w:rFonts w:ascii="仿宋_GB2312" w:eastAsia="仿宋_GB2312" w:hAnsi="宋体" w:cs="仿宋_GB2312" w:hint="eastAsia"/>
          <w:kern w:val="0"/>
          <w:sz w:val="32"/>
          <w:szCs w:val="32"/>
        </w:rPr>
        <w:t>市是否应该引入该</w:t>
      </w:r>
      <w:r w:rsidRPr="00354889">
        <w:rPr>
          <w:rFonts w:ascii="仿宋_GB2312" w:eastAsia="仿宋_GB2312" w:hAnsi="宋体" w:cs="仿宋_GB2312"/>
          <w:kern w:val="0"/>
          <w:sz w:val="32"/>
          <w:szCs w:val="32"/>
        </w:rPr>
        <w:t>PX</w:t>
      </w:r>
      <w:r w:rsidRPr="00354889">
        <w:rPr>
          <w:rFonts w:ascii="仿宋_GB2312" w:eastAsia="仿宋_GB2312" w:hAnsi="宋体" w:cs="仿宋_GB2312" w:hint="eastAsia"/>
          <w:kern w:val="0"/>
          <w:sz w:val="32"/>
          <w:szCs w:val="32"/>
        </w:rPr>
        <w:t>项目。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教师记录学生在活动过程中发表的观点，作为评价其科学价值观发展水平的依据。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4</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教师对活动进行总结；布置拓展任务。</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1</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评价目标</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通过分析学生对“令人纠结的</w:t>
      </w:r>
      <w:r w:rsidRPr="00354889">
        <w:rPr>
          <w:rFonts w:ascii="仿宋_GB2312" w:eastAsia="仿宋_GB2312" w:hAnsi="宋体" w:cs="仿宋_GB2312"/>
          <w:kern w:val="0"/>
          <w:sz w:val="32"/>
          <w:szCs w:val="32"/>
        </w:rPr>
        <w:t>PX</w:t>
      </w:r>
      <w:r w:rsidRPr="00354889">
        <w:rPr>
          <w:rFonts w:ascii="仿宋_GB2312" w:eastAsia="仿宋_GB2312" w:hAnsi="宋体" w:cs="仿宋_GB2312" w:hint="eastAsia"/>
          <w:kern w:val="0"/>
          <w:sz w:val="32"/>
          <w:szCs w:val="32"/>
        </w:rPr>
        <w:t>项目”是否应该上马的辩论，了解其科学伦理观发展状况。</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lastRenderedPageBreak/>
        <w:t>2</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评价方法</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观察、倾听、记录学生在辩论有关问题时的基本态度和观点，对典型观点进行分析。</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3</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）学生是否认同化学科学对个体生命健康发展的意义和价值；赞赏化学科学对提高人类生活质量和促进社会发展的重要作用。</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）学生是否认识到化学科学是一把“双刃剑”：化学科学对个体生命、人类社会、自然环境等产生何种影响（正面或负面），取决于化学科学是否得到正确利用。</w:t>
      </w:r>
    </w:p>
    <w:p w:rsidR="00B73D8C" w:rsidRDefault="00B73D8C" w:rsidP="00B73D8C">
      <w:pPr>
        <w:spacing w:line="580" w:lineRule="exact"/>
        <w:ind w:firstLineChars="200" w:firstLine="643"/>
        <w:rPr>
          <w:rFonts w:ascii="仿宋_GB2312" w:eastAsia="仿宋_GB2312" w:hAnsi="宋体"/>
          <w:b/>
          <w:bCs/>
          <w:sz w:val="32"/>
          <w:szCs w:val="32"/>
        </w:rPr>
      </w:pPr>
    </w:p>
    <w:p w:rsidR="006E1721" w:rsidRPr="00B73D8C" w:rsidRDefault="006E1721" w:rsidP="00B73D8C">
      <w:pPr>
        <w:spacing w:line="580" w:lineRule="exact"/>
        <w:ind w:firstLineChars="200" w:firstLine="643"/>
        <w:rPr>
          <w:rFonts w:ascii="仿宋_GB2312" w:eastAsia="仿宋_GB2312" w:hAnsi="宋体"/>
          <w:b/>
          <w:bCs/>
          <w:sz w:val="32"/>
          <w:szCs w:val="32"/>
        </w:rPr>
      </w:pPr>
      <w:r w:rsidRPr="00B73D8C">
        <w:rPr>
          <w:rFonts w:ascii="仿宋_GB2312" w:eastAsia="仿宋_GB2312" w:hAnsi="宋体" w:cs="仿宋_GB2312" w:hint="eastAsia"/>
          <w:b/>
          <w:bCs/>
          <w:sz w:val="32"/>
          <w:szCs w:val="32"/>
        </w:rPr>
        <w:t>案例三：弗里茨</w:t>
      </w:r>
      <w:r w:rsidR="00340BF7">
        <w:rPr>
          <w:rFonts w:ascii="仿宋_GB2312" w:eastAsia="仿宋_GB2312" w:hAnsi="宋体" w:cs="仿宋_GB2312" w:hint="eastAsia"/>
          <w:b/>
          <w:bCs/>
          <w:sz w:val="32"/>
          <w:szCs w:val="32"/>
        </w:rPr>
        <w:t>·</w:t>
      </w:r>
      <w:r w:rsidRPr="00B73D8C">
        <w:rPr>
          <w:rFonts w:ascii="仿宋_GB2312" w:eastAsia="仿宋_GB2312" w:hAnsi="宋体" w:cs="仿宋_GB2312" w:hint="eastAsia"/>
          <w:b/>
          <w:bCs/>
          <w:sz w:val="32"/>
          <w:szCs w:val="32"/>
        </w:rPr>
        <w:t>哈伯的故事</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hint="eastAsia"/>
          <w:b/>
          <w:bCs/>
          <w:kern w:val="0"/>
          <w:sz w:val="32"/>
          <w:szCs w:val="32"/>
        </w:rPr>
        <w:t>活动可采用下列流程展开：</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全体学生阅读或听教师讲述德国化学家弗里茨</w:t>
      </w:r>
      <w:r w:rsidR="00340BF7">
        <w:rPr>
          <w:rFonts w:ascii="仿宋_GB2312" w:eastAsia="仿宋_GB2312" w:hAnsi="宋体" w:cs="仿宋_GB2312" w:hint="eastAsia"/>
          <w:b/>
          <w:bCs/>
          <w:sz w:val="32"/>
          <w:szCs w:val="32"/>
        </w:rPr>
        <w:t>·</w:t>
      </w:r>
      <w:r w:rsidRPr="00354889">
        <w:rPr>
          <w:rFonts w:ascii="仿宋_GB2312" w:eastAsia="仿宋_GB2312" w:hAnsi="宋体" w:cs="仿宋_GB2312" w:hint="eastAsia"/>
          <w:kern w:val="0"/>
          <w:sz w:val="32"/>
          <w:szCs w:val="32"/>
        </w:rPr>
        <w:t>哈伯的故事。</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学生完成测试题目（参见附表）。</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教师引导学生就测试题目和学生的解答情况进行讨论。</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4.</w:t>
      </w:r>
      <w:r w:rsidRPr="00354889">
        <w:rPr>
          <w:rFonts w:ascii="仿宋_GB2312" w:eastAsia="仿宋_GB2312" w:hAnsi="宋体" w:cs="仿宋_GB2312" w:hint="eastAsia"/>
          <w:kern w:val="0"/>
          <w:sz w:val="32"/>
          <w:szCs w:val="32"/>
        </w:rPr>
        <w:t>教师根据学生给出的测试题目答案和在集体讨论中发表的观点，对其科学价值观发展水平进行评价。</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1</w:t>
      </w:r>
      <w:r w:rsidR="003A0282">
        <w:rPr>
          <w:rFonts w:ascii="仿宋_GB2312" w:eastAsia="仿宋_GB2312" w:hAnsi="宋体" w:cs="仿宋_GB2312"/>
          <w:b/>
          <w:bCs/>
          <w:kern w:val="0"/>
          <w:sz w:val="32"/>
          <w:szCs w:val="32"/>
        </w:rPr>
        <w:t>.</w:t>
      </w:r>
      <w:r w:rsidRPr="00354889">
        <w:rPr>
          <w:rFonts w:ascii="仿宋_GB2312" w:eastAsia="仿宋_GB2312" w:hAnsi="宋体" w:cs="仿宋_GB2312" w:hint="eastAsia"/>
          <w:b/>
          <w:bCs/>
          <w:kern w:val="0"/>
          <w:sz w:val="32"/>
          <w:szCs w:val="32"/>
        </w:rPr>
        <w:t>评价目标</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lastRenderedPageBreak/>
        <w:t>通过分析学生对德国化学家弗里茨</w:t>
      </w:r>
      <w:r w:rsidR="00340BF7">
        <w:rPr>
          <w:rFonts w:ascii="仿宋_GB2312" w:eastAsia="仿宋_GB2312" w:hAnsi="宋体" w:cs="仿宋_GB2312" w:hint="eastAsia"/>
          <w:b/>
          <w:bCs/>
          <w:sz w:val="32"/>
          <w:szCs w:val="32"/>
        </w:rPr>
        <w:t>·</w:t>
      </w:r>
      <w:r w:rsidRPr="00354889">
        <w:rPr>
          <w:rFonts w:ascii="仿宋_GB2312" w:eastAsia="仿宋_GB2312" w:hAnsi="宋体" w:cs="仿宋_GB2312" w:hint="eastAsia"/>
          <w:kern w:val="0"/>
          <w:sz w:val="32"/>
          <w:szCs w:val="32"/>
        </w:rPr>
        <w:t>哈伯有关做法的观点，测评学生化学科学伦理观</w:t>
      </w:r>
      <w:r w:rsidRPr="00354889">
        <w:rPr>
          <w:rFonts w:ascii="仿宋_GB2312" w:eastAsia="仿宋_GB2312" w:hAnsi="宋体" w:cs="仿宋_GB2312" w:hint="eastAsia"/>
          <w:sz w:val="32"/>
          <w:szCs w:val="32"/>
        </w:rPr>
        <w:t>的</w:t>
      </w:r>
      <w:r w:rsidRPr="00354889">
        <w:rPr>
          <w:rFonts w:ascii="仿宋_GB2312" w:eastAsia="仿宋_GB2312" w:hAnsi="宋体" w:cs="仿宋_GB2312" w:hint="eastAsia"/>
          <w:kern w:val="0"/>
          <w:sz w:val="32"/>
          <w:szCs w:val="32"/>
        </w:rPr>
        <w:t>发展状况及科学精神、</w:t>
      </w:r>
      <w:r w:rsidRPr="00354889">
        <w:rPr>
          <w:rFonts w:ascii="仿宋_GB2312" w:eastAsia="仿宋_GB2312" w:hAnsi="宋体" w:cs="仿宋_GB2312" w:hint="eastAsia"/>
          <w:sz w:val="32"/>
          <w:szCs w:val="32"/>
        </w:rPr>
        <w:t>辩证思维习惯的养成情况</w:t>
      </w:r>
      <w:r w:rsidRPr="00354889">
        <w:rPr>
          <w:rFonts w:ascii="仿宋_GB2312" w:eastAsia="仿宋_GB2312" w:hAnsi="宋体" w:cs="仿宋_GB2312" w:hint="eastAsia"/>
          <w:kern w:val="0"/>
          <w:sz w:val="32"/>
          <w:szCs w:val="32"/>
        </w:rPr>
        <w:t>。</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2.</w:t>
      </w:r>
      <w:r w:rsidRPr="00354889">
        <w:rPr>
          <w:rFonts w:ascii="仿宋_GB2312" w:eastAsia="仿宋_GB2312" w:hAnsi="宋体" w:cs="仿宋_GB2312" w:hint="eastAsia"/>
          <w:b/>
          <w:bCs/>
          <w:kern w:val="0"/>
          <w:sz w:val="32"/>
          <w:szCs w:val="32"/>
        </w:rPr>
        <w:t>评价方法</w:t>
      </w:r>
    </w:p>
    <w:p w:rsidR="006E1721" w:rsidRPr="00354889" w:rsidRDefault="006E1721" w:rsidP="006E1721">
      <w:pPr>
        <w:spacing w:line="580" w:lineRule="exact"/>
        <w:ind w:firstLineChars="200" w:firstLine="640"/>
        <w:rPr>
          <w:rFonts w:ascii="仿宋_GB2312" w:eastAsia="仿宋_GB2312" w:hAnsi="宋体"/>
          <w:b/>
          <w:bCs/>
          <w:kern w:val="0"/>
          <w:sz w:val="32"/>
          <w:szCs w:val="32"/>
        </w:rPr>
      </w:pPr>
      <w:r w:rsidRPr="00354889">
        <w:rPr>
          <w:rFonts w:ascii="仿宋_GB2312" w:eastAsia="仿宋_GB2312" w:hAnsi="宋体" w:cs="仿宋_GB2312" w:hint="eastAsia"/>
          <w:kern w:val="0"/>
          <w:sz w:val="32"/>
          <w:szCs w:val="32"/>
        </w:rPr>
        <w:t>观察、倾听、记录</w:t>
      </w:r>
      <w:r w:rsidR="00340BF7">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典型观点分析</w:t>
      </w:r>
      <w:r w:rsidR="00340BF7">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成长档案记录</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3.</w:t>
      </w:r>
      <w:r w:rsidRPr="00354889">
        <w:rPr>
          <w:rFonts w:ascii="仿宋_GB2312" w:eastAsia="仿宋_GB2312" w:hAnsi="宋体" w:cs="仿宋_GB2312" w:hint="eastAsia"/>
          <w:b/>
          <w:bCs/>
          <w:kern w:val="0"/>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）认同化学科学对个体生命健康发展的意义和价值；赞赏化学科学对提高人类生活质量和促进社会发展的重要作用。</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）认识到化学科学是一把“双刃剑”：化学科学对个体生命、人类社会、自然环境等产生何种影响（正面或负面），取决于化学科学是否得到正确利用。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）认识到作为一名中学生，需要掌握一定的化学知识和技能，建立法治观念和规范意识，在面临和处理与化学有关的社会问题时能做出理智、科学的思考和判断，努力成长为爱国、敬业、诚信、友善的社会公民。</w:t>
      </w:r>
    </w:p>
    <w:p w:rsidR="006E1721" w:rsidRPr="00354889" w:rsidRDefault="006E1721" w:rsidP="00B73D8C">
      <w:pPr>
        <w:pStyle w:val="1"/>
      </w:pPr>
      <w:r w:rsidRPr="00354889">
        <w:br w:type="page"/>
      </w:r>
      <w:r w:rsidRPr="00354889">
        <w:rPr>
          <w:rFonts w:cs="方正小标宋简体" w:hint="eastAsia"/>
        </w:rPr>
        <w:lastRenderedPageBreak/>
        <w:t>中学生物学科德育实施指导纲要</w:t>
      </w:r>
    </w:p>
    <w:p w:rsidR="006E1721" w:rsidRPr="00354889" w:rsidRDefault="006E1721" w:rsidP="00B73D8C">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为落实立德树人的根本任务，根据《义务教育生物学课程标准（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340BF7">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《普通高中生物课程标准（实验）》，结合教学实际，制定本纲要。</w:t>
      </w:r>
    </w:p>
    <w:p w:rsidR="006E1721" w:rsidRPr="00354889" w:rsidRDefault="006E1721" w:rsidP="00B73D8C">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生物学是研究生命现象和生命活动规律的科学。生物课程的性质决定了生物学科的德育特点包括生命性、伦理性及多样性。生物学科实施德育主要通过对生命现象的学习，帮助学生更好地认识生命本质，学会敬畏生命。</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（一）生命性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生物学科中生命的孕育、诞生、成长、衰老等过程，表明生命是不断发展进化的。生物既能适应一定的环境，又能够影响环境；生命活动通过自身调节以维持相对的稳态与平衡；生物与环境之间时刻保持着物质循环、能量流动和信息传递等，这些观点促进了学生生命观的形成，引导学生正确认识生命世界、解释生命现象。</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（二）伦理性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生物学科从具体的生命现象入手，能够唤醒学生对生命的感悟，理解生命系统和生命伦理的内涵，尊重生命的自然发展过程，</w:t>
      </w:r>
      <w:r w:rsidRPr="00354889">
        <w:rPr>
          <w:rFonts w:ascii="仿宋_GB2312" w:eastAsia="仿宋_GB2312" w:hAnsi="宋体" w:cs="仿宋_GB2312" w:hint="eastAsia"/>
          <w:sz w:val="32"/>
          <w:szCs w:val="32"/>
        </w:rPr>
        <w:lastRenderedPageBreak/>
        <w:t>避免生物技术力量的滥用对生命的伤害，使学生自觉关爱生命，欣赏生命，敬畏生命，弘扬生命价值。</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（三）多样性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生</w:t>
      </w:r>
      <w:r w:rsidRPr="00252568">
        <w:rPr>
          <w:rFonts w:ascii="仿宋_GB2312" w:eastAsia="仿宋_GB2312" w:hAnsi="宋体" w:cs="仿宋_GB2312" w:hint="eastAsia"/>
          <w:spacing w:val="6"/>
          <w:sz w:val="32"/>
          <w:szCs w:val="32"/>
        </w:rPr>
        <w:t>物与环境之间的复杂关系以及生物资源的丰富性导致了生物的多样性，这种多样性不仅体现在不同物种之间，也在同一物种中得到体现。生物学科的德育作用之一即使学生认识个体的多样性，学会尊重个体差异，从而建立更和谐的生命环境。</w:t>
      </w:r>
    </w:p>
    <w:p w:rsidR="006E1721" w:rsidRPr="00354889" w:rsidRDefault="006E1721" w:rsidP="00B73D8C">
      <w:pPr>
        <w:pStyle w:val="3"/>
        <w:ind w:firstLine="640"/>
        <w:rPr>
          <w:rFonts w:cs="Times New Roman"/>
        </w:rPr>
      </w:pPr>
      <w:r w:rsidRPr="00354889">
        <w:rPr>
          <w:rFonts w:hint="eastAsia"/>
        </w:rPr>
        <w:t>二、德育范畴</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（一）良好的生活习惯和健康的生活态度</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通过学习了解人体的结构和生理特点，帮助学生科学地认识自身的生长和发育过程，逐步养成良好的生活与卫生习惯，确立积极、健康的生活态度。</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（二）珍爱生命、热爱生活的意识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生殖与发育、生物与环境等的学习，帮助学生逐渐认识到生命的意义；生命无贵贱之分；能够敢于面对困难和挫折，乐观向上，积极进取；积极适应社会，自主规划人生发展，确立珍爱生命、热爱生活、弘扬生命价值的意识。</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（三）人与自然和谐共处的观念</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通过生物与环境相关内容的学习，学生可以充分感知大自然的魅力，了解动植物资源对人类生存发展的巨大作用，形成热爱自然、敬畏自然、人与自然和谐共处的观念，增强保护环境的社</w:t>
      </w:r>
      <w:r w:rsidRPr="00354889">
        <w:rPr>
          <w:rFonts w:ascii="仿宋_GB2312" w:eastAsia="仿宋_GB2312" w:hAnsi="宋体" w:cs="仿宋_GB2312" w:hint="eastAsia"/>
          <w:sz w:val="32"/>
          <w:szCs w:val="32"/>
        </w:rPr>
        <w:lastRenderedPageBreak/>
        <w:t>会责任感，能够利用科学知识保护环境，改善环境，在力所能及的范围内对社会的可持续发展做出贡献。</w:t>
      </w:r>
    </w:p>
    <w:p w:rsidR="006E1721" w:rsidRPr="00354889" w:rsidRDefault="006E1721" w:rsidP="00B73D8C">
      <w:pPr>
        <w:spacing w:line="580" w:lineRule="exact"/>
        <w:ind w:firstLineChars="200" w:firstLine="640"/>
        <w:rPr>
          <w:rFonts w:ascii="仿宋_GB2312" w:eastAsia="仿宋_GB2312" w:hAnsi="宋体"/>
          <w:b/>
          <w:bCs/>
          <w:sz w:val="32"/>
          <w:szCs w:val="32"/>
        </w:rPr>
      </w:pPr>
      <w:r w:rsidRPr="00B73D8C">
        <w:rPr>
          <w:rFonts w:ascii="楷体_GB2312" w:eastAsia="楷体_GB2312" w:hAnsi="宋体" w:cs="楷体_GB2312" w:hint="eastAsia"/>
          <w:sz w:val="32"/>
          <w:szCs w:val="32"/>
        </w:rPr>
        <w:t>（四）科学的价值观和辩证唯物主义自然观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中学生物学的内容渗透着很多生物学基本观点，如生物体结构与功能相适应、整体和局部相统一、生物进化等。这些观点与物理、化学等自然科学的基本观点相融合，是学生形成辩证唯物主义自然观的基础。</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（五）质疑、求实、创新的科学精神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生物学实验和科学史的教育，了解生物科学的性质和价值，掌握科学探究的方法与技能，培养学生乐于探索生物奥秘的志趣和崇尚科学、严谨认真、实事求是的科学态度，促进学生养成独立思考、敢于质疑、勇于创新、积极实践的科学精神，树立科学服务于人类的意识。</w:t>
      </w:r>
    </w:p>
    <w:p w:rsidR="006E1721" w:rsidRPr="00B73D8C" w:rsidRDefault="006E1721" w:rsidP="00B73D8C">
      <w:pPr>
        <w:spacing w:line="580" w:lineRule="exact"/>
        <w:ind w:firstLineChars="200" w:firstLine="640"/>
        <w:rPr>
          <w:rFonts w:ascii="楷体_GB2312" w:eastAsia="楷体_GB2312" w:hAnsi="宋体"/>
          <w:sz w:val="32"/>
          <w:szCs w:val="32"/>
        </w:rPr>
      </w:pPr>
      <w:r w:rsidRPr="00B73D8C">
        <w:rPr>
          <w:rFonts w:ascii="楷体_GB2312" w:eastAsia="楷体_GB2312" w:hAnsi="宋体" w:cs="楷体_GB2312" w:hint="eastAsia"/>
          <w:sz w:val="32"/>
          <w:szCs w:val="32"/>
        </w:rPr>
        <w:t>（六）爱家乡、爱祖国的情感和社会责任感</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介绍家乡的优势物种和独特环境，激发学生热爱家乡的情感。通过了解我国丰富的自然资源、珍稀动植物种类、生物科学技术发展状况及当代生物学家取得的优秀科研成果，激发学生的民族自尊心、自豪感。同时也要认识到我国人均自然资源相对匮乏，过度开发和利用对环境造成了污染和破坏等现状，增强振兴祖国和改变祖国面貌的使命感与责任感。</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252568" w:rsidRDefault="00252568" w:rsidP="006E1721">
      <w:pPr>
        <w:spacing w:line="580" w:lineRule="exact"/>
        <w:ind w:firstLineChars="200" w:firstLine="643"/>
        <w:rPr>
          <w:rFonts w:ascii="仿宋_GB2312" w:eastAsia="仿宋_GB2312" w:hAnsi="宋体"/>
          <w:b/>
          <w:bCs/>
          <w:sz w:val="32"/>
          <w:szCs w:val="32"/>
        </w:rPr>
      </w:pPr>
    </w:p>
    <w:p w:rsidR="006E1721" w:rsidRPr="00354889" w:rsidRDefault="006E1721" w:rsidP="00252568">
      <w:pPr>
        <w:pStyle w:val="3"/>
        <w:ind w:firstLine="640"/>
        <w:rPr>
          <w:rFonts w:cs="Times New Roman"/>
        </w:rPr>
      </w:pPr>
      <w:r w:rsidRPr="00354889">
        <w:rPr>
          <w:rFonts w:hint="eastAsia"/>
        </w:rPr>
        <w:lastRenderedPageBreak/>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
        <w:gridCol w:w="2419"/>
        <w:gridCol w:w="5522"/>
      </w:tblGrid>
      <w:tr w:rsidR="006E1721" w:rsidRPr="007E14B6">
        <w:trPr>
          <w:tblHeader/>
          <w:jc w:val="center"/>
        </w:trPr>
        <w:tc>
          <w:tcPr>
            <w:tcW w:w="904" w:type="dxa"/>
            <w:tcMar>
              <w:left w:w="57" w:type="dxa"/>
              <w:right w:w="57"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德育</w:t>
            </w:r>
          </w:p>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范畴</w:t>
            </w:r>
          </w:p>
        </w:tc>
        <w:tc>
          <w:tcPr>
            <w:tcW w:w="2419" w:type="dxa"/>
            <w:tcMar>
              <w:left w:w="57" w:type="dxa"/>
              <w:right w:w="57"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教学内容</w:t>
            </w:r>
          </w:p>
        </w:tc>
        <w:tc>
          <w:tcPr>
            <w:tcW w:w="5522" w:type="dxa"/>
            <w:tcMar>
              <w:left w:w="57" w:type="dxa"/>
              <w:right w:w="57"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活动建议</w:t>
            </w:r>
          </w:p>
        </w:tc>
      </w:tr>
      <w:tr w:rsidR="006E1721" w:rsidRPr="007E14B6">
        <w:trPr>
          <w:trHeight w:val="680"/>
          <w:jc w:val="center"/>
        </w:trPr>
        <w:tc>
          <w:tcPr>
            <w:tcW w:w="904" w:type="dxa"/>
            <w:vMerge w:val="restart"/>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良好的生活习惯和健康的生活态度</w:t>
            </w: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cs="仿宋_GB2312"/>
                <w:sz w:val="24"/>
                <w:szCs w:val="24"/>
              </w:rPr>
            </w:pPr>
            <w:r>
              <w:rPr>
                <w:rFonts w:ascii="宋体"/>
                <w:kern w:val="0"/>
                <w:sz w:val="24"/>
                <w:szCs w:val="24"/>
              </w:rPr>
              <w:t>•</w:t>
            </w:r>
            <w:r w:rsidR="006E1721" w:rsidRPr="007E14B6">
              <w:rPr>
                <w:rFonts w:ascii="仿宋_GB2312" w:eastAsia="仿宋_GB2312" w:hAnsi="宋体" w:cs="仿宋_GB2312" w:hint="eastAsia"/>
                <w:sz w:val="24"/>
                <w:szCs w:val="24"/>
              </w:rPr>
              <w:t>养成青春期的卫生保健习惯。</w:t>
            </w:r>
            <w:r w:rsidR="006E1721"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6E1721" w:rsidRPr="007E14B6">
              <w:rPr>
                <w:rFonts w:ascii="仿宋_GB2312" w:eastAsia="仿宋_GB2312" w:hAnsi="宋体" w:cs="仿宋_GB2312" w:hint="eastAsia"/>
                <w:sz w:val="24"/>
                <w:szCs w:val="24"/>
              </w:rPr>
              <w:t>制定个人的健康计划方案。</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关注食品安全。</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调查当地有关食品安全问题的实例。</w:t>
            </w:r>
          </w:p>
        </w:tc>
      </w:tr>
      <w:tr w:rsidR="006E1721" w:rsidRPr="007E14B6">
        <w:trPr>
          <w:trHeight w:val="926"/>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认同优生优育。</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收集和交流近亲结婚危害的资料，进行有关生殖发育方面的讨论。</w:t>
            </w:r>
          </w:p>
        </w:tc>
      </w:tr>
      <w:tr w:rsidR="006E1721" w:rsidRPr="007E14B6">
        <w:trPr>
          <w:trHeight w:val="1249"/>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举例说出发酵技术在食品制作中的作用。</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练习制作面酱或酸奶等发酵食品</w:t>
            </w:r>
            <w:r w:rsidR="006E1721" w:rsidRPr="007E14B6">
              <w:rPr>
                <w:rFonts w:ascii="仿宋_GB2312" w:eastAsia="仿宋_GB2312" w:hAnsi="宋体" w:cs="仿宋_GB2312" w:hint="eastAsia"/>
                <w:kern w:val="0"/>
                <w:sz w:val="24"/>
                <w:szCs w:val="24"/>
              </w:rPr>
              <w:t>。</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运用适当的方法保存食品。</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探究食品保存的方法。</w:t>
            </w:r>
          </w:p>
        </w:tc>
      </w:tr>
      <w:tr w:rsidR="006E1721" w:rsidRPr="007E14B6">
        <w:trPr>
          <w:trHeight w:val="1161"/>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highlight w:val="yellow"/>
              </w:rPr>
            </w:pPr>
            <w:r>
              <w:rPr>
                <w:rFonts w:ascii="宋体"/>
                <w:kern w:val="0"/>
                <w:sz w:val="24"/>
                <w:szCs w:val="24"/>
              </w:rPr>
              <w:t>•</w:t>
            </w:r>
            <w:r w:rsidR="006E1721" w:rsidRPr="007E14B6">
              <w:rPr>
                <w:rFonts w:ascii="仿宋_GB2312" w:eastAsia="仿宋_GB2312" w:hAnsi="宋体" w:cs="仿宋_GB2312" w:hint="eastAsia"/>
                <w:kern w:val="0"/>
                <w:sz w:val="24"/>
                <w:szCs w:val="24"/>
              </w:rPr>
              <w:t>说明传染病的病因、传播途径和预防措施。</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highlight w:val="yellow"/>
              </w:rPr>
            </w:pPr>
            <w:r>
              <w:rPr>
                <w:rFonts w:ascii="宋体"/>
                <w:kern w:val="0"/>
                <w:sz w:val="24"/>
                <w:szCs w:val="24"/>
              </w:rPr>
              <w:t>•</w:t>
            </w:r>
            <w:r w:rsidR="006E1721" w:rsidRPr="007E14B6">
              <w:rPr>
                <w:rFonts w:ascii="仿宋_GB2312" w:eastAsia="仿宋_GB2312" w:hAnsi="宋体" w:cs="仿宋_GB2312" w:hint="eastAsia"/>
                <w:sz w:val="24"/>
                <w:szCs w:val="24"/>
              </w:rPr>
              <w:t>调查当地的主要传染病，了解其传播特点及预防措施。</w:t>
            </w:r>
          </w:p>
        </w:tc>
      </w:tr>
      <w:tr w:rsidR="006E1721" w:rsidRPr="007E14B6">
        <w:trPr>
          <w:trHeight w:val="912"/>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拒绝毒品。</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搜集毒品危害的案例。有条件的地方可以参观禁毒展览，或观看有关影像资料等。</w:t>
            </w:r>
          </w:p>
        </w:tc>
      </w:tr>
      <w:tr w:rsidR="006E1721" w:rsidRPr="007E14B6">
        <w:trPr>
          <w:trHeight w:val="842"/>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解释人的性别决定。</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探究生男、生女的奥秘，抵制生育问题上的偏见，宣传生育的科学道理。</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简述某些基因突变可能导致癌变。</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搜集恶性肿瘤防治方面的资料，讨论恶性肿瘤的防治。</w:t>
            </w:r>
          </w:p>
        </w:tc>
      </w:tr>
      <w:tr w:rsidR="006E1721" w:rsidRPr="007E14B6">
        <w:trPr>
          <w:trHeight w:val="1207"/>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阐明内环境的变化会引发机体的自动调节。</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通过血糖、体温、</w:t>
            </w:r>
            <w:r w:rsidR="006E1721" w:rsidRPr="007E14B6">
              <w:rPr>
                <w:rFonts w:ascii="仿宋_GB2312" w:eastAsia="仿宋_GB2312" w:hAnsi="宋体" w:cs="仿宋_GB2312"/>
                <w:sz w:val="24"/>
                <w:szCs w:val="24"/>
              </w:rPr>
              <w:t>pH</w:t>
            </w:r>
            <w:r w:rsidR="006E1721" w:rsidRPr="007E14B6">
              <w:rPr>
                <w:rFonts w:ascii="仿宋_GB2312" w:eastAsia="仿宋_GB2312" w:hAnsi="宋体" w:cs="仿宋_GB2312" w:hint="eastAsia"/>
                <w:sz w:val="24"/>
                <w:szCs w:val="24"/>
              </w:rPr>
              <w:t>、渗透压调节的学习，培养健康的生活方式。</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说出内分泌系统产生的多种类型的激素。</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讨论生活用品或食品中含有过量激素对身体健康的影响。</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阐明神经系统调控机体的机理。</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讨论吸毒和滥用兴奋剂的危害。</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kern w:val="0"/>
                <w:sz w:val="24"/>
                <w:szCs w:val="24"/>
              </w:rPr>
              <w:t>举例说明免疫功能异常可能引发疾病。</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调查青少年中常见的免疫异常现象，如食物与药物过敏等。</w:t>
            </w:r>
          </w:p>
        </w:tc>
      </w:tr>
      <w:tr w:rsidR="006E1721" w:rsidRPr="007E14B6">
        <w:trPr>
          <w:trHeight w:val="787"/>
          <w:jc w:val="center"/>
        </w:trPr>
        <w:tc>
          <w:tcPr>
            <w:tcW w:w="904" w:type="dxa"/>
            <w:vMerge w:val="restart"/>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珍爱生命、热爱生活的意识</w:t>
            </w: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cs="仿宋_GB2312"/>
                <w:sz w:val="24"/>
                <w:szCs w:val="24"/>
              </w:rPr>
            </w:pPr>
            <w:r>
              <w:rPr>
                <w:rFonts w:ascii="宋体"/>
                <w:sz w:val="24"/>
                <w:szCs w:val="24"/>
              </w:rPr>
              <w:t>•</w:t>
            </w:r>
            <w:r w:rsidR="006E1721" w:rsidRPr="007E14B6">
              <w:rPr>
                <w:rFonts w:ascii="仿宋_GB2312" w:eastAsia="仿宋_GB2312" w:hAnsi="宋体" w:cs="仿宋_GB2312" w:hint="eastAsia"/>
                <w:sz w:val="24"/>
                <w:szCs w:val="24"/>
              </w:rPr>
              <w:t>说明吸烟对人体健康的危害。</w:t>
            </w:r>
            <w:r w:rsidR="006E1721"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制作“远离烟草，珍爱生命”主题展板。</w:t>
            </w:r>
          </w:p>
        </w:tc>
      </w:tr>
      <w:tr w:rsidR="006E1721" w:rsidRPr="007E14B6">
        <w:trPr>
          <w:trHeight w:val="829"/>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cs="仿宋_GB2312"/>
                <w:sz w:val="24"/>
                <w:szCs w:val="24"/>
              </w:rPr>
            </w:pPr>
            <w:r>
              <w:rPr>
                <w:rFonts w:ascii="宋体"/>
                <w:sz w:val="24"/>
                <w:szCs w:val="24"/>
              </w:rPr>
              <w:t>•</w:t>
            </w:r>
            <w:r w:rsidR="006E1721" w:rsidRPr="007E14B6">
              <w:rPr>
                <w:rFonts w:ascii="仿宋_GB2312" w:eastAsia="仿宋_GB2312" w:hAnsi="宋体" w:cs="仿宋_GB2312" w:hint="eastAsia"/>
                <w:sz w:val="24"/>
                <w:szCs w:val="24"/>
              </w:rPr>
              <w:t>概述开花和结果的过程。</w:t>
            </w:r>
            <w:r w:rsidR="006E1721"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开展花的鉴赏与保存的实践活动。</w:t>
            </w:r>
          </w:p>
        </w:tc>
      </w:tr>
      <w:tr w:rsidR="006E1721" w:rsidRPr="007E14B6">
        <w:trPr>
          <w:trHeight w:val="1149"/>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概述植物的主要特征以及它们与人类生活的关系。</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开展校园或社区绿化情况的调查活动，积极参与</w:t>
            </w:r>
            <w:r w:rsidR="006E1721" w:rsidRPr="007E14B6">
              <w:rPr>
                <w:rFonts w:ascii="仿宋_GB2312" w:eastAsia="仿宋_GB2312" w:hAnsi="宋体" w:cs="仿宋_GB2312" w:hint="eastAsia"/>
                <w:sz w:val="24"/>
                <w:szCs w:val="24"/>
              </w:rPr>
              <w:t>校园花草树木的种植或开辟生物园栽种农作物等劳动</w:t>
            </w:r>
            <w:r w:rsidR="006E1721" w:rsidRPr="007E14B6">
              <w:rPr>
                <w:rFonts w:ascii="仿宋_GB2312" w:eastAsia="仿宋_GB2312" w:hAnsi="宋体" w:cs="仿宋_GB2312" w:hint="eastAsia"/>
                <w:kern w:val="0"/>
                <w:sz w:val="24"/>
                <w:szCs w:val="24"/>
              </w:rPr>
              <w:t>。</w:t>
            </w:r>
          </w:p>
        </w:tc>
      </w:tr>
      <w:tr w:rsidR="006E1721" w:rsidRPr="007E14B6">
        <w:trPr>
          <w:trHeight w:val="87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vMerge w:val="restart"/>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highlight w:val="yellow"/>
              </w:rPr>
            </w:pPr>
            <w:r>
              <w:rPr>
                <w:rFonts w:ascii="宋体"/>
                <w:sz w:val="24"/>
                <w:szCs w:val="24"/>
              </w:rPr>
              <w:t>•</w:t>
            </w:r>
            <w:r w:rsidR="006E1721" w:rsidRPr="007E14B6">
              <w:rPr>
                <w:rFonts w:ascii="仿宋_GB2312" w:eastAsia="仿宋_GB2312" w:hAnsi="宋体" w:cs="仿宋_GB2312" w:hint="eastAsia"/>
                <w:sz w:val="24"/>
                <w:szCs w:val="24"/>
              </w:rPr>
              <w:t>描述动物的运动和动物的行为。</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参观动物园、自然博物馆、科技馆、校园生物角等场所，观察和了解动物的生活。</w:t>
            </w:r>
          </w:p>
        </w:tc>
      </w:tr>
      <w:tr w:rsidR="006E1721" w:rsidRPr="007E14B6">
        <w:trPr>
          <w:trHeight w:val="842"/>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vMerge/>
            <w:tcMar>
              <w:left w:w="57" w:type="dxa"/>
              <w:right w:w="57" w:type="dxa"/>
            </w:tcMar>
            <w:vAlign w:val="center"/>
          </w:tcPr>
          <w:p w:rsidR="006E1721" w:rsidRPr="007E14B6" w:rsidRDefault="006E1721" w:rsidP="007E14B6">
            <w:pPr>
              <w:spacing w:line="360" w:lineRule="exact"/>
              <w:rPr>
                <w:rFonts w:ascii="仿宋_GB2312" w:eastAsia="仿宋_GB2312" w:hAnsi="宋体"/>
                <w:kern w:val="0"/>
                <w:sz w:val="24"/>
                <w:szCs w:val="24"/>
                <w:highlight w:val="yellow"/>
              </w:rPr>
            </w:pP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观看有关动物运动和行为的影视资料，了解动物的生活。</w:t>
            </w:r>
          </w:p>
        </w:tc>
      </w:tr>
      <w:tr w:rsidR="006E1721" w:rsidRPr="007E14B6">
        <w:trPr>
          <w:trHeight w:val="828"/>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描述胚胎发育过程。</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了解生命孕育过程，回顾自己的成长过程，感悟生命的神奇与美好，感恩父母养育之情。</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尝试植物的</w:t>
            </w:r>
            <w:r w:rsidR="006E1721" w:rsidRPr="007E14B6">
              <w:rPr>
                <w:rFonts w:ascii="仿宋_GB2312" w:eastAsia="仿宋_GB2312" w:hAnsi="宋体" w:cs="仿宋_GB2312" w:hint="eastAsia"/>
                <w:sz w:val="24"/>
                <w:szCs w:val="24"/>
              </w:rPr>
              <w:t>扦插和嫁接</w:t>
            </w:r>
            <w:r w:rsidR="006E1721" w:rsidRPr="007E14B6">
              <w:rPr>
                <w:rFonts w:ascii="仿宋_GB2312" w:eastAsia="仿宋_GB2312" w:hAnsi="宋体" w:cs="仿宋_GB2312" w:hint="eastAsia"/>
                <w:kern w:val="0"/>
                <w:sz w:val="24"/>
                <w:szCs w:val="24"/>
              </w:rPr>
              <w:t>。</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通过扦插、嫁接等实践活动，体验生物的多样化繁殖方式。</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highlight w:val="yellow"/>
              </w:rPr>
            </w:pPr>
            <w:r>
              <w:rPr>
                <w:rFonts w:ascii="宋体"/>
                <w:sz w:val="24"/>
                <w:szCs w:val="24"/>
              </w:rPr>
              <w:t>•</w:t>
            </w:r>
            <w:r w:rsidR="006E1721" w:rsidRPr="007E14B6">
              <w:rPr>
                <w:rFonts w:ascii="仿宋_GB2312" w:eastAsia="仿宋_GB2312" w:hAnsi="宋体" w:cs="仿宋_GB2312" w:hint="eastAsia"/>
                <w:sz w:val="24"/>
                <w:szCs w:val="24"/>
              </w:rPr>
              <w:t>举例说明人类遗传病。</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highlight w:val="yellow"/>
              </w:rPr>
            </w:pPr>
            <w:r>
              <w:rPr>
                <w:rFonts w:ascii="宋体"/>
                <w:sz w:val="24"/>
                <w:szCs w:val="24"/>
              </w:rPr>
              <w:t>•</w:t>
            </w:r>
            <w:r w:rsidR="006E1721" w:rsidRPr="007E14B6">
              <w:rPr>
                <w:rFonts w:ascii="仿宋_GB2312" w:eastAsia="仿宋_GB2312" w:hAnsi="宋体" w:cs="仿宋_GB2312" w:hint="eastAsia"/>
                <w:sz w:val="24"/>
                <w:szCs w:val="24"/>
              </w:rPr>
              <w:t>调查常见的人类遗传病并探讨人类遗传病的检测和预防。</w:t>
            </w:r>
          </w:p>
        </w:tc>
      </w:tr>
      <w:tr w:rsidR="006E1721" w:rsidRPr="007E14B6">
        <w:trPr>
          <w:trHeight w:val="6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kern w:val="0"/>
                <w:sz w:val="24"/>
                <w:szCs w:val="24"/>
              </w:rPr>
              <w:t>举例说明免疫功能异常可能引发疾病。</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讨论艾滋病的流行和预防措施，做到洁身自爱，形成关爱生命和自我保护的意识，不歧视艾滋病人。</w:t>
            </w:r>
          </w:p>
        </w:tc>
      </w:tr>
      <w:tr w:rsidR="007E14B6" w:rsidRPr="007E14B6">
        <w:trPr>
          <w:trHeight w:val="594"/>
          <w:jc w:val="center"/>
        </w:trPr>
        <w:tc>
          <w:tcPr>
            <w:tcW w:w="904" w:type="dxa"/>
            <w:vMerge w:val="restart"/>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科学的价值观和辩证唯物主义自然观</w:t>
            </w: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阐明细胞是生命活动的基本结构和功能单位。</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观察不同细胞的相似性和差异性，认同生物体具有共同的结构基础。</w:t>
            </w:r>
          </w:p>
        </w:tc>
      </w:tr>
      <w:tr w:rsidR="007E14B6" w:rsidRPr="007E14B6">
        <w:trPr>
          <w:trHeight w:val="883"/>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说出多细胞生物体的结构层次。</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观察细胞、组织、器官（系统）等不同层次的结构，养成认真仔细的态度。</w:t>
            </w:r>
          </w:p>
        </w:tc>
      </w:tr>
      <w:tr w:rsidR="007E14B6" w:rsidRPr="007E14B6">
        <w:trPr>
          <w:trHeight w:val="884"/>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概述生物进化的主要历程。</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绘制生物进化树或利用自制的“生物进化主要历程”拼图游戏板，开展拼图比赛，认同生物是进化的</w:t>
            </w:r>
            <w:r w:rsidR="007E14B6" w:rsidRPr="007E14B6">
              <w:rPr>
                <w:rFonts w:ascii="仿宋_GB2312" w:eastAsia="仿宋_GB2312" w:hAnsi="宋体" w:cs="仿宋_GB2312" w:hint="eastAsia"/>
                <w:sz w:val="24"/>
                <w:szCs w:val="24"/>
              </w:rPr>
              <w:t>。</w:t>
            </w:r>
          </w:p>
        </w:tc>
      </w:tr>
      <w:tr w:rsidR="007E14B6" w:rsidRPr="007E14B6">
        <w:trPr>
          <w:trHeight w:val="754"/>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val="restart"/>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概述</w:t>
            </w:r>
            <w:r w:rsidR="007E14B6" w:rsidRPr="007E14B6">
              <w:rPr>
                <w:rFonts w:ascii="仿宋_GB2312" w:eastAsia="仿宋_GB2312" w:hAnsi="宋体" w:cs="仿宋_GB2312" w:hint="eastAsia"/>
                <w:sz w:val="24"/>
                <w:szCs w:val="24"/>
              </w:rPr>
              <w:t>细胞由多种多样的分子组成。</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比较组成地壳和组成细胞的部分元素含量，理解生命的物质性</w:t>
            </w:r>
            <w:r w:rsidR="007E14B6" w:rsidRPr="007E14B6">
              <w:rPr>
                <w:rFonts w:ascii="仿宋_GB2312" w:eastAsia="仿宋_GB2312" w:hAnsi="宋体" w:cs="仿宋_GB2312" w:hint="eastAsia"/>
                <w:kern w:val="0"/>
                <w:sz w:val="24"/>
                <w:szCs w:val="24"/>
              </w:rPr>
              <w:t>、</w:t>
            </w:r>
            <w:r w:rsidR="007E14B6" w:rsidRPr="007E14B6">
              <w:rPr>
                <w:rFonts w:ascii="仿宋_GB2312" w:eastAsia="仿宋_GB2312" w:hAnsi="宋体" w:cs="仿宋_GB2312" w:hint="eastAsia"/>
                <w:sz w:val="24"/>
                <w:szCs w:val="24"/>
              </w:rPr>
              <w:t>生物界与非生物界的统一性。</w:t>
            </w:r>
          </w:p>
        </w:tc>
      </w:tr>
      <w:tr w:rsidR="007E14B6" w:rsidRPr="007E14B6">
        <w:trPr>
          <w:trHeight w:val="765"/>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tcMar>
              <w:left w:w="57" w:type="dxa"/>
              <w:right w:w="57" w:type="dxa"/>
            </w:tcMar>
            <w:vAlign w:val="center"/>
          </w:tcPr>
          <w:p w:rsidR="007E14B6" w:rsidRPr="007E14B6" w:rsidRDefault="007E14B6" w:rsidP="007E14B6">
            <w:pPr>
              <w:spacing w:line="360" w:lineRule="exact"/>
              <w:rPr>
                <w:rFonts w:ascii="仿宋_GB2312" w:eastAsia="仿宋_GB2312" w:hAnsi="宋体"/>
                <w:kern w:val="0"/>
                <w:sz w:val="24"/>
                <w:szCs w:val="24"/>
              </w:rPr>
            </w:pP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结合不同细胞的分子组成大体相同的事实，理解生物界在物质组成上具有统一性。</w:t>
            </w:r>
          </w:p>
        </w:tc>
      </w:tr>
      <w:tr w:rsidR="007E14B6" w:rsidRPr="007E14B6">
        <w:trPr>
          <w:trHeight w:val="760"/>
          <w:jc w:val="center"/>
        </w:trPr>
        <w:tc>
          <w:tcPr>
            <w:tcW w:w="904" w:type="dxa"/>
            <w:vMerge w:val="restart"/>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科学的价值观和辩证唯物主义自然观</w:t>
            </w: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检测生物组织中的脂肪、糖类和蛋白质。</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检测生物组织中的脂肪、糖类和蛋白质，验证生命的物质性，理解生物与非生物的统一性。</w:t>
            </w:r>
          </w:p>
        </w:tc>
      </w:tr>
      <w:tr w:rsidR="007E14B6" w:rsidRPr="007E14B6">
        <w:trPr>
          <w:trHeight w:val="82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举例说明细胞内具有多个相对独立的结构。</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制作并展示交流真核细胞模型，形成生物体结构与功能、局部与整体相统一的观点。</w:t>
            </w:r>
          </w:p>
        </w:tc>
      </w:tr>
      <w:tr w:rsidR="007E14B6" w:rsidRPr="007E14B6">
        <w:trPr>
          <w:trHeight w:val="1249"/>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阐明光合作用和细胞呼吸的过程。</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比较光合作用与细胞呼吸，构建细胞水平和个体水平代谢之间的联系，认同各项生命活动是普遍联系的观点。</w:t>
            </w:r>
          </w:p>
        </w:tc>
      </w:tr>
      <w:tr w:rsidR="007E14B6" w:rsidRPr="007E14B6">
        <w:trPr>
          <w:trHeight w:val="1100"/>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描述在正常情况下细胞衰老和死亡是一种自然的生理过程。</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通过媒体等直观手段，认识到细胞的分裂、分化、衰老与凋亡都是正常的生命现象，认同生命运动的连续性以及生命运动过程中由量变到质变的辩证唯物主义发展观。</w:t>
            </w:r>
          </w:p>
        </w:tc>
      </w:tr>
      <w:tr w:rsidR="007E14B6" w:rsidRPr="007E14B6">
        <w:trPr>
          <w:trHeight w:val="736"/>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阐明减数分裂产生精细胞或卵细胞。</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观察细胞的减数分裂并模拟分裂过程中染色体的变化，理解物种繁衍过程中遗传和变异的对立统一关系。</w:t>
            </w:r>
          </w:p>
        </w:tc>
      </w:tr>
      <w:tr w:rsidR="007E14B6" w:rsidRPr="007E14B6">
        <w:trPr>
          <w:trHeight w:val="110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概述</w:t>
            </w:r>
            <w:r w:rsidR="007E14B6" w:rsidRPr="007E14B6">
              <w:rPr>
                <w:rFonts w:ascii="仿宋_GB2312" w:eastAsia="仿宋_GB2312" w:hAnsi="宋体" w:cs="仿宋_GB2312"/>
                <w:sz w:val="24"/>
                <w:szCs w:val="24"/>
              </w:rPr>
              <w:t>DNA</w:t>
            </w:r>
            <w:r w:rsidR="007E14B6" w:rsidRPr="007E14B6">
              <w:rPr>
                <w:rFonts w:ascii="仿宋_GB2312" w:eastAsia="仿宋_GB2312" w:hAnsi="宋体" w:cs="仿宋_GB2312" w:hint="eastAsia"/>
                <w:sz w:val="24"/>
                <w:szCs w:val="24"/>
              </w:rPr>
              <w:t>分子的双螺旋结构。</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制作</w:t>
            </w:r>
            <w:r w:rsidR="007E14B6" w:rsidRPr="007E14B6">
              <w:rPr>
                <w:rFonts w:ascii="仿宋_GB2312" w:eastAsia="仿宋_GB2312" w:hAnsi="宋体" w:cs="仿宋_GB2312"/>
                <w:sz w:val="24"/>
                <w:szCs w:val="24"/>
              </w:rPr>
              <w:t>DNA</w:t>
            </w:r>
            <w:r w:rsidR="007E14B6" w:rsidRPr="007E14B6">
              <w:rPr>
                <w:rFonts w:ascii="仿宋_GB2312" w:eastAsia="仿宋_GB2312" w:hAnsi="宋体" w:cs="仿宋_GB2312" w:hint="eastAsia"/>
                <w:sz w:val="24"/>
                <w:szCs w:val="24"/>
              </w:rPr>
              <w:t>双螺旋结构模型，推测和证明</w:t>
            </w:r>
            <w:r w:rsidR="007E14B6" w:rsidRPr="007E14B6">
              <w:rPr>
                <w:rFonts w:ascii="仿宋_GB2312" w:eastAsia="仿宋_GB2312" w:hAnsi="宋体" w:cs="仿宋_GB2312"/>
                <w:sz w:val="24"/>
                <w:szCs w:val="24"/>
              </w:rPr>
              <w:t>DNA</w:t>
            </w:r>
            <w:r w:rsidR="007E14B6" w:rsidRPr="007E14B6">
              <w:rPr>
                <w:rFonts w:ascii="仿宋_GB2312" w:eastAsia="仿宋_GB2312" w:hAnsi="宋体" w:cs="仿宋_GB2312" w:hint="eastAsia"/>
                <w:sz w:val="24"/>
                <w:szCs w:val="24"/>
              </w:rPr>
              <w:t>分子的复制方式，理解遗传物质结构与功能的联系及遗传物质保持连续性、稳定性的原因。</w:t>
            </w:r>
          </w:p>
        </w:tc>
      </w:tr>
      <w:tr w:rsidR="007E14B6" w:rsidRPr="007E14B6">
        <w:trPr>
          <w:trHeight w:val="1116"/>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阐明有性生殖中基因的分离使得子代的基因型有多种可能。</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模拟植物或动物性状分离的杂交实验，体会生物学与数学跨学科知识的运用。</w:t>
            </w:r>
          </w:p>
        </w:tc>
      </w:tr>
      <w:tr w:rsidR="007E14B6" w:rsidRPr="007E14B6">
        <w:trPr>
          <w:trHeight w:val="610"/>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举例说出通过基因工程可以改变生物的性状。</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关注转基因生物和转基因食品的安全性，形成正确的科学价值观。</w:t>
            </w:r>
          </w:p>
        </w:tc>
      </w:tr>
      <w:tr w:rsidR="007E14B6" w:rsidRPr="007E14B6">
        <w:trPr>
          <w:trHeight w:val="823"/>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关注人类基因组计划及其意义。</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搜集并交流人类基因组或基因治疗方面的研究资料，形成正确的伦理观、科学的价值观。</w:t>
            </w:r>
          </w:p>
        </w:tc>
      </w:tr>
      <w:tr w:rsidR="007E14B6" w:rsidRPr="007E14B6">
        <w:trPr>
          <w:trHeight w:val="96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说明生物的多样性是进化的结果。</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搜集生物进化理论发展的资料，探讨生物进化观点对人们思想观念的影响。</w:t>
            </w:r>
          </w:p>
        </w:tc>
      </w:tr>
      <w:tr w:rsidR="007E14B6" w:rsidRPr="007E14B6">
        <w:trPr>
          <w:trHeight w:val="450"/>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举例说出常规遗传技术被广泛应用于生物育种。</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搜集生物变异在育种上应用的实例，认同遗传和变异的对立统一。</w:t>
            </w:r>
          </w:p>
        </w:tc>
      </w:tr>
      <w:tr w:rsidR="007E14B6" w:rsidRPr="007E14B6">
        <w:trPr>
          <w:trHeight w:val="885"/>
          <w:jc w:val="center"/>
        </w:trPr>
        <w:tc>
          <w:tcPr>
            <w:tcW w:w="904" w:type="dxa"/>
            <w:vMerge w:val="restart"/>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科学的价值观和辩证唯物主义自然观</w:t>
            </w: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解释生态系统的自我调节机制。</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观察和比较不同生态瓶中生态系统的稳定性，撰写报告分析原因，形成部分与整体相统一的基本观点。</w:t>
            </w:r>
          </w:p>
        </w:tc>
      </w:tr>
      <w:tr w:rsidR="007E14B6" w:rsidRPr="007E14B6">
        <w:trPr>
          <w:trHeight w:val="871"/>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val="restart"/>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举例说出生物技术的安全与伦理。</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讨论我国为何禁止克隆人，世界范围内禁止生物武器，理解科学技术是把“双刃剑”。</w:t>
            </w:r>
          </w:p>
        </w:tc>
      </w:tr>
      <w:tr w:rsidR="007E14B6" w:rsidRPr="007E14B6">
        <w:trPr>
          <w:trHeight w:val="84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tcMar>
              <w:left w:w="57" w:type="dxa"/>
              <w:right w:w="57" w:type="dxa"/>
            </w:tcMar>
            <w:vAlign w:val="center"/>
          </w:tcPr>
          <w:p w:rsidR="007E14B6" w:rsidRPr="007E14B6" w:rsidRDefault="007E14B6" w:rsidP="007E14B6">
            <w:pPr>
              <w:spacing w:line="360" w:lineRule="exact"/>
              <w:rPr>
                <w:rFonts w:ascii="仿宋_GB2312" w:eastAsia="仿宋_GB2312" w:hAnsi="宋体"/>
                <w:sz w:val="24"/>
                <w:szCs w:val="24"/>
              </w:rPr>
            </w:pP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讨论社会问题，树立质疑、求实的科学态度，形成科学的评价观。</w:t>
            </w:r>
          </w:p>
        </w:tc>
      </w:tr>
      <w:tr w:rsidR="007E14B6" w:rsidRPr="007E14B6">
        <w:trPr>
          <w:trHeight w:val="1144"/>
          <w:jc w:val="center"/>
        </w:trPr>
        <w:tc>
          <w:tcPr>
            <w:tcW w:w="904" w:type="dxa"/>
            <w:vMerge w:val="restart"/>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人与自然和谐共处的观念</w:t>
            </w: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阐明生态系统的自我调节能力是有限的。</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设计生态校园建设方案。</w:t>
            </w:r>
          </w:p>
        </w:tc>
      </w:tr>
      <w:tr w:rsidR="007E14B6" w:rsidRPr="007E14B6">
        <w:trPr>
          <w:trHeight w:val="738"/>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举例说明生物的生存依赖一定的环境。</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调查校园环境，了解生物与其生活环境的相互关系。</w:t>
            </w:r>
          </w:p>
        </w:tc>
      </w:tr>
      <w:tr w:rsidR="007E14B6" w:rsidRPr="007E14B6">
        <w:trPr>
          <w:trHeight w:val="808"/>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确立保护生物圈的意识。</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调查、收集生物圈的相关资料，模拟召开“国际保护生物圈”研讨会，结合实际讨论如何保护生物圈。</w:t>
            </w:r>
          </w:p>
        </w:tc>
      </w:tr>
      <w:tr w:rsidR="007E14B6" w:rsidRPr="007E14B6">
        <w:trPr>
          <w:trHeight w:val="89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举例说出昆虫的生殖和发育过程。</w:t>
            </w:r>
            <w:r w:rsidR="007E14B6"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饲养家蚕，培养爱护动物的意识。</w:t>
            </w:r>
          </w:p>
        </w:tc>
      </w:tr>
      <w:tr w:rsidR="007E14B6" w:rsidRPr="007E14B6">
        <w:trPr>
          <w:trHeight w:val="697"/>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pacing w:val="-4"/>
                <w:sz w:val="24"/>
                <w:szCs w:val="24"/>
              </w:rPr>
              <w:t>举例说出发酵技术在食品制作中的应用。</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sz w:val="24"/>
                <w:szCs w:val="24"/>
              </w:rPr>
              <w:t>•</w:t>
            </w:r>
            <w:r w:rsidR="007E14B6" w:rsidRPr="007E14B6">
              <w:rPr>
                <w:rFonts w:ascii="仿宋_GB2312" w:eastAsia="仿宋_GB2312" w:hAnsi="宋体" w:cs="仿宋_GB2312" w:hint="eastAsia"/>
                <w:sz w:val="24"/>
                <w:szCs w:val="24"/>
              </w:rPr>
              <w:t>尝试制作泡菜和酸奶，了解微生物对人类的贡献。</w:t>
            </w:r>
          </w:p>
        </w:tc>
      </w:tr>
      <w:tr w:rsidR="007E14B6" w:rsidRPr="007E14B6">
        <w:trPr>
          <w:trHeight w:val="698"/>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说明保护生物多样性的重要意义。</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sz w:val="24"/>
                <w:szCs w:val="24"/>
              </w:rPr>
              <w:t>调查当地具有重要意义的生物资源，提出保护和开发利用的建议。</w:t>
            </w:r>
          </w:p>
        </w:tc>
      </w:tr>
      <w:tr w:rsidR="007E14B6" w:rsidRPr="007E14B6">
        <w:trPr>
          <w:trHeight w:val="780"/>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关注我国特有的珍稀动植物。</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sz w:val="24"/>
                <w:szCs w:val="24"/>
              </w:rPr>
              <w:t>收集和交流珍稀动植物的相关资料；收集和交流有关生物资源保护的法规。</w:t>
            </w:r>
          </w:p>
        </w:tc>
      </w:tr>
      <w:tr w:rsidR="007E14B6" w:rsidRPr="007E14B6">
        <w:trPr>
          <w:trHeight w:val="850"/>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val="restart"/>
            <w:tcMar>
              <w:left w:w="57" w:type="dxa"/>
              <w:right w:w="57" w:type="dxa"/>
            </w:tcMar>
            <w:vAlign w:val="center"/>
          </w:tcPr>
          <w:p w:rsidR="007E14B6"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探讨人类活动对生态平衡的深远影响。</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设计保持和提高某个生态系统稳定性的方案，</w:t>
            </w:r>
            <w:r w:rsidR="007E14B6" w:rsidRPr="007E14B6">
              <w:rPr>
                <w:rFonts w:ascii="仿宋_GB2312" w:eastAsia="仿宋_GB2312" w:hAnsi="宋体" w:cs="仿宋_GB2312" w:hint="eastAsia"/>
                <w:sz w:val="24"/>
                <w:szCs w:val="24"/>
              </w:rPr>
              <w:t>形成热爱自然、人与自然和谐共处的观念。</w:t>
            </w:r>
          </w:p>
        </w:tc>
      </w:tr>
      <w:tr w:rsidR="007E14B6" w:rsidRPr="007E14B6">
        <w:trPr>
          <w:trHeight w:val="808"/>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tcMar>
              <w:left w:w="57" w:type="dxa"/>
              <w:right w:w="57" w:type="dxa"/>
            </w:tcMar>
            <w:vAlign w:val="center"/>
          </w:tcPr>
          <w:p w:rsidR="007E14B6" w:rsidRPr="007E14B6" w:rsidRDefault="007E14B6" w:rsidP="007E14B6">
            <w:pPr>
              <w:spacing w:line="360" w:lineRule="exact"/>
              <w:rPr>
                <w:rFonts w:ascii="仿宋_GB2312" w:eastAsia="仿宋_GB2312" w:hAnsi="宋体"/>
                <w:kern w:val="0"/>
                <w:sz w:val="24"/>
                <w:szCs w:val="24"/>
              </w:rPr>
            </w:pP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7E14B6" w:rsidRPr="007E14B6">
              <w:rPr>
                <w:rFonts w:ascii="仿宋_GB2312" w:eastAsia="仿宋_GB2312" w:hAnsi="宋体" w:cs="仿宋_GB2312" w:hint="eastAsia"/>
                <w:sz w:val="24"/>
                <w:szCs w:val="24"/>
              </w:rPr>
              <w:t>结合食物链与食物网、碳循环平衡失调与温室效应的关系，分析人类活动对生态系统稳态的影响。</w:t>
            </w:r>
          </w:p>
        </w:tc>
      </w:tr>
      <w:tr w:rsidR="007E14B6" w:rsidRPr="007E14B6">
        <w:trPr>
          <w:trHeight w:val="752"/>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vMerge/>
            <w:tcMar>
              <w:left w:w="57" w:type="dxa"/>
              <w:right w:w="57" w:type="dxa"/>
            </w:tcMar>
            <w:vAlign w:val="center"/>
          </w:tcPr>
          <w:p w:rsidR="007E14B6" w:rsidRPr="007E14B6" w:rsidRDefault="007E14B6" w:rsidP="007E14B6">
            <w:pPr>
              <w:spacing w:line="360" w:lineRule="exact"/>
              <w:rPr>
                <w:rFonts w:ascii="仿宋_GB2312" w:eastAsia="仿宋_GB2312" w:hAnsi="宋体"/>
                <w:kern w:val="0"/>
                <w:sz w:val="24"/>
                <w:szCs w:val="24"/>
              </w:rPr>
            </w:pP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sz w:val="24"/>
                <w:szCs w:val="24"/>
              </w:rPr>
              <w:t>搜集人类保护生态环境所采取的措施和取得的成果，认同人类对环境影响的积极作用。</w:t>
            </w:r>
          </w:p>
        </w:tc>
      </w:tr>
      <w:tr w:rsidR="007E14B6" w:rsidRPr="007E14B6">
        <w:trPr>
          <w:trHeight w:val="808"/>
          <w:jc w:val="center"/>
        </w:trPr>
        <w:tc>
          <w:tcPr>
            <w:tcW w:w="904" w:type="dxa"/>
            <w:vMerge/>
            <w:tcMar>
              <w:left w:w="57" w:type="dxa"/>
              <w:right w:w="57"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kern w:val="0"/>
                <w:sz w:val="24"/>
                <w:szCs w:val="24"/>
              </w:rPr>
              <w:t>概述生物多样性的重要意义。</w:t>
            </w:r>
          </w:p>
        </w:tc>
        <w:tc>
          <w:tcPr>
            <w:tcW w:w="5522" w:type="dxa"/>
            <w:tcMar>
              <w:left w:w="57" w:type="dxa"/>
              <w:right w:w="57" w:type="dxa"/>
            </w:tcMar>
            <w:vAlign w:val="center"/>
          </w:tcPr>
          <w:p w:rsidR="007E14B6"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7E14B6" w:rsidRPr="007E14B6">
              <w:rPr>
                <w:rFonts w:ascii="仿宋_GB2312" w:eastAsia="仿宋_GB2312" w:hAnsi="宋体" w:cs="仿宋_GB2312" w:hint="eastAsia"/>
                <w:sz w:val="24"/>
                <w:szCs w:val="24"/>
              </w:rPr>
              <w:t>搜集生物多样性保护的实例，认同人类活动对生物生存的影响。</w:t>
            </w:r>
          </w:p>
        </w:tc>
      </w:tr>
      <w:tr w:rsidR="006E1721" w:rsidRPr="007E14B6">
        <w:trPr>
          <w:trHeight w:val="695"/>
          <w:jc w:val="center"/>
        </w:trPr>
        <w:tc>
          <w:tcPr>
            <w:tcW w:w="904" w:type="dxa"/>
            <w:vMerge w:val="restart"/>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质疑、求实、创新的科学精神</w:t>
            </w: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关注心血管健康。</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探究酒精对水蚤心率的影响，在科学探究中获得体验。</w:t>
            </w:r>
          </w:p>
        </w:tc>
      </w:tr>
      <w:tr w:rsidR="006E1721" w:rsidRPr="007E14B6">
        <w:trPr>
          <w:trHeight w:val="54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描述种子萌发的条件和过程。</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栽培一种常见植物，观察从种子到成熟植株的生长发育以及开花结果的整个过程，培养自主探究的能力。</w:t>
            </w:r>
          </w:p>
        </w:tc>
      </w:tr>
      <w:tr w:rsidR="006E1721" w:rsidRPr="007E14B6">
        <w:trPr>
          <w:trHeight w:val="553"/>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关注生物技术的发展对人类未来的影响。</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sz w:val="24"/>
                <w:szCs w:val="24"/>
              </w:rPr>
              <w:t>搜集生物技术发展及其应用的信息，了解生物技术对人类生存和社会发展的双重作用。</w:t>
            </w:r>
          </w:p>
        </w:tc>
      </w:tr>
      <w:tr w:rsidR="006E1721" w:rsidRPr="007E14B6">
        <w:trPr>
          <w:trHeight w:val="132"/>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概述</w:t>
            </w:r>
            <w:r w:rsidR="006E1721" w:rsidRPr="007E14B6">
              <w:rPr>
                <w:rFonts w:ascii="仿宋_GB2312" w:eastAsia="仿宋_GB2312" w:hAnsi="宋体" w:cs="仿宋_GB2312" w:hint="eastAsia"/>
                <w:sz w:val="24"/>
                <w:szCs w:val="24"/>
              </w:rPr>
              <w:t>细胞学说。</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查阅并交流“细胞学说”建立过程的相关资料，认同“细胞学说”的建立是由特殊到一般的认知过程，培养探究意识和科学精神。</w:t>
            </w:r>
          </w:p>
        </w:tc>
      </w:tr>
      <w:tr w:rsidR="006E1721" w:rsidRPr="007E14B6">
        <w:trPr>
          <w:trHeight w:val="60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举例说出酶的发现过程。</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探索酶的研究历史，理解科学知识是不断修正和变化的，认同科学家不仅要继承前人的科研成果，而且要善于吸收不同意见中的合理成分，还要具有质疑、创新和勇于实践的科学精神与态度。</w:t>
            </w:r>
          </w:p>
        </w:tc>
      </w:tr>
      <w:tr w:rsidR="006E1721" w:rsidRPr="007E14B6">
        <w:trPr>
          <w:trHeight w:val="88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说明</w:t>
            </w:r>
            <w:r w:rsidR="006E1721" w:rsidRPr="007E14B6">
              <w:rPr>
                <w:rFonts w:ascii="仿宋_GB2312" w:eastAsia="仿宋_GB2312" w:hAnsi="宋体" w:cs="仿宋_GB2312"/>
                <w:sz w:val="24"/>
                <w:szCs w:val="24"/>
              </w:rPr>
              <w:t>DNA</w:t>
            </w:r>
            <w:r w:rsidR="006E1721" w:rsidRPr="007E14B6">
              <w:rPr>
                <w:rFonts w:ascii="仿宋_GB2312" w:eastAsia="仿宋_GB2312" w:hAnsi="宋体" w:cs="仿宋_GB2312" w:hint="eastAsia"/>
                <w:sz w:val="24"/>
                <w:szCs w:val="24"/>
              </w:rPr>
              <w:t>是主要的遗传物质。</w:t>
            </w:r>
          </w:p>
        </w:tc>
        <w:tc>
          <w:tcPr>
            <w:tcW w:w="5522" w:type="dxa"/>
            <w:tcMar>
              <w:left w:w="57" w:type="dxa"/>
              <w:right w:w="57" w:type="dxa"/>
            </w:tcMar>
            <w:vAlign w:val="center"/>
          </w:tcPr>
          <w:p w:rsidR="006E1721" w:rsidRPr="007E14B6" w:rsidRDefault="00352577" w:rsidP="007E14B6">
            <w:pPr>
              <w:pStyle w:val="af"/>
              <w:spacing w:line="360" w:lineRule="exact"/>
              <w:jc w:val="both"/>
              <w:rPr>
                <w:rFonts w:ascii="仿宋_GB2312" w:eastAsia="仿宋_GB2312" w:hAnsi="宋体" w:cs="Times New Roman"/>
              </w:rPr>
            </w:pPr>
            <w:r>
              <w:rPr>
                <w:rFonts w:ascii="宋体" w:cs="Times New Roman"/>
              </w:rPr>
              <w:t>•</w:t>
            </w:r>
            <w:r w:rsidR="006E1721" w:rsidRPr="007E14B6">
              <w:rPr>
                <w:rFonts w:ascii="仿宋_GB2312" w:eastAsia="仿宋_GB2312" w:hAnsi="宋体" w:cs="仿宋_GB2312" w:hint="eastAsia"/>
              </w:rPr>
              <w:t>了解</w:t>
            </w:r>
            <w:r w:rsidR="006E1721" w:rsidRPr="007E14B6">
              <w:rPr>
                <w:rFonts w:ascii="仿宋_GB2312" w:eastAsia="仿宋_GB2312" w:hAnsi="宋体" w:cs="仿宋_GB2312"/>
              </w:rPr>
              <w:t>DNA</w:t>
            </w:r>
            <w:r w:rsidR="006E1721" w:rsidRPr="007E14B6">
              <w:rPr>
                <w:rFonts w:ascii="仿宋_GB2312" w:eastAsia="仿宋_GB2312" w:hAnsi="宋体" w:cs="仿宋_GB2312" w:hint="eastAsia"/>
              </w:rPr>
              <w:t>是主要的遗传物质的一系列科学实验，理解人类对遗传物质认知的过程是不断完善的，激发探索科学本质的热情，培养对科学家的敬仰之情。</w:t>
            </w:r>
          </w:p>
        </w:tc>
      </w:tr>
      <w:tr w:rsidR="006E1721" w:rsidRPr="007E14B6">
        <w:trPr>
          <w:trHeight w:val="1220"/>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举例说出生长素的发现。</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了解生长素发现史，理解科学知识是不断修正和变化的，认同科学家不仅要继承前人的科研成果，而且要善于吸收不同意见中的合理成分，还要具有质疑、创新和勇于实践的科学精神与态度。</w:t>
            </w:r>
          </w:p>
        </w:tc>
      </w:tr>
      <w:tr w:rsidR="006E1721" w:rsidRPr="007E14B6">
        <w:trPr>
          <w:trHeight w:val="986"/>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简要说明植物激素在生产上得到了广泛应用。</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F3136E">
              <w:rPr>
                <w:rFonts w:ascii="仿宋_GB2312" w:eastAsia="仿宋_GB2312" w:hAnsi="宋体" w:cs="仿宋_GB2312" w:hint="eastAsia"/>
                <w:sz w:val="24"/>
                <w:szCs w:val="24"/>
              </w:rPr>
              <w:t>探究乙烯对水果催熟的作用</w:t>
            </w:r>
            <w:r w:rsidR="00F3136E">
              <w:rPr>
                <w:rFonts w:ascii="仿宋_GB2312" w:eastAsia="仿宋_GB2312" w:hAnsi="宋体" w:cs="仿宋_GB2312"/>
                <w:sz w:val="24"/>
                <w:szCs w:val="24"/>
              </w:rPr>
              <w:t>,</w:t>
            </w:r>
            <w:r w:rsidR="006E1721" w:rsidRPr="007E14B6">
              <w:rPr>
                <w:rFonts w:ascii="仿宋_GB2312" w:eastAsia="仿宋_GB2312" w:hAnsi="宋体" w:cs="仿宋_GB2312" w:hint="eastAsia"/>
                <w:sz w:val="24"/>
                <w:szCs w:val="24"/>
              </w:rPr>
              <w:t>探究植物生长调节剂对扦插枝条生根的作用，领悟科学、技术与社会的辩证关系，培养积极动手实践的研究意识。。</w:t>
            </w:r>
          </w:p>
        </w:tc>
      </w:tr>
      <w:tr w:rsidR="006E1721" w:rsidRPr="007E14B6">
        <w:trPr>
          <w:trHeight w:val="919"/>
          <w:jc w:val="center"/>
        </w:trPr>
        <w:tc>
          <w:tcPr>
            <w:tcW w:w="904" w:type="dxa"/>
            <w:vMerge w:val="restart"/>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爱家乡、爱祖国的情感和社会责任感</w:t>
            </w: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cs="仿宋_GB2312"/>
                <w:sz w:val="24"/>
                <w:szCs w:val="24"/>
              </w:rPr>
            </w:pPr>
            <w:r>
              <w:rPr>
                <w:rFonts w:ascii="宋体"/>
                <w:sz w:val="24"/>
                <w:szCs w:val="24"/>
              </w:rPr>
              <w:t>•</w:t>
            </w:r>
            <w:r w:rsidR="006E1721" w:rsidRPr="007E14B6">
              <w:rPr>
                <w:rFonts w:ascii="仿宋_GB2312" w:eastAsia="仿宋_GB2312" w:hAnsi="宋体" w:cs="仿宋_GB2312" w:hint="eastAsia"/>
                <w:sz w:val="24"/>
                <w:szCs w:val="24"/>
              </w:rPr>
              <w:t>开展绿化家园的活动。</w:t>
            </w:r>
            <w:r w:rsidR="006E1721"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开展校园或社区绿化设计，并积极参与相应的活动。</w:t>
            </w:r>
          </w:p>
        </w:tc>
      </w:tr>
      <w:tr w:rsidR="006E1721" w:rsidRPr="007E14B6">
        <w:trPr>
          <w:trHeight w:val="1087"/>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sz w:val="24"/>
                <w:szCs w:val="24"/>
              </w:rPr>
              <w:t>•</w:t>
            </w:r>
            <w:r w:rsidR="006E1721" w:rsidRPr="007E14B6">
              <w:rPr>
                <w:rFonts w:ascii="仿宋_GB2312" w:eastAsia="仿宋_GB2312" w:hAnsi="宋体" w:cs="仿宋_GB2312" w:hint="eastAsia"/>
                <w:sz w:val="24"/>
                <w:szCs w:val="24"/>
              </w:rPr>
              <w:t>举例说出遗传育种在实践上的应用。</w:t>
            </w:r>
            <w:r w:rsidR="006E1721" w:rsidRPr="007E14B6">
              <w:rPr>
                <w:rFonts w:ascii="仿宋_GB2312" w:eastAsia="仿宋_GB2312" w:hAnsi="宋体" w:cs="仿宋_GB2312"/>
                <w:sz w:val="24"/>
                <w:szCs w:val="24"/>
              </w:rPr>
              <w:t xml:space="preserve">  </w:t>
            </w:r>
          </w:p>
        </w:tc>
        <w:tc>
          <w:tcPr>
            <w:tcW w:w="5522" w:type="dxa"/>
            <w:tcMar>
              <w:left w:w="57" w:type="dxa"/>
              <w:right w:w="57" w:type="dxa"/>
            </w:tcMar>
            <w:vAlign w:val="center"/>
          </w:tcPr>
          <w:p w:rsidR="006E1721" w:rsidRPr="007E14B6" w:rsidRDefault="00352577" w:rsidP="007E14B6">
            <w:pPr>
              <w:spacing w:line="360" w:lineRule="exact"/>
              <w:rPr>
                <w:rFonts w:ascii="仿宋_GB2312" w:eastAsia="仿宋_GB2312" w:hAnsi="宋体"/>
                <w:sz w:val="24"/>
                <w:szCs w:val="24"/>
              </w:rPr>
            </w:pPr>
            <w:r>
              <w:rPr>
                <w:rFonts w:ascii="宋体"/>
                <w:sz w:val="24"/>
                <w:szCs w:val="24"/>
              </w:rPr>
              <w:t>•</w:t>
            </w:r>
            <w:r w:rsidR="006E1721" w:rsidRPr="007E14B6">
              <w:rPr>
                <w:rFonts w:ascii="仿宋_GB2312" w:eastAsia="仿宋_GB2312" w:hAnsi="宋体" w:cs="仿宋_GB2312" w:hint="eastAsia"/>
                <w:sz w:val="24"/>
                <w:szCs w:val="24"/>
              </w:rPr>
              <w:t>收集和交流我国在遗传育种方面的成果资料。</w:t>
            </w:r>
          </w:p>
        </w:tc>
      </w:tr>
      <w:tr w:rsidR="006E1721" w:rsidRPr="007E14B6">
        <w:trPr>
          <w:trHeight w:val="1242"/>
          <w:jc w:val="center"/>
        </w:trPr>
        <w:tc>
          <w:tcPr>
            <w:tcW w:w="904" w:type="dxa"/>
            <w:vMerge/>
            <w:tcMar>
              <w:left w:w="57" w:type="dxa"/>
              <w:right w:w="57" w:type="dxa"/>
            </w:tcMar>
            <w:vAlign w:val="center"/>
          </w:tcPr>
          <w:p w:rsidR="006E1721" w:rsidRPr="007E14B6" w:rsidRDefault="006E1721" w:rsidP="007E14B6">
            <w:pPr>
              <w:spacing w:line="360" w:lineRule="exact"/>
              <w:jc w:val="center"/>
              <w:rPr>
                <w:rFonts w:ascii="仿宋_GB2312" w:eastAsia="仿宋_GB2312" w:hAnsi="宋体"/>
                <w:sz w:val="24"/>
                <w:szCs w:val="24"/>
              </w:rPr>
            </w:pPr>
          </w:p>
        </w:tc>
        <w:tc>
          <w:tcPr>
            <w:tcW w:w="2419" w:type="dxa"/>
            <w:tcMar>
              <w:left w:w="57" w:type="dxa"/>
              <w:right w:w="57" w:type="dxa"/>
            </w:tcMar>
            <w:vAlign w:val="center"/>
          </w:tcPr>
          <w:p w:rsidR="006E1721" w:rsidRPr="007E14B6" w:rsidRDefault="00352577" w:rsidP="007E14B6">
            <w:pPr>
              <w:spacing w:line="360" w:lineRule="exact"/>
              <w:rPr>
                <w:rFonts w:ascii="仿宋_GB2312" w:eastAsia="仿宋_GB2312" w:hAnsi="宋体"/>
                <w:kern w:val="0"/>
                <w:sz w:val="24"/>
                <w:szCs w:val="24"/>
              </w:rPr>
            </w:pPr>
            <w:r>
              <w:rPr>
                <w:rFonts w:ascii="宋体"/>
                <w:kern w:val="0"/>
                <w:sz w:val="24"/>
                <w:szCs w:val="24"/>
              </w:rPr>
              <w:t>•</w:t>
            </w:r>
            <w:r w:rsidR="006E1721" w:rsidRPr="007E14B6">
              <w:rPr>
                <w:rFonts w:ascii="仿宋_GB2312" w:eastAsia="仿宋_GB2312" w:hAnsi="宋体" w:cs="仿宋_GB2312" w:hint="eastAsia"/>
                <w:kern w:val="0"/>
                <w:sz w:val="24"/>
                <w:szCs w:val="24"/>
              </w:rPr>
              <w:t>阐明</w:t>
            </w:r>
            <w:r w:rsidR="006E1721" w:rsidRPr="007E14B6">
              <w:rPr>
                <w:rFonts w:ascii="仿宋_GB2312" w:eastAsia="仿宋_GB2312" w:hAnsi="宋体" w:cs="仿宋_GB2312" w:hint="eastAsia"/>
                <w:sz w:val="24"/>
                <w:szCs w:val="24"/>
              </w:rPr>
              <w:t>蛋白质的结构。</w:t>
            </w:r>
          </w:p>
        </w:tc>
        <w:tc>
          <w:tcPr>
            <w:tcW w:w="5522" w:type="dxa"/>
            <w:tcMar>
              <w:left w:w="57" w:type="dxa"/>
              <w:right w:w="57" w:type="dxa"/>
            </w:tcMar>
            <w:vAlign w:val="center"/>
          </w:tcPr>
          <w:p w:rsidR="006E1721" w:rsidRPr="007E14B6" w:rsidRDefault="00352577" w:rsidP="007E14B6">
            <w:pPr>
              <w:pStyle w:val="af"/>
              <w:spacing w:line="360" w:lineRule="exact"/>
              <w:jc w:val="both"/>
              <w:rPr>
                <w:rFonts w:ascii="仿宋_GB2312" w:eastAsia="仿宋_GB2312" w:hAnsi="宋体" w:cs="Times New Roman"/>
              </w:rPr>
            </w:pPr>
            <w:r>
              <w:rPr>
                <w:rFonts w:ascii="宋体" w:cs="Times New Roman"/>
              </w:rPr>
              <w:t>•</w:t>
            </w:r>
            <w:r w:rsidR="006E1721" w:rsidRPr="007E14B6">
              <w:rPr>
                <w:rFonts w:ascii="仿宋_GB2312" w:eastAsia="仿宋_GB2312" w:hAnsi="宋体" w:cs="仿宋_GB2312" w:hint="eastAsia"/>
              </w:rPr>
              <w:t>了解我国人工合成结晶牛胰岛素的历程，增强民族自豪感、自尊心、自信心。</w:t>
            </w:r>
          </w:p>
        </w:tc>
      </w:tr>
    </w:tbl>
    <w:p w:rsidR="006E1721" w:rsidRPr="00354889" w:rsidRDefault="006E1721" w:rsidP="007E14B6">
      <w:pPr>
        <w:pStyle w:val="3"/>
        <w:ind w:firstLine="640"/>
        <w:rPr>
          <w:rFonts w:cs="Times New Roman"/>
        </w:rPr>
      </w:pPr>
      <w:r w:rsidRPr="00354889">
        <w:rPr>
          <w:rFonts w:hint="eastAsia"/>
        </w:rPr>
        <w:lastRenderedPageBreak/>
        <w:t>四、评价案例</w:t>
      </w:r>
    </w:p>
    <w:p w:rsidR="006E1721" w:rsidRPr="00354889" w:rsidRDefault="006E1721" w:rsidP="007E14B6">
      <w:pPr>
        <w:spacing w:line="55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案例一：世界无烟日主题班会（初中）</w:t>
      </w:r>
    </w:p>
    <w:p w:rsidR="006E1721" w:rsidRPr="007E14B6" w:rsidRDefault="006E1721" w:rsidP="007E14B6">
      <w:pPr>
        <w:spacing w:line="55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（一）活动建议</w:t>
      </w:r>
    </w:p>
    <w:p w:rsidR="006E1721" w:rsidRPr="00354889" w:rsidRDefault="006E1721" w:rsidP="007E14B6">
      <w:pPr>
        <w:pStyle w:val="af0"/>
        <w:spacing w:line="55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在每年世界无烟日的前夕，让学生以小组为单位，收集身边吸烟危害健康的案例，也可以到图书馆查找或利用网络搜集有关吸烟有害健康的视频资料等，并进行分类、归纳和总结，便于进行交流。</w:t>
      </w:r>
    </w:p>
    <w:p w:rsidR="006E1721" w:rsidRPr="00354889" w:rsidRDefault="006E1721" w:rsidP="007E14B6">
      <w:pPr>
        <w:pStyle w:val="af0"/>
        <w:spacing w:line="55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各小组汇报交流自己整理的材料，展示吸烟对人体健康危害的证据。教师提前了解各小组准备的材料，确定出汇报的顺序，对最有震撼力的材料进行重点交流。</w:t>
      </w:r>
    </w:p>
    <w:p w:rsidR="006E1721" w:rsidRPr="00354889" w:rsidRDefault="006E1721" w:rsidP="007E14B6">
      <w:pPr>
        <w:pStyle w:val="af0"/>
        <w:spacing w:line="55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各小组写出抵制吸烟的倡议书。能够自觉抵制吸烟行为，并且可以进行情景模拟，如何能够恰当地劝解他人不吸烟。</w:t>
      </w:r>
    </w:p>
    <w:p w:rsidR="006E1721" w:rsidRPr="00354889" w:rsidRDefault="006E1721" w:rsidP="007E14B6">
      <w:pPr>
        <w:pStyle w:val="af0"/>
        <w:spacing w:line="55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主题班会后，能够自觉抵制吸烟，并监督倡议书的落实情况，主动与相关部门联合开展宣传活动。</w:t>
      </w:r>
    </w:p>
    <w:p w:rsidR="006E1721" w:rsidRPr="007E14B6" w:rsidRDefault="006E1721" w:rsidP="007E14B6">
      <w:pPr>
        <w:spacing w:line="55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（二）评价建议</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40BF7">
        <w:rPr>
          <w:rFonts w:ascii="仿宋_GB2312" w:eastAsia="仿宋_GB2312" w:hAnsi="宋体" w:cs="仿宋_GB2312" w:hint="eastAsia"/>
          <w:sz w:val="32"/>
          <w:szCs w:val="32"/>
        </w:rPr>
        <w:t>评价目标：良好的卫生习惯和健康的生活态度</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40BF7">
        <w:rPr>
          <w:rFonts w:ascii="仿宋_GB2312" w:eastAsia="仿宋_GB2312" w:hAnsi="宋体" w:cs="仿宋_GB2312" w:hint="eastAsia"/>
          <w:sz w:val="32"/>
          <w:szCs w:val="32"/>
        </w:rPr>
        <w:t>评价方法：课堂德育表现记录卡、家长反馈单</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40BF7">
        <w:rPr>
          <w:rFonts w:ascii="仿宋_GB2312" w:eastAsia="仿宋_GB2312" w:hAnsi="宋体" w:cs="仿宋_GB2312" w:hint="eastAsia"/>
          <w:sz w:val="32"/>
          <w:szCs w:val="32"/>
        </w:rPr>
        <w:t>观测点</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）知道吸烟的危害，但默认他人的吸烟行为。</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）拒绝吸烟，有劝说别人的行为。</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）能够有说服力地劝解他人不要吸烟。</w:t>
      </w:r>
    </w:p>
    <w:p w:rsidR="006E1721" w:rsidRPr="00354889" w:rsidRDefault="006E1721" w:rsidP="007E14B6">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）能够通过合理有效的途径，让更多的人感受到吸烟的危害。</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lastRenderedPageBreak/>
        <w:t>案例二：转基因食品的安全性（高中）</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确定辩论会组织形式。辩论会的组织包括时间、地点、参与人员、比赛规则、奖项设置等内容，尤其是参赛选手的赛前准备和观众的参会标准要进行重点指导。</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制定评判标准。首先确定转基因食品的安全性的内涵和外延，对团体的评判要求主要在于阐述、辩驳、配合等表现，对个体的评判要求主要在于语言、形象、台风、思维等方面。</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以班级为单位，选出正反方辩手、主持人、评委。利用课余时间认真组织材料，熟悉自己的发言内容。听众同学各准备</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个问题，对正反方观点进行补充或辩驳，可给自己的支持方加分。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明确跟进点评内容。教师要事先了解有关转基因食品问题的主要论点和论据，点评参赛学生表述方式和表述内容的准确性和科学性。</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评价目标：社会责任感、科学的价值观和辩证唯物主义自然观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评价方法：互评、师评、访谈记录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40BF7">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）通过搜集资料，能够说出几种已有的转基因食品。</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）通过阐述不同转基因食品的安全问题，认同转基因技</w:t>
      </w:r>
      <w:r w:rsidRPr="00354889">
        <w:rPr>
          <w:rFonts w:ascii="仿宋_GB2312" w:eastAsia="仿宋_GB2312" w:hAnsi="宋体" w:cs="仿宋_GB2312" w:hint="eastAsia"/>
          <w:sz w:val="32"/>
          <w:szCs w:val="32"/>
        </w:rPr>
        <w:lastRenderedPageBreak/>
        <w:t>术的价值。</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）能够辨析不同转基因食品的安全问题，说明问题存在的生物学依据。认识到科学技术是一把“双刃剑”。</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）能够理解转基因技术的意义，并向别人表达正确的观点。</w:t>
      </w:r>
    </w:p>
    <w:p w:rsidR="007E14B6" w:rsidRDefault="007E14B6"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案例三：调查当地环境状况（初中）</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成立调查小组。自主选择成员，并初步确定调查目标。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制定方案。方案的设计要注意科学性、可操作性及安全性。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完善方案。各小组交流展示实施方案，教师参与指导。</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实施方案。开展调查活动，获取数据积累资料，并作出初步分析。</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汇报交流。根据调查结果提出环保倡议，经班级讨论汇总，给相关部门作为决策参考。</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40BF7">
        <w:rPr>
          <w:rFonts w:ascii="仿宋_GB2312" w:eastAsia="仿宋_GB2312" w:hAnsi="宋体" w:cs="仿宋_GB2312" w:hint="eastAsia"/>
          <w:sz w:val="32"/>
          <w:szCs w:val="32"/>
        </w:rPr>
        <w:t>评价目标：人与自然和谐共处的基本观念</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40BF7">
        <w:rPr>
          <w:rFonts w:ascii="仿宋_GB2312" w:eastAsia="仿宋_GB2312" w:hAnsi="宋体" w:cs="仿宋_GB2312" w:hint="eastAsia"/>
          <w:sz w:val="32"/>
          <w:szCs w:val="32"/>
        </w:rPr>
        <w:t>评价方法：成长记录袋、访谈记录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40BF7">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）有调查目标，形成初步的实施方案。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）小组成员间分工合作，完善并实施方案。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）学生积极参与活动，在活动中有所收获。</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w:t>
      </w:r>
      <w:r w:rsidR="00340BF7">
        <w:rPr>
          <w:rFonts w:ascii="仿宋_GB2312" w:eastAsia="仿宋_GB2312" w:hAnsi="宋体" w:cs="仿宋_GB2312" w:hint="eastAsia"/>
          <w:sz w:val="32"/>
          <w:szCs w:val="32"/>
        </w:rPr>
        <w:t>学生</w:t>
      </w:r>
      <w:r w:rsidRPr="00354889">
        <w:rPr>
          <w:rFonts w:ascii="仿宋_GB2312" w:eastAsia="仿宋_GB2312" w:hAnsi="宋体" w:cs="仿宋_GB2312" w:hint="eastAsia"/>
          <w:sz w:val="32"/>
          <w:szCs w:val="32"/>
        </w:rPr>
        <w:t>学以致用，并能对调查结果做出科学分析，同时转化为环保决策的参考及行动。</w:t>
      </w:r>
    </w:p>
    <w:p w:rsidR="006E1721" w:rsidRPr="00354889" w:rsidRDefault="006E1721" w:rsidP="006E1721">
      <w:pPr>
        <w:spacing w:line="580" w:lineRule="exact"/>
        <w:ind w:firstLineChars="200" w:firstLine="640"/>
        <w:rPr>
          <w:rFonts w:ascii="仿宋_GB2312" w:eastAsia="仿宋_GB2312" w:hAnsi="宋体"/>
          <w:sz w:val="32"/>
          <w:szCs w:val="32"/>
        </w:rPr>
      </w:pP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7E14B6">
      <w:pPr>
        <w:pStyle w:val="1"/>
      </w:pPr>
      <w:r w:rsidRPr="00354889">
        <w:br w:type="page"/>
      </w:r>
      <w:r w:rsidRPr="00354889">
        <w:rPr>
          <w:rFonts w:cs="方正小标宋简体" w:hint="eastAsia"/>
        </w:rPr>
        <w:lastRenderedPageBreak/>
        <w:t>小学科学学科德育实施指导纲要</w:t>
      </w:r>
    </w:p>
    <w:p w:rsidR="006E1721" w:rsidRPr="00354889" w:rsidRDefault="006E1721" w:rsidP="007E14B6">
      <w:pPr>
        <w:pStyle w:val="2"/>
      </w:pPr>
      <w:r w:rsidRPr="00354889">
        <w:rPr>
          <w:rFonts w:cs="楷体_GB2312" w:hint="eastAsia"/>
        </w:rPr>
        <w:t>（试行）</w:t>
      </w:r>
    </w:p>
    <w:p w:rsidR="006E1721" w:rsidRPr="00354889" w:rsidRDefault="006E1721" w:rsidP="006E1721">
      <w:pPr>
        <w:tabs>
          <w:tab w:val="left" w:pos="8715"/>
        </w:tabs>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为落实立德树人的根本任务，根据《全日制义务教育科学（</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年级）课程标准（实验稿）》，结合教学实际，制定本纲要。</w:t>
      </w:r>
    </w:p>
    <w:p w:rsidR="006E1721" w:rsidRPr="00354889" w:rsidRDefault="006E1721" w:rsidP="007E14B6">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一）帮助少年儿童初步形成正确看待自然界和人类科学事业的观念和态度。初步认识和理解自然界的基本特征，认同世界是物质的，物质是运动的，物质的运动是有规律的；初步认识和体会人和自然界相互依存、相互影响的关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二）帮助少年儿童获得初步的认识自然和改善自然环境的科学方法。初步认识科学是一门以事实为依据、不断质疑、求证和创新的严谨且严肃的学问。习得科学探究的基本方法和基本程序、掌握初步的科学探究技能和养成良好的思维习惯，是一个人正确认识世界、高效解决问题的前提和基础。</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三）帮助少年儿童初步获得科学精神的滋养，养成学科学、用科学、爱科学的个性心理品质和良好行为习惯。认识到科学技术为人类社会的进步和人类生存质量的提升所做出的巨大贡献，同时也认识到人类面临着资源匮乏、环境恶化、能源危机等现实问题，只有认识自然规律、遵循自然规律、运用科学的方法和技</w:t>
      </w:r>
      <w:r w:rsidRPr="00354889">
        <w:rPr>
          <w:rFonts w:ascii="仿宋_GB2312" w:eastAsia="仿宋_GB2312" w:hAnsi="宋体" w:cs="仿宋_GB2312" w:hint="eastAsia"/>
          <w:sz w:val="32"/>
          <w:szCs w:val="32"/>
        </w:rPr>
        <w:lastRenderedPageBreak/>
        <w:t>术，才能妥善解决各种现实问题，树立努力学习科学、投身科学事业的远大志向；坚定科学技术的发展虽道路曲折、充满艰辛，但终会一路向前、充满光明的信念。</w:t>
      </w:r>
    </w:p>
    <w:p w:rsidR="006E1721" w:rsidRPr="00354889" w:rsidRDefault="006E1721" w:rsidP="006E1721">
      <w:pPr>
        <w:tabs>
          <w:tab w:val="left" w:pos="8715"/>
        </w:tabs>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四）初步理解科学技术具有“双刃剑”的效应，在给人类带来便利的同时，也会给人类带来一些不良影响，需要建立科学技术的制度规范体系、伦理道德体系和法律监督体系，预防和控制科学技术的负面效应，让科学技术更好地为人类造福；促进学生初步形成科学价值观。</w:t>
      </w:r>
    </w:p>
    <w:p w:rsidR="006E1721" w:rsidRPr="00354889" w:rsidRDefault="006E1721" w:rsidP="007E14B6">
      <w:pPr>
        <w:pStyle w:val="3"/>
        <w:ind w:firstLine="640"/>
        <w:rPr>
          <w:rFonts w:cs="Times New Roman"/>
        </w:rPr>
      </w:pPr>
      <w:r w:rsidRPr="00354889">
        <w:rPr>
          <w:rFonts w:hint="eastAsia"/>
        </w:rPr>
        <w:t>二、德育范畴</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（一）初步的科学世界观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指导少年儿童通过观察身边大自然里的动物、植物、水、空气、岩石等，知道这些都是由物质构成的；初步认识到自然界一些物质是有生命的，一些物质是无生命的，无论是有生命的还是无生命的，都是由物质构成的，所以说世界是物质的；通过在高年级学习用实验的方法分析空气、岩石、金属、食物等物质的成分，初步了解物质是由更小的微粒构成的。</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sidR="006E1721" w:rsidRPr="00354889">
        <w:rPr>
          <w:rFonts w:ascii="仿宋_GB2312" w:eastAsia="仿宋_GB2312" w:hAnsi="宋体" w:cs="仿宋_GB2312" w:hint="eastAsia"/>
          <w:sz w:val="32"/>
          <w:szCs w:val="32"/>
        </w:rPr>
        <w:t>指导少年儿童通过观察认识动植物的生长、食物链、天气现象、四季的成因、各种地貌的成因等，初步认识到自然界里的万事万物是互相联系和互相影响的；人和所居住的地球，以及大到宇宙空间，小到微观世界，都互相联系互相影响着，懂得人的各种活动也会影响到周围世界；人类为了生存需要向自然界索取，但这种索取是要有节制的，一旦造成了对大自然的破坏，又</w:t>
      </w:r>
      <w:r w:rsidR="006E1721" w:rsidRPr="00354889">
        <w:rPr>
          <w:rFonts w:ascii="仿宋_GB2312" w:eastAsia="仿宋_GB2312" w:hAnsi="宋体" w:cs="仿宋_GB2312" w:hint="eastAsia"/>
          <w:sz w:val="32"/>
          <w:szCs w:val="32"/>
        </w:rPr>
        <w:lastRenderedPageBreak/>
        <w:t>会受到大自然的惩罚；人类只有认识到自然界的相互联系和相互影响，才能够更好地利用自然、与自然和谐相处，更好地生存和发展。</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sidR="006E1721" w:rsidRPr="00354889">
        <w:rPr>
          <w:rFonts w:ascii="仿宋_GB2312" w:eastAsia="仿宋_GB2312" w:hAnsi="宋体" w:cs="仿宋_GB2312" w:hint="eastAsia"/>
          <w:sz w:val="32"/>
          <w:szCs w:val="32"/>
        </w:rPr>
        <w:t>指导少年儿童通过观察动物、植物的生长发育和生命过程、天气的变化、昼夜和四季变化、水的三态变化等，初步认识物质是变化的；物质的变化形式是多样化的，有些物质变化不产生新的物质，有些物质变化不仅有新物质的产生还伴随着能量的变化，从而认识到自然界的万事万物都处在变化之中；了解自然界物种的衍化、生物体的新陈代谢也都是物质变化的结果；通过分析这些变化，初步认识到自然界事物的变化是有规律的，人类只有认识和掌握自然规律，尊重自然规律，按规律做事，才能更好的生存。</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（二）初步的科学方法</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sidR="006E1721" w:rsidRPr="00354889">
        <w:rPr>
          <w:rFonts w:ascii="仿宋_GB2312" w:eastAsia="仿宋_GB2312" w:hAnsi="宋体" w:cs="仿宋_GB2312" w:hint="eastAsia"/>
          <w:sz w:val="32"/>
          <w:szCs w:val="32"/>
        </w:rPr>
        <w:t>指导少年儿童通过循序渐进地学习和经历提出问题、作出假设、制定计划、收集信息、获得结论、报告交流等科学探究的具体方法和过程，知道科学探究的主要方法、基本程序和规范要求，培养良好的问题意识以及在分析和思考中聚焦问题、确定并提出有探究价值的问题的能力；知道事实和证据是得出正确结论的根本保证，能够通过猜想与假设、有计划地观察或实验等收集可靠的科学事实或证据，运用分类、比较、归纳、分析、综合等科学逻辑思维方法对收集的证据进行解释与判断，形成可靠的结论，并能进行陈述与报告；意识到这样的过程是人们解决问题常</w:t>
      </w:r>
      <w:r w:rsidR="006E1721" w:rsidRPr="00354889">
        <w:rPr>
          <w:rFonts w:ascii="仿宋_GB2312" w:eastAsia="仿宋_GB2312" w:hAnsi="宋体" w:cs="仿宋_GB2312" w:hint="eastAsia"/>
          <w:sz w:val="32"/>
          <w:szCs w:val="32"/>
        </w:rPr>
        <w:lastRenderedPageBreak/>
        <w:t>用的一种行为逻辑和思维范式，是现代社会公民处理各种自然与社会事务应采用的基本方法。</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sidR="006E1721" w:rsidRPr="00354889">
        <w:rPr>
          <w:rFonts w:ascii="仿宋_GB2312" w:eastAsia="仿宋_GB2312" w:hAnsi="宋体" w:cs="仿宋_GB2312" w:hint="eastAsia"/>
          <w:sz w:val="32"/>
          <w:szCs w:val="32"/>
        </w:rPr>
        <w:t>指导少年儿童观察和反思个人的日常生活方式和习惯，尝试将科学探究的方法应用于各类学习和日常生活、社会实践活动，不断完善看问题、想事情和处理日常事务的思维方式和行为习惯，并积极影响周围的人去认同并仿效。</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（三）初步的科学态度和科学精神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指导少年儿童在科学学习中，通过深入细致和持续地观察、实验、调查、查阅文献等方法，搜集与整理信息，多角度、多层面地发现和提出问题，保持并持续增强对自然界和科学探索的好奇心和积极性，在科学学习中勇于批判、大胆质疑、追求创新，在科学探究活动中发扬不畏艰辛、不怕失败、不达目的誓不罢休的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指导少年儿童在持续性的观察、实验、收集数据等活动中，逐渐养成尊重证据、认真细致和持之以恒的科学态度，初步形成基于证据和推理来分析问题、做出判断、形成结论的意识和能力；坚持实事求是，积极自我反思，能够用科学的态度和方法修正与完善自己的观点与行动，主动思考并判断大众传媒信息的真实性与科学性，逐步树立崇尚科学、反对迷信的观念。</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sz w:val="32"/>
          <w:szCs w:val="32"/>
        </w:rPr>
        <w:t xml:space="preserve">3. </w:t>
      </w:r>
      <w:r w:rsidRPr="00354889">
        <w:rPr>
          <w:rFonts w:ascii="仿宋_GB2312" w:eastAsia="仿宋_GB2312" w:hAnsi="宋体" w:cs="仿宋_GB2312" w:hint="eastAsia"/>
          <w:sz w:val="32"/>
          <w:szCs w:val="32"/>
        </w:rPr>
        <w:t>指导少年儿童通过科学探究、阅读科学故事、组织辩论会和故事会、访问科学家、参观科技馆等活动，对科学技术发展的历史与未来、进程与轨迹、速度与限度等形成大略的了解，初</w:t>
      </w:r>
      <w:r w:rsidRPr="00354889">
        <w:rPr>
          <w:rFonts w:ascii="仿宋_GB2312" w:eastAsia="仿宋_GB2312" w:hAnsi="宋体" w:cs="仿宋_GB2312" w:hint="eastAsia"/>
          <w:sz w:val="32"/>
          <w:szCs w:val="32"/>
        </w:rPr>
        <w:lastRenderedPageBreak/>
        <w:t>步学习用发展的眼光看待科学的进程。认同自然界中还有诸多未被人类认识的事物和现象，树立投身科学事业，探索未知、为人类排忧解难的信心与决心。</w:t>
      </w:r>
      <w:r w:rsidRPr="00354889">
        <w:rPr>
          <w:rFonts w:ascii="仿宋_GB2312" w:eastAsia="仿宋_GB2312" w:hAnsi="宋体" w:cs="仿宋_GB2312"/>
          <w:sz w:val="32"/>
          <w:szCs w:val="32"/>
        </w:rPr>
        <w:t xml:space="preserve"> </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 xml:space="preserve">4. </w:t>
      </w:r>
      <w:r w:rsidRPr="00354889">
        <w:rPr>
          <w:rFonts w:ascii="仿宋_GB2312" w:eastAsia="仿宋_GB2312" w:hAnsi="宋体" w:cs="仿宋_GB2312" w:hint="eastAsia"/>
          <w:sz w:val="32"/>
          <w:szCs w:val="32"/>
        </w:rPr>
        <w:t>指导少年儿童在科学探究活动中主动与他人合作，积极参与交流和讨论，善于发表个人观点，并乐于倾听不同的意见和理解别人的想法，尊重他人的情感和态度，不迷信权威。</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t>（四）初步的科学规范和公德</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帮助少年儿童初步理解科学、技术、社会和环境对于人类生存和发展的意义及其相互关系，懂得科学和技术对社会和环境的影响；认识到人类只有一个地球，认识到资源的有限性与人类需求发展无限性之间的矛盾，认识到保护环境、节约资源是每一个地球村民义不容辞的责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尝试从保障生命财产安全、节约资源并提高资源利用价值、保护并优化人与自然和谐相处的环境等角度，帮助少年儿童明确为什么要通过建章立制、签约立法等方式规范人类的科学实践行为，形成基本的科学规则规范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初步体会到社会需求是推动科学技术发展的动力，初步理解科学技术已成为社会与经济发展的重要力量；了解世界上一些重要的科学发明创造，对人类文明进步的促进作用，同时也意识到科学技术有“双刃剑”的效应，一些科学技术在给人类带来福祉的同时，也带来了一些不利影响，初步认识到在科学技术的研究与应用中，需要讲究公共道德，需要接受法律的监督与约束。</w:t>
      </w:r>
    </w:p>
    <w:p w:rsidR="006E1721" w:rsidRPr="007E14B6" w:rsidRDefault="006E1721" w:rsidP="007E14B6">
      <w:pPr>
        <w:spacing w:line="580" w:lineRule="exact"/>
        <w:ind w:firstLineChars="200" w:firstLine="640"/>
        <w:rPr>
          <w:rFonts w:ascii="楷体_GB2312" w:eastAsia="楷体_GB2312" w:hAnsi="宋体"/>
          <w:sz w:val="32"/>
          <w:szCs w:val="32"/>
        </w:rPr>
      </w:pPr>
      <w:r w:rsidRPr="007E14B6">
        <w:rPr>
          <w:rFonts w:ascii="楷体_GB2312" w:eastAsia="楷体_GB2312" w:hAnsi="宋体" w:cs="楷体_GB2312" w:hint="eastAsia"/>
          <w:sz w:val="32"/>
          <w:szCs w:val="32"/>
        </w:rPr>
        <w:lastRenderedPageBreak/>
        <w:t>（五）初步的公民科学价值观</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sidR="006E1721" w:rsidRPr="00354889">
        <w:rPr>
          <w:rFonts w:ascii="仿宋_GB2312" w:eastAsia="仿宋_GB2312" w:hAnsi="宋体" w:cs="仿宋_GB2312" w:hint="eastAsia"/>
          <w:sz w:val="32"/>
          <w:szCs w:val="32"/>
        </w:rPr>
        <w:t>指导少年儿童认识到科学能让自己生活得更美好。通过认识人和动物的生命特征和生长发育规律，初步体会到生命的意义和价值，意识到生命都是平等的和珍贵的，要尊重和敬畏生命，珍爱生命；通过了解“垃圾食品”、偏食挑食、缺乏运动、吸烟、酗酒等不良生活方式，以及艾滋病、传染病、毒品等对生命的危害，帮助他们认识到科学是自己健康生活、提升生命价值的法宝，尝试用科学的方法与观念做指导，打造自己的幸福生活。</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sidR="006E1721" w:rsidRPr="007E14B6">
        <w:rPr>
          <w:rFonts w:ascii="仿宋_GB2312" w:eastAsia="仿宋_GB2312" w:hAnsi="宋体" w:cs="仿宋_GB2312" w:hint="eastAsia"/>
          <w:spacing w:val="-6"/>
          <w:sz w:val="32"/>
          <w:szCs w:val="32"/>
        </w:rPr>
        <w:t>指导少年儿童认识到科学能把国家建设得更富强。认识到科学技术是我们国家发展工农业生产，实现现代化，提升经济水平，改善人民生活，改善生态环境，增强国防实力和维护世界和平的重要前提，是实现我们国家富强、民主、文明、和谐的根本保证。</w:t>
      </w:r>
    </w:p>
    <w:p w:rsidR="006E1721" w:rsidRPr="00354889" w:rsidRDefault="007E14B6" w:rsidP="006E1721">
      <w:pPr>
        <w:spacing w:line="58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sidR="006E1721" w:rsidRPr="00354889">
        <w:rPr>
          <w:rFonts w:ascii="仿宋_GB2312" w:eastAsia="仿宋_GB2312" w:hAnsi="宋体" w:cs="仿宋_GB2312" w:hint="eastAsia"/>
          <w:sz w:val="32"/>
          <w:szCs w:val="32"/>
        </w:rPr>
        <w:t>指导少年儿童认识到科学能使社会发展得更和谐。认识到公民的科学素养是国家综合实力的重要体现，意识到提高科学素养，可以提升公民认识规律、尊重规律、遵守规则的科学意识、民主意识和法律意识，促进社会文明进步，有利于建立和完善中国特色社会主义民主和法制，构建自由、平等、公正、法治的中国特色社会。</w:t>
      </w:r>
    </w:p>
    <w:p w:rsidR="006E1721" w:rsidRPr="00354889" w:rsidRDefault="007E14B6" w:rsidP="006E1721">
      <w:pPr>
        <w:spacing w:line="580" w:lineRule="exact"/>
        <w:ind w:firstLineChars="200" w:firstLine="640"/>
        <w:rPr>
          <w:rFonts w:ascii="仿宋_GB2312" w:eastAsia="仿宋_GB2312"/>
          <w:sz w:val="32"/>
          <w:szCs w:val="32"/>
        </w:rPr>
      </w:pPr>
      <w:r>
        <w:rPr>
          <w:rFonts w:ascii="仿宋_GB2312" w:eastAsia="仿宋_GB2312" w:hAnsi="宋体" w:cs="仿宋_GB2312"/>
          <w:sz w:val="32"/>
          <w:szCs w:val="32"/>
        </w:rPr>
        <w:t>4.</w:t>
      </w:r>
      <w:r w:rsidR="006E1721" w:rsidRPr="00354889">
        <w:rPr>
          <w:rFonts w:ascii="仿宋_GB2312" w:eastAsia="仿宋_GB2312" w:hAnsi="宋体" w:cs="仿宋_GB2312" w:hint="eastAsia"/>
          <w:sz w:val="32"/>
          <w:szCs w:val="32"/>
        </w:rPr>
        <w:t>指导少年儿童认识到科学能提升自己报效祖国、服务社会的能力。认识到作为一名国家公民，需要通过学习科学，提高报效国家、服务社会的能力，增强为中华民族复兴担责、奉献的信心与愿望，才能真正发展为合格的社会主义建设者和接班人</w:t>
      </w:r>
      <w:r w:rsidR="006E1721" w:rsidRPr="00354889">
        <w:rPr>
          <w:rFonts w:ascii="仿宋_GB2312" w:eastAsia="仿宋_GB2312" w:cs="仿宋_GB2312" w:hint="eastAsia"/>
          <w:sz w:val="32"/>
          <w:szCs w:val="32"/>
        </w:rPr>
        <w:t>。</w:t>
      </w:r>
    </w:p>
    <w:p w:rsidR="006E1721" w:rsidRPr="00354889" w:rsidRDefault="006E1721" w:rsidP="007E14B6">
      <w:pPr>
        <w:pStyle w:val="3"/>
        <w:ind w:firstLine="640"/>
        <w:rPr>
          <w:rFonts w:cs="Times New Roman"/>
        </w:rPr>
      </w:pPr>
      <w:r w:rsidRPr="00354889">
        <w:rPr>
          <w:rFonts w:hint="eastAsia"/>
        </w:rPr>
        <w:lastRenderedPageBreak/>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11"/>
        <w:gridCol w:w="783"/>
        <w:gridCol w:w="6771"/>
      </w:tblGrid>
      <w:tr w:rsidR="006E1721" w:rsidRPr="007E14B6">
        <w:trPr>
          <w:trHeight w:val="644"/>
          <w:tblHeader/>
          <w:jc w:val="center"/>
        </w:trPr>
        <w:tc>
          <w:tcPr>
            <w:tcW w:w="680" w:type="dxa"/>
            <w:tcMar>
              <w:left w:w="28" w:type="dxa"/>
              <w:right w:w="28"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德育</w:t>
            </w:r>
          </w:p>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范畴</w:t>
            </w:r>
          </w:p>
        </w:tc>
        <w:tc>
          <w:tcPr>
            <w:tcW w:w="1394" w:type="dxa"/>
            <w:gridSpan w:val="2"/>
            <w:tcMar>
              <w:left w:w="28" w:type="dxa"/>
              <w:right w:w="28"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教学内容</w:t>
            </w:r>
          </w:p>
        </w:tc>
        <w:tc>
          <w:tcPr>
            <w:tcW w:w="6771" w:type="dxa"/>
            <w:tcMar>
              <w:left w:w="28" w:type="dxa"/>
              <w:right w:w="28" w:type="dxa"/>
            </w:tcMar>
            <w:vAlign w:val="center"/>
          </w:tcPr>
          <w:p w:rsidR="006E1721" w:rsidRPr="007E14B6" w:rsidRDefault="006E1721" w:rsidP="007E14B6">
            <w:pPr>
              <w:spacing w:line="360" w:lineRule="exact"/>
              <w:jc w:val="center"/>
              <w:rPr>
                <w:rFonts w:ascii="仿宋_GB2312" w:eastAsia="仿宋_GB2312" w:hAnsi="宋体"/>
                <w:b/>
                <w:bCs/>
                <w:sz w:val="24"/>
                <w:szCs w:val="24"/>
              </w:rPr>
            </w:pPr>
            <w:r w:rsidRPr="007E14B6">
              <w:rPr>
                <w:rFonts w:ascii="仿宋_GB2312" w:eastAsia="仿宋_GB2312" w:hAnsi="宋体" w:cs="仿宋_GB2312" w:hint="eastAsia"/>
                <w:b/>
                <w:bCs/>
                <w:sz w:val="24"/>
                <w:szCs w:val="24"/>
              </w:rPr>
              <w:t>活动建议</w:t>
            </w:r>
          </w:p>
        </w:tc>
      </w:tr>
      <w:tr w:rsidR="007E14B6" w:rsidRPr="007E14B6">
        <w:trPr>
          <w:trHeight w:val="1536"/>
          <w:jc w:val="center"/>
        </w:trPr>
        <w:tc>
          <w:tcPr>
            <w:tcW w:w="680" w:type="dxa"/>
            <w:vMerge w:val="restart"/>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初步的科学世界观</w:t>
            </w: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世界</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多样的</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生物</w:t>
            </w:r>
          </w:p>
        </w:tc>
        <w:tc>
          <w:tcPr>
            <w:tcW w:w="6771" w:type="dxa"/>
            <w:tcMar>
              <w:left w:w="28" w:type="dxa"/>
              <w:right w:w="28" w:type="dxa"/>
            </w:tcMar>
            <w:vAlign w:val="center"/>
          </w:tcPr>
          <w:p w:rsidR="007E14B6" w:rsidRPr="007E14B6" w:rsidRDefault="007E14B6" w:rsidP="007E14B6">
            <w:pPr>
              <w:numPr>
                <w:ilvl w:val="0"/>
                <w:numId w:val="29"/>
              </w:numPr>
              <w:autoSpaceDE w:val="0"/>
              <w:spacing w:line="340" w:lineRule="exact"/>
              <w:rPr>
                <w:rFonts w:ascii="仿宋_GB2312" w:eastAsia="仿宋_GB2312" w:hAnsi="宋体"/>
                <w:sz w:val="24"/>
                <w:szCs w:val="24"/>
              </w:rPr>
            </w:pPr>
            <w:r w:rsidRPr="007E14B6">
              <w:rPr>
                <w:rFonts w:ascii="仿宋_GB2312" w:eastAsia="仿宋_GB2312" w:hAnsi="宋体" w:cs="仿宋_GB2312" w:hint="eastAsia"/>
                <w:sz w:val="24"/>
                <w:szCs w:val="24"/>
              </w:rPr>
              <w:t>引导学生从对生物多样性的认识中感受自然界的千姿百态、错综复杂和无限神奇。</w:t>
            </w:r>
          </w:p>
          <w:p w:rsidR="007E14B6" w:rsidRPr="007E14B6" w:rsidRDefault="007E14B6" w:rsidP="007E14B6">
            <w:pPr>
              <w:numPr>
                <w:ilvl w:val="0"/>
                <w:numId w:val="29"/>
              </w:numPr>
              <w:autoSpaceDE w:val="0"/>
              <w:spacing w:line="340" w:lineRule="exact"/>
              <w:rPr>
                <w:rFonts w:ascii="仿宋_GB2312" w:eastAsia="仿宋_GB2312" w:hAnsi="宋体"/>
                <w:sz w:val="24"/>
                <w:szCs w:val="24"/>
              </w:rPr>
            </w:pPr>
            <w:r w:rsidRPr="007E14B6">
              <w:rPr>
                <w:rFonts w:ascii="仿宋_GB2312" w:eastAsia="仿宋_GB2312" w:hAnsi="宋体" w:cs="仿宋_GB2312" w:hint="eastAsia"/>
                <w:sz w:val="24"/>
                <w:szCs w:val="24"/>
              </w:rPr>
              <w:t>通过观察身边的物质及物质的变化，引导学生认同自然界是物质的，</w:t>
            </w:r>
            <w:r w:rsidRPr="007E14B6">
              <w:rPr>
                <w:rFonts w:ascii="仿宋_GB2312" w:eastAsia="仿宋_GB2312" w:hAnsi="宋体" w:cs="仿宋_GB2312" w:hint="eastAsia"/>
                <w:kern w:val="0"/>
                <w:sz w:val="24"/>
                <w:szCs w:val="24"/>
              </w:rPr>
              <w:t>是相互联系和发展变化的</w:t>
            </w:r>
            <w:r w:rsidRPr="007E14B6">
              <w:rPr>
                <w:rFonts w:ascii="仿宋_GB2312" w:eastAsia="仿宋_GB2312" w:hAnsi="宋体" w:cs="仿宋_GB2312" w:hint="eastAsia"/>
                <w:sz w:val="24"/>
                <w:szCs w:val="24"/>
              </w:rPr>
              <w:t>，变化是有规律的。初步树立自然界是可以被认识但还远远没有被认识穷尽的观念。</w:t>
            </w:r>
          </w:p>
        </w:tc>
      </w:tr>
      <w:tr w:rsidR="007E14B6" w:rsidRPr="007E14B6">
        <w:trPr>
          <w:trHeight w:val="2130"/>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生命的共同</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特征</w:t>
            </w:r>
          </w:p>
        </w:tc>
        <w:tc>
          <w:tcPr>
            <w:tcW w:w="6771" w:type="dxa"/>
            <w:tcMar>
              <w:left w:w="28" w:type="dxa"/>
              <w:right w:w="28" w:type="dxa"/>
            </w:tcMar>
            <w:vAlign w:val="center"/>
          </w:tcPr>
          <w:p w:rsidR="007E14B6" w:rsidRPr="007E14B6" w:rsidRDefault="007E14B6" w:rsidP="007E14B6">
            <w:pPr>
              <w:autoSpaceDE w:val="0"/>
              <w:spacing w:line="340" w:lineRule="exact"/>
              <w:rPr>
                <w:rFonts w:ascii="仿宋_GB2312" w:eastAsia="仿宋_GB2312" w:hAnsi="宋体"/>
                <w:sz w:val="24"/>
                <w:szCs w:val="24"/>
              </w:rPr>
            </w:pPr>
            <w:r w:rsidRPr="007E14B6">
              <w:rPr>
                <w:rFonts w:ascii="仿宋_GB2312" w:eastAsia="仿宋_GB2312" w:hAnsi="宋体" w:cs="仿宋_GB2312"/>
                <w:sz w:val="24"/>
                <w:szCs w:val="24"/>
              </w:rPr>
              <w:t>1.</w:t>
            </w:r>
            <w:r w:rsidRPr="007E14B6">
              <w:rPr>
                <w:rFonts w:ascii="仿宋_GB2312" w:eastAsia="仿宋_GB2312" w:hAnsi="宋体" w:cs="仿宋_GB2312" w:hint="eastAsia"/>
                <w:sz w:val="24"/>
                <w:szCs w:val="24"/>
              </w:rPr>
              <w:t>通过栽培植物和饲养小动物等活动，使学生了解生命体虽千差万别，但是存在共性。观察一些生物的遗传现象，知道生命的共同特征是通过遗传一代一代传递下去的，在遗传过程中会发生变异，但一些根本属性是相对稳定的。初步体会生命世界继承与发展的关系。</w:t>
            </w:r>
          </w:p>
          <w:p w:rsidR="007E14B6" w:rsidRPr="007E14B6" w:rsidRDefault="007E14B6" w:rsidP="007E14B6">
            <w:pPr>
              <w:autoSpaceDE w:val="0"/>
              <w:spacing w:line="340" w:lineRule="exact"/>
              <w:rPr>
                <w:rFonts w:ascii="仿宋_GB2312" w:eastAsia="仿宋_GB2312" w:hAnsi="宋体"/>
                <w:sz w:val="24"/>
                <w:szCs w:val="24"/>
              </w:rPr>
            </w:pPr>
            <w:r w:rsidRPr="007E14B6">
              <w:rPr>
                <w:rFonts w:ascii="仿宋_GB2312" w:eastAsia="仿宋_GB2312" w:hAnsi="宋体" w:cs="仿宋_GB2312"/>
                <w:sz w:val="24"/>
                <w:szCs w:val="24"/>
              </w:rPr>
              <w:t>2.</w:t>
            </w:r>
            <w:r w:rsidRPr="007E14B6">
              <w:rPr>
                <w:rFonts w:ascii="仿宋_GB2312" w:eastAsia="仿宋_GB2312" w:hAnsi="宋体" w:cs="仿宋_GB2312" w:hint="eastAsia"/>
                <w:sz w:val="24"/>
                <w:szCs w:val="24"/>
              </w:rPr>
              <w:t>通过观察完整的绿色开花植物、用显微镜观察各种动植物细胞等活动，使学生初步认识到生物体的结构与功能、局部与整体、多样性与共同性是相互联系，对立统一的。</w:t>
            </w:r>
          </w:p>
        </w:tc>
      </w:tr>
      <w:tr w:rsidR="007E14B6" w:rsidRPr="007E14B6">
        <w:trPr>
          <w:trHeight w:val="1283"/>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生物与环境的关系</w:t>
            </w:r>
          </w:p>
        </w:tc>
        <w:tc>
          <w:tcPr>
            <w:tcW w:w="6771" w:type="dxa"/>
            <w:tcMar>
              <w:left w:w="28" w:type="dxa"/>
              <w:right w:w="28" w:type="dxa"/>
            </w:tcMar>
            <w:vAlign w:val="center"/>
          </w:tcPr>
          <w:p w:rsidR="007E14B6" w:rsidRPr="007E14B6" w:rsidRDefault="007E14B6" w:rsidP="007E14B6">
            <w:pPr>
              <w:autoSpaceDE w:val="0"/>
              <w:spacing w:line="340" w:lineRule="exact"/>
              <w:rPr>
                <w:rFonts w:ascii="仿宋_GB2312" w:eastAsia="仿宋_GB2312" w:hAnsi="宋体"/>
                <w:sz w:val="24"/>
                <w:szCs w:val="24"/>
              </w:rPr>
            </w:pPr>
            <w:r w:rsidRPr="007E14B6">
              <w:rPr>
                <w:rFonts w:ascii="仿宋_GB2312" w:eastAsia="仿宋_GB2312" w:hAnsi="宋体" w:cs="仿宋_GB2312" w:hint="eastAsia"/>
                <w:sz w:val="24"/>
                <w:szCs w:val="24"/>
              </w:rPr>
              <w:t>通过实验和观察植物的向光性、向水性和向地性，调查动物如何寻找合适的栖息地，动植物如何过冬等具体的事实，使学生认识到生物离不开环境，体会自然界、人、生物和自然环境相互依存的关系，理解人必须与自然、生物和谐相处。</w:t>
            </w:r>
          </w:p>
        </w:tc>
      </w:tr>
      <w:tr w:rsidR="007E14B6" w:rsidRPr="007E14B6">
        <w:trPr>
          <w:trHeight w:val="641"/>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物质</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世界</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物体与物质</w:t>
            </w:r>
          </w:p>
        </w:tc>
        <w:tc>
          <w:tcPr>
            <w:tcW w:w="6771" w:type="dxa"/>
            <w:tcMar>
              <w:left w:w="28" w:type="dxa"/>
              <w:right w:w="28" w:type="dxa"/>
            </w:tcMar>
            <w:vAlign w:val="center"/>
          </w:tcPr>
          <w:p w:rsidR="007E14B6" w:rsidRPr="007E14B6" w:rsidRDefault="007E14B6" w:rsidP="007E14B6">
            <w:pPr>
              <w:autoSpaceDE w:val="0"/>
              <w:spacing w:line="340" w:lineRule="exact"/>
              <w:rPr>
                <w:rFonts w:ascii="仿宋_GB2312" w:eastAsia="仿宋_GB2312" w:hAnsi="宋体"/>
                <w:sz w:val="24"/>
                <w:szCs w:val="24"/>
                <w:highlight w:val="yellow"/>
              </w:rPr>
            </w:pPr>
            <w:r w:rsidRPr="007E14B6">
              <w:rPr>
                <w:rFonts w:ascii="仿宋_GB2312" w:eastAsia="仿宋_GB2312" w:hAnsi="宋体" w:cs="仿宋_GB2312" w:hint="eastAsia"/>
                <w:sz w:val="24"/>
                <w:szCs w:val="24"/>
              </w:rPr>
              <w:t>通过观察身边的物质及物质的变化，帮助学生初步建立“世界是由物质构成的、物质是变化的、物质的变化是有条件和规律的，自然事物之间存在相互联系和相互影响”的基本观念。</w:t>
            </w:r>
          </w:p>
        </w:tc>
      </w:tr>
      <w:tr w:rsidR="007E14B6" w:rsidRPr="007E14B6">
        <w:trPr>
          <w:trHeight w:val="1228"/>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运动</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与力</w:t>
            </w:r>
          </w:p>
        </w:tc>
        <w:tc>
          <w:tcPr>
            <w:tcW w:w="6771" w:type="dxa"/>
            <w:tcMar>
              <w:left w:w="28" w:type="dxa"/>
              <w:right w:w="28" w:type="dxa"/>
            </w:tcMar>
            <w:vAlign w:val="center"/>
          </w:tcPr>
          <w:p w:rsidR="007E14B6" w:rsidRPr="007E14B6" w:rsidRDefault="007E14B6" w:rsidP="007E14B6">
            <w:pPr>
              <w:autoSpaceDE w:val="0"/>
              <w:spacing w:line="340" w:lineRule="exact"/>
              <w:rPr>
                <w:rFonts w:ascii="仿宋_GB2312" w:eastAsia="仿宋_GB2312" w:hAnsi="宋体"/>
                <w:sz w:val="24"/>
                <w:szCs w:val="24"/>
              </w:rPr>
            </w:pPr>
            <w:r w:rsidRPr="007E14B6">
              <w:rPr>
                <w:rFonts w:ascii="仿宋_GB2312" w:eastAsia="仿宋_GB2312" w:hAnsi="宋体" w:cs="仿宋_GB2312" w:hint="eastAsia"/>
                <w:sz w:val="24"/>
                <w:szCs w:val="24"/>
              </w:rPr>
              <w:t>通过定性描述一个物体的位置、描述一个玩具汽车在不同时刻的位置、运动方向和快慢，使学生认识到自然事物始终处在运动和变化之中，运动是绝对的，静止是相对的。运动和力的关系也是物体之间相互联系、相互影响的体现。</w:t>
            </w:r>
          </w:p>
        </w:tc>
      </w:tr>
      <w:tr w:rsidR="007E14B6" w:rsidRPr="007E14B6">
        <w:trPr>
          <w:trHeight w:val="2485"/>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能量的表现形式</w:t>
            </w:r>
          </w:p>
        </w:tc>
        <w:tc>
          <w:tcPr>
            <w:tcW w:w="6771" w:type="dxa"/>
            <w:tcMar>
              <w:left w:w="28" w:type="dxa"/>
              <w:right w:w="28" w:type="dxa"/>
            </w:tcMar>
            <w:vAlign w:val="center"/>
          </w:tcPr>
          <w:p w:rsidR="007E14B6" w:rsidRPr="007E14B6" w:rsidRDefault="007E14B6" w:rsidP="007E14B6">
            <w:pPr>
              <w:autoSpaceDE w:val="0"/>
              <w:spacing w:line="340" w:lineRule="exact"/>
              <w:rPr>
                <w:rFonts w:ascii="仿宋_GB2312" w:eastAsia="仿宋_GB2312" w:hAnsi="宋体"/>
                <w:spacing w:val="-6"/>
                <w:sz w:val="24"/>
                <w:szCs w:val="24"/>
              </w:rPr>
            </w:pPr>
            <w:r w:rsidRPr="007E14B6">
              <w:rPr>
                <w:rFonts w:ascii="仿宋_GB2312" w:eastAsia="仿宋_GB2312" w:hAnsi="宋体" w:cs="仿宋_GB2312"/>
                <w:spacing w:val="-6"/>
                <w:sz w:val="24"/>
                <w:szCs w:val="24"/>
              </w:rPr>
              <w:t>1.</w:t>
            </w:r>
            <w:r w:rsidRPr="007E14B6">
              <w:rPr>
                <w:rFonts w:ascii="仿宋_GB2312" w:eastAsia="仿宋_GB2312" w:hAnsi="宋体" w:cs="仿宋_GB2312" w:hint="eastAsia"/>
                <w:spacing w:val="-6"/>
                <w:sz w:val="24"/>
                <w:szCs w:val="24"/>
              </w:rPr>
              <w:t>使学生知道能量有声、光、电、磁等多种存在形式，通过观察电灯、电热器、电话、电池、电动机等物体工作时需要什么形式的能量，输出什么形式的能量，使学生认识到各种不同形式的能量之间可以相互转化，能量的转化具有规律性。形成初步的能量观。</w:t>
            </w:r>
          </w:p>
          <w:p w:rsidR="007E14B6" w:rsidRPr="007E14B6" w:rsidRDefault="007E14B6" w:rsidP="007E14B6">
            <w:pPr>
              <w:autoSpaceDE w:val="0"/>
              <w:spacing w:line="340" w:lineRule="exact"/>
              <w:rPr>
                <w:rFonts w:ascii="仿宋_GB2312" w:eastAsia="仿宋_GB2312" w:hAnsi="宋体"/>
                <w:sz w:val="24"/>
                <w:szCs w:val="24"/>
              </w:rPr>
            </w:pPr>
            <w:r w:rsidRPr="007E14B6">
              <w:rPr>
                <w:rFonts w:ascii="仿宋_GB2312" w:eastAsia="仿宋_GB2312" w:hAnsi="宋体" w:cs="仿宋_GB2312"/>
                <w:spacing w:val="-6"/>
                <w:sz w:val="24"/>
                <w:szCs w:val="24"/>
              </w:rPr>
              <w:t>2.</w:t>
            </w:r>
            <w:r w:rsidRPr="007E14B6">
              <w:rPr>
                <w:rFonts w:ascii="仿宋_GB2312" w:eastAsia="仿宋_GB2312" w:hAnsi="宋体" w:cs="仿宋_GB2312" w:hint="eastAsia"/>
                <w:spacing w:val="-6"/>
                <w:sz w:val="24"/>
                <w:szCs w:val="24"/>
              </w:rPr>
              <w:t>通过观察矿石及其提炼物的标本，了解煤、石油、天然气的作用及其成因，使学生认识到人类对于能源的依赖性，知道煤、石油、天然气是一次性不可再生资源，</w:t>
            </w:r>
            <w:r w:rsidRPr="007E14B6">
              <w:rPr>
                <w:rFonts w:ascii="仿宋_GB2312" w:eastAsia="仿宋_GB2312" w:hAnsi="宋体" w:cs="仿宋_GB2312" w:hint="eastAsia"/>
                <w:spacing w:val="-6"/>
                <w:kern w:val="0"/>
                <w:sz w:val="24"/>
                <w:szCs w:val="24"/>
              </w:rPr>
              <w:t>掠夺性开采会造成人类生存发展的不可持续性</w:t>
            </w:r>
            <w:r w:rsidRPr="007E14B6">
              <w:rPr>
                <w:rFonts w:ascii="仿宋_GB2312" w:eastAsia="仿宋_GB2312" w:hAnsi="宋体" w:cs="仿宋_GB2312" w:hint="eastAsia"/>
                <w:spacing w:val="-6"/>
                <w:sz w:val="24"/>
                <w:szCs w:val="24"/>
              </w:rPr>
              <w:t>。认同珍惜能源、节约能源的重要性。认识到遵循自然规律开发和利用新能源的迫切性。</w:t>
            </w:r>
          </w:p>
        </w:tc>
      </w:tr>
      <w:tr w:rsidR="007E14B6" w:rsidRPr="007E14B6">
        <w:trPr>
          <w:trHeight w:val="627"/>
          <w:jc w:val="center"/>
        </w:trPr>
        <w:tc>
          <w:tcPr>
            <w:tcW w:w="680" w:type="dxa"/>
            <w:vMerge w:val="restart"/>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初步的科学世界观</w:t>
            </w: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地球与</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宇宙</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的概貌</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使学生体会到地球面貌及其发展变化反映了自然界相互联系、相互影响的规律。</w:t>
            </w:r>
          </w:p>
        </w:tc>
      </w:tr>
      <w:tr w:rsidR="007E14B6" w:rsidRPr="007E14B6">
        <w:trPr>
          <w:trHeight w:val="934"/>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天空</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的星体</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pacing w:val="-8"/>
                <w:sz w:val="24"/>
                <w:szCs w:val="24"/>
              </w:rPr>
            </w:pPr>
            <w:r w:rsidRPr="007E14B6">
              <w:rPr>
                <w:rFonts w:ascii="仿宋_GB2312" w:eastAsia="仿宋_GB2312" w:hAnsi="宋体" w:cs="仿宋_GB2312" w:hint="eastAsia"/>
                <w:spacing w:val="-8"/>
                <w:sz w:val="24"/>
                <w:szCs w:val="24"/>
              </w:rPr>
              <w:t>通过观察夏夜的银河系或者观看有关银河系及宇宙的录像、制作太阳系模型等活动，使学生初步理解自然界的无限性和人类认识的有限性，懂得人类对大自然的探索是无止境的。体会天体星球相互联系、相互影响的关系。</w:t>
            </w:r>
          </w:p>
        </w:tc>
      </w:tr>
      <w:tr w:rsidR="007E14B6" w:rsidRPr="007E14B6">
        <w:trPr>
          <w:trHeight w:val="496"/>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tcMar>
              <w:left w:w="28" w:type="dxa"/>
              <w:right w:w="28" w:type="dxa"/>
            </w:tcMar>
            <w:vAlign w:val="center"/>
          </w:tcPr>
          <w:p w:rsidR="007E14B6" w:rsidRPr="007E14B6" w:rsidRDefault="007E14B6" w:rsidP="007E14B6">
            <w:pPr>
              <w:spacing w:line="360" w:lineRule="exact"/>
              <w:rPr>
                <w:rFonts w:ascii="仿宋_GB2312" w:eastAsia="仿宋_GB2312" w:hAnsi="宋体"/>
                <w:spacing w:val="-10"/>
                <w:sz w:val="24"/>
                <w:szCs w:val="24"/>
              </w:rPr>
            </w:pPr>
            <w:r w:rsidRPr="007E14B6">
              <w:rPr>
                <w:rFonts w:ascii="仿宋_GB2312" w:eastAsia="仿宋_GB2312" w:hAnsi="宋体" w:cs="仿宋_GB2312" w:hint="eastAsia"/>
                <w:spacing w:val="-10"/>
                <w:sz w:val="24"/>
                <w:szCs w:val="24"/>
              </w:rPr>
              <w:t>科学、技术、社会与</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pacing w:val="-10"/>
                <w:sz w:val="24"/>
                <w:szCs w:val="24"/>
              </w:rPr>
              <w:t>环境</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人工世界和自然世界不一样</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了解通讯设备的改进或者精密仪器的发明等，使学生认识到人类应用科学技术是为了更好地认识世界、改造世界、与世界和谐相处，各种技术手段的应用主要是为了提高效率、节约资源、改善环境、优化生活质量等。</w:t>
            </w:r>
          </w:p>
        </w:tc>
      </w:tr>
      <w:tr w:rsidR="007E14B6" w:rsidRPr="007E14B6">
        <w:trPr>
          <w:trHeight w:val="702"/>
          <w:jc w:val="center"/>
        </w:trPr>
        <w:tc>
          <w:tcPr>
            <w:tcW w:w="680" w:type="dxa"/>
            <w:vMerge w:val="restart"/>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初步的科学方法</w:t>
            </w:r>
          </w:p>
        </w:tc>
        <w:tc>
          <w:tcPr>
            <w:tcW w:w="611" w:type="dxa"/>
            <w:vMerge w:val="restart"/>
            <w:tcMar>
              <w:left w:w="28" w:type="dxa"/>
              <w:right w:w="28" w:type="dxa"/>
            </w:tcMar>
            <w:vAlign w:val="center"/>
          </w:tcPr>
          <w:p w:rsid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科学</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探究</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提出</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问题</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引导学生阅读有关中外科学家喜欢提问题和质疑的故事，学习科学家善于从对自然事物、日常生活和生产、社会现象的细致观察中发现问题和提出问题，追求最终解决问题的科学精神。懂得只有提出有价值的问题，科学探究才有意义。</w:t>
            </w:r>
          </w:p>
        </w:tc>
      </w:tr>
      <w:tr w:rsidR="007E14B6" w:rsidRPr="007E14B6">
        <w:trPr>
          <w:trHeight w:val="2308"/>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猜想</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与</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假设</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 xml:space="preserve">1. </w:t>
            </w:r>
            <w:r w:rsidRPr="007E14B6">
              <w:rPr>
                <w:rFonts w:ascii="仿宋_GB2312" w:eastAsia="仿宋_GB2312" w:hAnsi="宋体" w:cs="仿宋_GB2312" w:hint="eastAsia"/>
                <w:sz w:val="24"/>
                <w:szCs w:val="24"/>
              </w:rPr>
              <w:t>通过科学探究的案例使学生知道假设和猜想都是科学探究的重要方法，是科学家依据事实和规律以及前人的研究成果，对未来可能发生的变化做出的科学推断。假设和猜想不是胡乱猜测，是一种基于经验的严密的逻辑思维过程。</w:t>
            </w:r>
          </w:p>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2.</w:t>
            </w:r>
            <w:r w:rsidRPr="007E14B6">
              <w:rPr>
                <w:rFonts w:ascii="仿宋_GB2312" w:eastAsia="仿宋_GB2312" w:hAnsi="宋体" w:cs="仿宋_GB2312" w:hint="eastAsia"/>
                <w:sz w:val="24"/>
                <w:szCs w:val="24"/>
              </w:rPr>
              <w:t>指导学生能基于已有经验和所学知识，从现象和事件发生的条件、过程、原因等方面提出对未知现象的可能原因及变化的假设。如在做物体的沉浮实验之前，先让学生假设物体的沉浮与什么有关，然后对给出的几种物体的沉浮做出预测。</w:t>
            </w:r>
          </w:p>
        </w:tc>
      </w:tr>
      <w:tr w:rsidR="007E14B6" w:rsidRPr="007E14B6">
        <w:trPr>
          <w:trHeight w:val="1061"/>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制定计划进行观察</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实验</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阅读科学家进行实验的故事，使学生认识到做科学研究计划是科学探究成功的重要基础，科学家在做科学计划时认真、仔细、周密；使学生体会到科学观察和实验是解决科学问题的重要方法，主要目的是发现事实，取得验证证据。</w:t>
            </w:r>
          </w:p>
        </w:tc>
      </w:tr>
      <w:tr w:rsidR="007E14B6" w:rsidRPr="007E14B6">
        <w:trPr>
          <w:trHeight w:val="926"/>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搜集整理信息</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通过测量一杯热水温度变化的活动、进行杠杆平衡实验、斜面省力实验等，使学生明确搜集和整理信息要</w:t>
            </w:r>
            <w:r w:rsidR="00340BF7">
              <w:rPr>
                <w:rFonts w:ascii="仿宋_GB2312" w:eastAsia="仿宋_GB2312" w:hAnsi="宋体" w:cs="仿宋_GB2312" w:hint="eastAsia"/>
                <w:sz w:val="24"/>
                <w:szCs w:val="24"/>
              </w:rPr>
              <w:t>运</w:t>
            </w:r>
            <w:r w:rsidRPr="007E14B6">
              <w:rPr>
                <w:rFonts w:ascii="仿宋_GB2312" w:eastAsia="仿宋_GB2312" w:hAnsi="宋体" w:cs="仿宋_GB2312" w:hint="eastAsia"/>
                <w:sz w:val="24"/>
                <w:szCs w:val="24"/>
              </w:rPr>
              <w:t>用科学的方法，尝试用简单的数学方法处理数据信息</w:t>
            </w:r>
            <w:r w:rsidR="00340BF7">
              <w:rPr>
                <w:rFonts w:ascii="仿宋_GB2312" w:eastAsia="仿宋_GB2312" w:hAnsi="宋体" w:cs="仿宋_GB2312" w:hint="eastAsia"/>
                <w:sz w:val="24"/>
                <w:szCs w:val="24"/>
              </w:rPr>
              <w:t>；</w:t>
            </w:r>
            <w:r w:rsidRPr="007E14B6">
              <w:rPr>
                <w:rFonts w:ascii="仿宋_GB2312" w:eastAsia="仿宋_GB2312" w:hAnsi="宋体" w:cs="仿宋_GB2312" w:hint="eastAsia"/>
                <w:sz w:val="24"/>
                <w:szCs w:val="24"/>
              </w:rPr>
              <w:t>并使学生体会到在观察、实验等探究活动中获得的现象、数据、特征等信息，是解决科学问题的最重要的事实依据。这些信息资料的可靠性，决定最后得出的结论是否是科学的。</w:t>
            </w:r>
          </w:p>
        </w:tc>
      </w:tr>
      <w:tr w:rsidR="007E14B6" w:rsidRPr="007E14B6">
        <w:trPr>
          <w:trHeight w:val="1919"/>
          <w:jc w:val="center"/>
        </w:trPr>
        <w:tc>
          <w:tcPr>
            <w:tcW w:w="680" w:type="dxa"/>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初步的科学方法</w:t>
            </w:r>
          </w:p>
        </w:tc>
        <w:tc>
          <w:tcPr>
            <w:tcW w:w="611" w:type="dxa"/>
            <w:tcMar>
              <w:left w:w="28" w:type="dxa"/>
              <w:right w:w="28" w:type="dxa"/>
            </w:tcMar>
            <w:vAlign w:val="center"/>
          </w:tcPr>
          <w:p w:rsid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科学</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探究</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思考与结论</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用不同的方式分析和解读搜集的数据，使学生体会到在对数据、资料等信息进行汇总和处理过程中，通过深入思考发现数据、资料之间的联系，经过比较和归纳，总结出规律，从而形成科学结论。如果这些结论是前人没有得出过的，就是科学发现。科学发现是科学探究的核心任务。</w:t>
            </w:r>
          </w:p>
        </w:tc>
      </w:tr>
      <w:tr w:rsidR="007E14B6" w:rsidRPr="007E14B6">
        <w:trPr>
          <w:trHeight w:val="1262"/>
          <w:jc w:val="center"/>
        </w:trPr>
        <w:tc>
          <w:tcPr>
            <w:tcW w:w="680" w:type="dxa"/>
            <w:vMerge w:val="restart"/>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初步的科学态度和科学精神</w:t>
            </w: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科学探究</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提出</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问题</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保持和发展学生对自然、科学的好奇心，鼓励学生善于观察，积极思考，勇于提出各种各样的问题，培养问题意识和善于质疑的科学精神。</w:t>
            </w:r>
          </w:p>
        </w:tc>
      </w:tr>
      <w:tr w:rsidR="007E14B6" w:rsidRPr="007E14B6">
        <w:trPr>
          <w:trHeight w:val="3078"/>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制定计划进行观察</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实验</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1.</w:t>
            </w:r>
            <w:r w:rsidRPr="007E14B6">
              <w:rPr>
                <w:rFonts w:ascii="仿宋_GB2312" w:eastAsia="仿宋_GB2312" w:hAnsi="宋体" w:cs="仿宋_GB2312" w:hint="eastAsia"/>
                <w:sz w:val="24"/>
                <w:szCs w:val="24"/>
              </w:rPr>
              <w:t>用刘勰、竺可桢、邓稼先、钱学森、牛顿、爱迪生、法布尔、霍金等古今中外科学家坚持观察、大胆实验，一丝不苟、勇于牺牲，取得重大科学成就的故事，启迪他们热爱科学、献身科学的精神。</w:t>
            </w:r>
          </w:p>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2.</w:t>
            </w:r>
            <w:r w:rsidRPr="007E14B6">
              <w:rPr>
                <w:rFonts w:ascii="仿宋_GB2312" w:eastAsia="仿宋_GB2312" w:hAnsi="宋体" w:cs="仿宋_GB2312" w:hint="eastAsia"/>
                <w:sz w:val="24"/>
                <w:szCs w:val="24"/>
              </w:rPr>
              <w:t>通过栽培凤仙花、养蚕、观察月相等活动，培养学生长期坚持观察、实验的意志力和做事善始善终的良好习惯，并使学生体会到合作在科学探究和今后生活实践中的重要性。观察和实验必须准备充分，认真细致，反复验证，获得的证据必须十分可靠。</w:t>
            </w:r>
          </w:p>
        </w:tc>
      </w:tr>
      <w:tr w:rsidR="007E14B6" w:rsidRPr="007E14B6">
        <w:trPr>
          <w:trHeight w:val="898"/>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搜集整理信息</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在指导学生收集、整理、加工信息的过程中，培养学生认真细致、求真务实的科学精神。</w:t>
            </w:r>
          </w:p>
        </w:tc>
      </w:tr>
      <w:tr w:rsidR="007E14B6" w:rsidRPr="007E14B6">
        <w:trPr>
          <w:trHeight w:val="758"/>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思考与结论</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通过爱迪生发明电灯经历</w:t>
            </w:r>
            <w:r w:rsidRPr="007E14B6">
              <w:rPr>
                <w:rFonts w:ascii="仿宋_GB2312" w:eastAsia="仿宋_GB2312" w:hAnsi="宋体" w:cs="仿宋_GB2312"/>
                <w:sz w:val="24"/>
                <w:szCs w:val="24"/>
              </w:rPr>
              <w:t>8000</w:t>
            </w:r>
            <w:r w:rsidRPr="007E14B6">
              <w:rPr>
                <w:rFonts w:ascii="仿宋_GB2312" w:eastAsia="仿宋_GB2312" w:hAnsi="宋体" w:cs="仿宋_GB2312" w:hint="eastAsia"/>
                <w:sz w:val="24"/>
                <w:szCs w:val="24"/>
              </w:rPr>
              <w:t>多次失败，实验</w:t>
            </w:r>
            <w:r w:rsidRPr="007E14B6">
              <w:rPr>
                <w:rFonts w:ascii="仿宋_GB2312" w:eastAsia="仿宋_GB2312" w:hAnsi="宋体" w:cs="仿宋_GB2312"/>
                <w:sz w:val="24"/>
                <w:szCs w:val="24"/>
              </w:rPr>
              <w:t>7600</w:t>
            </w:r>
            <w:r w:rsidRPr="007E14B6">
              <w:rPr>
                <w:rFonts w:ascii="仿宋_GB2312" w:eastAsia="仿宋_GB2312" w:hAnsi="宋体" w:cs="仿宋_GB2312" w:hint="eastAsia"/>
                <w:sz w:val="24"/>
                <w:szCs w:val="24"/>
              </w:rPr>
              <w:t>多种材料，最后取得成功的故事，使学生体会到，在科学探究中，失败是经常遇到的，关键是不能放弃，在失败中总结经验教训，就会为成功打下良好的基础。</w:t>
            </w:r>
          </w:p>
        </w:tc>
      </w:tr>
      <w:tr w:rsidR="007E14B6" w:rsidRPr="007E14B6">
        <w:trPr>
          <w:trHeight w:val="586"/>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表达与交流</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在合作学习和观察实验活动中，培养学生乐于与他人分享成果、虚心听取他人见解、审慎思考与自己不同的见解、细致而深刻地进行自我反思、积极而主动地进行自我完善的良好品质。</w:t>
            </w:r>
          </w:p>
        </w:tc>
      </w:tr>
      <w:tr w:rsidR="007E14B6" w:rsidRPr="007E14B6">
        <w:trPr>
          <w:trHeight w:val="681"/>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生命世界</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多样的生物</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在对自然界生物多样性的认识中获得美的体验，感受地球家园因生物多样而美丽，激发学生了解和认识自然界的兴趣，形成热爱大自然、珍爱生命、爱护生物的情感，提高环境保护意识。</w:t>
            </w:r>
          </w:p>
        </w:tc>
      </w:tr>
      <w:tr w:rsidR="007E14B6" w:rsidRPr="007E14B6">
        <w:trPr>
          <w:trHeight w:val="1177"/>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的共同</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特征</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通过了解华佗、扁鹊、李时珍等我国古代医学名家的故事，使学生体会我国古代劳动人民探索自然和生命规律的智慧和创造力，激发其对祖国科技文明的自豪感和崇尚科学精神的情怀。</w:t>
            </w:r>
          </w:p>
        </w:tc>
      </w:tr>
      <w:tr w:rsidR="007E14B6" w:rsidRPr="007E14B6">
        <w:trPr>
          <w:trHeight w:val="310"/>
          <w:jc w:val="center"/>
        </w:trPr>
        <w:tc>
          <w:tcPr>
            <w:tcW w:w="680" w:type="dxa"/>
            <w:vMerge w:val="restart"/>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初步的科学态度和科学精神</w:t>
            </w: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物质世界</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物体与物质</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通过观察形形色色的物体与物质，研究令人惊奇、感叹的</w:t>
            </w:r>
            <w:r w:rsidR="00082CA2">
              <w:rPr>
                <w:rFonts w:ascii="仿宋_GB2312" w:eastAsia="仿宋_GB2312" w:hAnsi="宋体" w:cs="仿宋_GB2312" w:hint="eastAsia"/>
                <w:sz w:val="24"/>
                <w:szCs w:val="24"/>
              </w:rPr>
              <w:t>物质变化的现象和过程，增强学生探究物质世界奥秘的好奇心和求知欲，</w:t>
            </w:r>
            <w:r w:rsidR="00340BF7">
              <w:rPr>
                <w:rFonts w:ascii="仿宋_GB2312" w:eastAsia="仿宋_GB2312" w:hAnsi="宋体" w:cs="仿宋_GB2312" w:hint="eastAsia"/>
                <w:sz w:val="24"/>
                <w:szCs w:val="24"/>
              </w:rPr>
              <w:t>使其</w:t>
            </w:r>
            <w:r w:rsidR="00082CA2">
              <w:rPr>
                <w:rFonts w:ascii="仿宋_GB2312" w:eastAsia="仿宋_GB2312" w:hAnsi="宋体" w:cs="仿宋_GB2312" w:hint="eastAsia"/>
                <w:sz w:val="24"/>
                <w:szCs w:val="24"/>
              </w:rPr>
              <w:t>意识到人类为满足自身需求，不断地</w:t>
            </w:r>
            <w:r w:rsidRPr="007E14B6">
              <w:rPr>
                <w:rFonts w:ascii="仿宋_GB2312" w:eastAsia="仿宋_GB2312" w:hAnsi="宋体" w:cs="仿宋_GB2312" w:hint="eastAsia"/>
                <w:sz w:val="24"/>
                <w:szCs w:val="24"/>
              </w:rPr>
              <w:t>在发明新的材料，增强</w:t>
            </w:r>
            <w:r w:rsidR="00340BF7">
              <w:rPr>
                <w:rFonts w:ascii="仿宋_GB2312" w:eastAsia="仿宋_GB2312" w:hAnsi="宋体" w:cs="仿宋_GB2312" w:hint="eastAsia"/>
                <w:sz w:val="24"/>
                <w:szCs w:val="24"/>
              </w:rPr>
              <w:t>学生</w:t>
            </w:r>
            <w:r w:rsidRPr="007E14B6">
              <w:rPr>
                <w:rFonts w:ascii="仿宋_GB2312" w:eastAsia="仿宋_GB2312" w:hAnsi="宋体" w:cs="仿宋_GB2312" w:hint="eastAsia"/>
                <w:sz w:val="24"/>
                <w:szCs w:val="24"/>
              </w:rPr>
              <w:t>对新事物的敏感性，激发创新意识。</w:t>
            </w:r>
          </w:p>
        </w:tc>
      </w:tr>
      <w:tr w:rsidR="007E14B6" w:rsidRPr="007E14B6">
        <w:trPr>
          <w:trHeight w:val="500"/>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运动</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与力</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通过设计和动手制作工具、简单机械等活动，培养学生善于思考、勤于动手、勇于创新的好习惯。</w:t>
            </w:r>
          </w:p>
        </w:tc>
      </w:tr>
      <w:tr w:rsidR="007E14B6" w:rsidRPr="007E14B6">
        <w:trPr>
          <w:trHeight w:val="430"/>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能量的表现</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形式</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通过调查我国能源现状的活动</w:t>
            </w:r>
            <w:r w:rsidR="00340BF7">
              <w:rPr>
                <w:rFonts w:ascii="仿宋_GB2312" w:eastAsia="仿宋_GB2312" w:hAnsi="宋体" w:cs="仿宋_GB2312" w:hint="eastAsia"/>
                <w:sz w:val="24"/>
                <w:szCs w:val="24"/>
              </w:rPr>
              <w:t>，</w:t>
            </w:r>
            <w:r w:rsidRPr="007E14B6">
              <w:rPr>
                <w:rFonts w:ascii="仿宋_GB2312" w:eastAsia="仿宋_GB2312" w:hAnsi="宋体" w:cs="仿宋_GB2312" w:hint="eastAsia"/>
                <w:sz w:val="24"/>
                <w:szCs w:val="24"/>
              </w:rPr>
              <w:t>使学生了解我国是一个能源存量小、需求量大的国家，知道能源是国家安全的生命线。</w:t>
            </w:r>
          </w:p>
        </w:tc>
      </w:tr>
      <w:tr w:rsidR="007E14B6" w:rsidRPr="007E14B6">
        <w:trPr>
          <w:trHeight w:val="777"/>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地球与宇宙</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地球的运动与所引起的变化</w:t>
            </w:r>
          </w:p>
        </w:tc>
        <w:tc>
          <w:tcPr>
            <w:tcW w:w="6771" w:type="dxa"/>
            <w:tcMar>
              <w:left w:w="28" w:type="dxa"/>
              <w:right w:w="28" w:type="dxa"/>
            </w:tcMar>
            <w:vAlign w:val="center"/>
          </w:tcPr>
          <w:p w:rsidR="007E14B6" w:rsidRPr="007E14B6" w:rsidRDefault="007E14B6" w:rsidP="00F4577D">
            <w:pPr>
              <w:autoSpaceDE w:val="0"/>
              <w:spacing w:line="350" w:lineRule="exact"/>
              <w:rPr>
                <w:rFonts w:ascii="仿宋_GB2312" w:eastAsia="仿宋_GB2312" w:hAnsi="宋体"/>
                <w:sz w:val="24"/>
                <w:szCs w:val="24"/>
              </w:rPr>
            </w:pPr>
            <w:r w:rsidRPr="007E14B6">
              <w:rPr>
                <w:rFonts w:ascii="仿宋_GB2312" w:eastAsia="仿宋_GB2312" w:hAnsi="宋体" w:cs="仿宋_GB2312"/>
                <w:sz w:val="24"/>
                <w:szCs w:val="24"/>
              </w:rPr>
              <w:t>1.</w:t>
            </w:r>
            <w:r w:rsidRPr="007E14B6">
              <w:rPr>
                <w:rFonts w:ascii="仿宋_GB2312" w:eastAsia="仿宋_GB2312" w:hAnsi="宋体" w:cs="仿宋_GB2312" w:hint="eastAsia"/>
                <w:sz w:val="24"/>
                <w:szCs w:val="24"/>
              </w:rPr>
              <w:t>通过模拟地震、火山的实验，观看地震、火山喷发的视频，使学生认识到由于地球运动引起的重大自然灾害是人不可抗拒的，人类需要认识这些现象，采取积极的防御和补救措施，保护人类自身的生命安全。</w:t>
            </w:r>
          </w:p>
          <w:p w:rsidR="007E14B6" w:rsidRPr="007E14B6" w:rsidRDefault="007E14B6" w:rsidP="00F4577D">
            <w:pPr>
              <w:autoSpaceDE w:val="0"/>
              <w:spacing w:line="350" w:lineRule="exact"/>
              <w:rPr>
                <w:rFonts w:ascii="仿宋_GB2312" w:eastAsia="仿宋_GB2312" w:hAnsi="宋体"/>
                <w:sz w:val="24"/>
                <w:szCs w:val="24"/>
              </w:rPr>
            </w:pPr>
            <w:r w:rsidRPr="007E14B6">
              <w:rPr>
                <w:rFonts w:ascii="仿宋_GB2312" w:eastAsia="仿宋_GB2312" w:hAnsi="宋体" w:cs="仿宋_GB2312"/>
                <w:sz w:val="24"/>
                <w:szCs w:val="24"/>
              </w:rPr>
              <w:t>2</w:t>
            </w:r>
            <w:r w:rsidRPr="007E14B6">
              <w:rPr>
                <w:rFonts w:ascii="仿宋_GB2312" w:eastAsia="仿宋_GB2312" w:hAnsi="宋体" w:cs="仿宋_GB2312"/>
                <w:spacing w:val="-4"/>
                <w:sz w:val="24"/>
                <w:szCs w:val="24"/>
              </w:rPr>
              <w:t>.</w:t>
            </w:r>
            <w:r w:rsidRPr="007E14B6">
              <w:rPr>
                <w:rFonts w:ascii="仿宋_GB2312" w:eastAsia="仿宋_GB2312" w:hAnsi="宋体" w:cs="仿宋_GB2312" w:hint="eastAsia"/>
                <w:spacing w:val="-4"/>
                <w:sz w:val="24"/>
                <w:szCs w:val="24"/>
              </w:rPr>
              <w:t>向学生介绍古今中外科学家对地球及其运动的探索，使其了解张衡发明的地动仪是世界上最早观测地震的科学仪器，了解我国古代在天象观测和气象观测方面的重要贡献，了解新中国成立后在地质勘探领域、气象领域、深海领域和太空领域的重大研究成果。</w:t>
            </w:r>
          </w:p>
        </w:tc>
      </w:tr>
      <w:tr w:rsidR="007E14B6" w:rsidRPr="007E14B6">
        <w:trPr>
          <w:trHeight w:val="1040"/>
          <w:jc w:val="center"/>
        </w:trPr>
        <w:tc>
          <w:tcPr>
            <w:tcW w:w="680" w:type="dxa"/>
            <w:vMerge/>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天空</w:t>
            </w:r>
          </w:p>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的星体</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通过观看有关星体的视频，了解人类对宇宙的探索历程，激发学生对地球和宇宙兴趣和探究热情，对自然现象发生的原因保持无穷的想象力，认识到科学的进步和人类智慧的潜力。</w:t>
            </w:r>
          </w:p>
        </w:tc>
      </w:tr>
      <w:tr w:rsidR="00F4577D" w:rsidRPr="007E14B6">
        <w:trPr>
          <w:trHeight w:val="886"/>
          <w:jc w:val="center"/>
        </w:trPr>
        <w:tc>
          <w:tcPr>
            <w:tcW w:w="680" w:type="dxa"/>
            <w:vMerge w:val="restart"/>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初步的科学规范和公德</w:t>
            </w: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科学探究</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表达与交流</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使学生懂得尊重他人的研究成果，认识到抄袭和剽窃他人的成果是违反科学道德的</w:t>
            </w:r>
            <w:r w:rsidR="00340BF7">
              <w:rPr>
                <w:rFonts w:ascii="仿宋_GB2312" w:eastAsia="仿宋_GB2312" w:hAnsi="宋体" w:cs="仿宋_GB2312" w:hint="eastAsia"/>
                <w:sz w:val="24"/>
                <w:szCs w:val="24"/>
              </w:rPr>
              <w:t>，</w:t>
            </w:r>
            <w:r w:rsidRPr="007E14B6">
              <w:rPr>
                <w:rFonts w:ascii="仿宋_GB2312" w:eastAsia="仿宋_GB2312" w:hAnsi="宋体" w:cs="仿宋_GB2312" w:hint="eastAsia"/>
                <w:sz w:val="24"/>
                <w:szCs w:val="24"/>
              </w:rPr>
              <w:t>敢于批判和检举包括抄袭和剽窃在内的一切违背科学道德的行为。</w:t>
            </w:r>
          </w:p>
        </w:tc>
      </w:tr>
      <w:tr w:rsidR="00F4577D" w:rsidRPr="007E14B6">
        <w:trPr>
          <w:trHeight w:val="630"/>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生命世界</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多样的生物</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给学生介绍联合国《生物多样性公约》和我国《动物保护法》，培养其依法保护生物多样性的意识。</w:t>
            </w:r>
          </w:p>
        </w:tc>
      </w:tr>
      <w:tr w:rsidR="00F4577D" w:rsidRPr="007E14B6">
        <w:trPr>
          <w:trHeight w:val="905"/>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生物与环境的关系</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1.</w:t>
            </w:r>
            <w:r w:rsidRPr="007E14B6">
              <w:rPr>
                <w:rFonts w:ascii="仿宋_GB2312" w:eastAsia="仿宋_GB2312" w:hAnsi="宋体" w:cs="仿宋_GB2312" w:hint="eastAsia"/>
                <w:sz w:val="24"/>
                <w:szCs w:val="24"/>
              </w:rPr>
              <w:t>了解世界上某些国家在经济发展进程中由于破坏环境所造成的恶果。知道我国在最近几十年的经济建设中也对环境造成了比较严重的破坏。让学生懂得人的各种活动会影响到周围世界。认同党的“十八大”提出的“生态文明建设”的重要意义，提高参与环境保护的自觉性。</w:t>
            </w:r>
          </w:p>
          <w:p w:rsidR="00F4577D" w:rsidRPr="007E14B6" w:rsidRDefault="00F4577D" w:rsidP="007E14B6">
            <w:pPr>
              <w:numPr>
                <w:ilvl w:val="0"/>
                <w:numId w:val="30"/>
              </w:num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了解我国的《环境保护法》，使学生增强环境保护的法律意识。</w:t>
            </w:r>
          </w:p>
        </w:tc>
      </w:tr>
      <w:tr w:rsidR="00F4577D" w:rsidRPr="007E14B6">
        <w:trPr>
          <w:trHeight w:val="868"/>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健康</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生活</w:t>
            </w:r>
          </w:p>
        </w:tc>
        <w:tc>
          <w:tcPr>
            <w:tcW w:w="6771" w:type="dxa"/>
            <w:tcMar>
              <w:left w:w="28" w:type="dxa"/>
              <w:right w:w="28" w:type="dxa"/>
            </w:tcMar>
            <w:vAlign w:val="center"/>
          </w:tcPr>
          <w:p w:rsidR="00F4577D" w:rsidRPr="007E14B6" w:rsidRDefault="00340BF7" w:rsidP="007E14B6">
            <w:pPr>
              <w:autoSpaceDE w:val="0"/>
              <w:spacing w:line="360" w:lineRule="exact"/>
              <w:rPr>
                <w:rFonts w:ascii="仿宋_GB2312" w:eastAsia="仿宋_GB2312" w:hAnsi="宋体"/>
                <w:sz w:val="24"/>
                <w:szCs w:val="24"/>
              </w:rPr>
            </w:pPr>
            <w:r>
              <w:rPr>
                <w:rFonts w:ascii="仿宋_GB2312" w:eastAsia="仿宋_GB2312" w:hAnsi="宋体" w:cs="仿宋_GB2312" w:hint="eastAsia"/>
                <w:sz w:val="24"/>
                <w:szCs w:val="24"/>
              </w:rPr>
              <w:t>让学生了解我国《未成年保护法》《食品安全法》</w:t>
            </w:r>
            <w:r w:rsidR="00F4577D" w:rsidRPr="007E14B6">
              <w:rPr>
                <w:rFonts w:ascii="仿宋_GB2312" w:eastAsia="仿宋_GB2312" w:hAnsi="宋体" w:cs="仿宋_GB2312" w:hint="eastAsia"/>
                <w:sz w:val="24"/>
                <w:szCs w:val="24"/>
              </w:rPr>
              <w:t>《禁毒法》等有关法律，增强依法保护自身安全、健康生活的意识。</w:t>
            </w:r>
          </w:p>
        </w:tc>
      </w:tr>
      <w:tr w:rsidR="00F4577D" w:rsidRPr="007E14B6">
        <w:trPr>
          <w:trHeight w:val="637"/>
          <w:jc w:val="center"/>
        </w:trPr>
        <w:tc>
          <w:tcPr>
            <w:tcW w:w="680" w:type="dxa"/>
            <w:vMerge w:val="restart"/>
            <w:tcMar>
              <w:left w:w="28" w:type="dxa"/>
              <w:right w:w="28" w:type="dxa"/>
            </w:tcMar>
            <w:vAlign w:val="center"/>
          </w:tcPr>
          <w:p w:rsidR="00F4577D" w:rsidRPr="007E14B6" w:rsidRDefault="00F4577D" w:rsidP="00377D18">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初步的科学规范和公德</w:t>
            </w: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物质世界</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物体与物质</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通过了解煤、石油、天然气的成因，使学生知道有的物质不可再生，意识到保护资源的重要性，理解物质利用的双面性，进而理解到人对环境问题的责任。</w:t>
            </w:r>
          </w:p>
        </w:tc>
      </w:tr>
      <w:tr w:rsidR="00F4577D" w:rsidRPr="007E14B6">
        <w:trPr>
          <w:trHeight w:val="1697"/>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能量的表现形式</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highlight w:val="yellow"/>
              </w:rPr>
            </w:pPr>
            <w:r w:rsidRPr="007E14B6">
              <w:rPr>
                <w:rFonts w:ascii="仿宋_GB2312" w:eastAsia="仿宋_GB2312" w:hAnsi="宋体" w:cs="仿宋_GB2312" w:hint="eastAsia"/>
                <w:sz w:val="24"/>
                <w:szCs w:val="24"/>
              </w:rPr>
              <w:t>使学生了解原子弹、氢弹等核武器及其他大规模杀伤性武器对于人类生存的危害性，初步懂得在科学技术的研究与应用中，需要考虑伦理和道德的取向。知道我国是一个热爱和平、维护世界和平的国家，拥有核武器和现代化武器的目的是保卫国家安全和维护世界和平，懂得加强国防与限制武器的关系。</w:t>
            </w:r>
          </w:p>
        </w:tc>
      </w:tr>
      <w:tr w:rsidR="00F4577D" w:rsidRPr="007E14B6">
        <w:trPr>
          <w:trHeight w:val="359"/>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与</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宇宙</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的</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概貌</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highlight w:val="yellow"/>
              </w:rPr>
            </w:pPr>
            <w:r w:rsidRPr="007E14B6">
              <w:rPr>
                <w:rFonts w:ascii="仿宋_GB2312" w:eastAsia="仿宋_GB2312" w:hAnsi="宋体" w:cs="仿宋_GB2312" w:hint="eastAsia"/>
                <w:sz w:val="24"/>
                <w:szCs w:val="24"/>
              </w:rPr>
              <w:t>认识到人类违背自然规律的活动会对地球地貌产生不良影响，例如因为煤炭、石油开采引起的地质塌陷和地震，因为过度开垦、放牧等导致的水土流失和荒漠化等，都严重危及到了人类的生存和发展。</w:t>
            </w:r>
          </w:p>
        </w:tc>
      </w:tr>
      <w:tr w:rsidR="00F4577D" w:rsidRPr="007E14B6">
        <w:trPr>
          <w:trHeight w:val="1935"/>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F4577D" w:rsidRPr="00F4577D" w:rsidRDefault="00F4577D" w:rsidP="007E14B6">
            <w:pPr>
              <w:spacing w:line="360" w:lineRule="exact"/>
              <w:rPr>
                <w:rFonts w:ascii="仿宋_GB2312" w:eastAsia="仿宋_GB2312" w:hAnsi="宋体"/>
                <w:spacing w:val="-10"/>
                <w:sz w:val="24"/>
                <w:szCs w:val="24"/>
              </w:rPr>
            </w:pPr>
            <w:r w:rsidRPr="00F4577D">
              <w:rPr>
                <w:rFonts w:ascii="仿宋_GB2312" w:eastAsia="仿宋_GB2312" w:hAnsi="宋体" w:cs="仿宋_GB2312" w:hint="eastAsia"/>
                <w:spacing w:val="-10"/>
                <w:sz w:val="24"/>
                <w:szCs w:val="24"/>
              </w:rPr>
              <w:t>科学、技术、社会与环境</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人工世界和自然世界不一样。</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使学生认识到人工世界依存于自然世界，受制于自然世界。人类创造人工世界必须遵循自然规律，遵循科学道德和社会规范。</w:t>
            </w:r>
          </w:p>
        </w:tc>
      </w:tr>
      <w:tr w:rsidR="00F4577D" w:rsidRPr="007E14B6">
        <w:trPr>
          <w:trHeight w:val="513"/>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工程师依据科学原理设计各种可资利用的实际物品。</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使学生了解工程师的工作任务和基本工作流程，知道工程技术人员应有的科学道德和社会责任。</w:t>
            </w:r>
          </w:p>
        </w:tc>
      </w:tr>
      <w:tr w:rsidR="007E14B6" w:rsidRPr="007E14B6">
        <w:trPr>
          <w:trHeight w:val="2618"/>
          <w:jc w:val="center"/>
        </w:trPr>
        <w:tc>
          <w:tcPr>
            <w:tcW w:w="680" w:type="dxa"/>
            <w:tcMar>
              <w:left w:w="28" w:type="dxa"/>
              <w:right w:w="28" w:type="dxa"/>
            </w:tcMar>
            <w:vAlign w:val="center"/>
          </w:tcPr>
          <w:p w:rsidR="007E14B6" w:rsidRPr="007E14B6" w:rsidRDefault="007E14B6"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t>初步的公民科学价值观</w:t>
            </w:r>
          </w:p>
        </w:tc>
        <w:tc>
          <w:tcPr>
            <w:tcW w:w="611"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科学探究</w:t>
            </w:r>
          </w:p>
        </w:tc>
        <w:tc>
          <w:tcPr>
            <w:tcW w:w="783" w:type="dxa"/>
            <w:tcMar>
              <w:left w:w="28" w:type="dxa"/>
              <w:right w:w="28" w:type="dxa"/>
            </w:tcMar>
            <w:vAlign w:val="center"/>
          </w:tcPr>
          <w:p w:rsidR="007E14B6" w:rsidRPr="007E14B6" w:rsidRDefault="007E14B6"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表达与交流</w:t>
            </w:r>
          </w:p>
        </w:tc>
        <w:tc>
          <w:tcPr>
            <w:tcW w:w="6771" w:type="dxa"/>
            <w:tcMar>
              <w:left w:w="28" w:type="dxa"/>
              <w:right w:w="28" w:type="dxa"/>
            </w:tcMar>
            <w:vAlign w:val="center"/>
          </w:tcPr>
          <w:p w:rsidR="007E14B6" w:rsidRPr="007E14B6" w:rsidRDefault="007E14B6"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了解洗衣机、手机、互联网等现代科技产品给人类生活及社会发展带来的深远影响和变化，使学生体会到科学是为大众服务的，要通过广泛宣传和推广，让科学成果转化成为大众服务的产品，改善人们的生活和环境，造福人类。同时，也意识到科学成果的转化可能带来的风险和副作用，需要提前做出控制和防范。</w:t>
            </w:r>
          </w:p>
        </w:tc>
      </w:tr>
      <w:tr w:rsidR="00F4577D" w:rsidRPr="007E14B6">
        <w:trPr>
          <w:trHeight w:val="2813"/>
          <w:jc w:val="center"/>
        </w:trPr>
        <w:tc>
          <w:tcPr>
            <w:tcW w:w="680" w:type="dxa"/>
            <w:vMerge w:val="restart"/>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r w:rsidRPr="007E14B6">
              <w:rPr>
                <w:rFonts w:ascii="仿宋_GB2312" w:eastAsia="仿宋_GB2312" w:hAnsi="宋体" w:cs="仿宋_GB2312" w:hint="eastAsia"/>
                <w:sz w:val="24"/>
                <w:szCs w:val="24"/>
              </w:rPr>
              <w:lastRenderedPageBreak/>
              <w:t>初步的公民科学价值观</w:t>
            </w: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生命世界</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健康</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生活</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1.</w:t>
            </w:r>
            <w:r w:rsidRPr="007E14B6">
              <w:rPr>
                <w:rFonts w:ascii="仿宋_GB2312" w:eastAsia="仿宋_GB2312" w:hAnsi="宋体" w:cs="仿宋_GB2312" w:hint="eastAsia"/>
                <w:sz w:val="24"/>
                <w:szCs w:val="24"/>
              </w:rPr>
              <w:t>了解人类需要的营养成分，人体的消化、呼吸的过程，心脏和血管等器官的作用及保健，使学生懂得健康生活是现代公民的基本素质，知道健康生活所必需的生活常识、生活习惯和社会规范，形成健康生活的意识，养成良好的生活习惯。</w:t>
            </w:r>
          </w:p>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sz w:val="24"/>
                <w:szCs w:val="24"/>
              </w:rPr>
              <w:t>2.</w:t>
            </w:r>
            <w:r w:rsidRPr="007E14B6">
              <w:rPr>
                <w:rFonts w:ascii="仿宋_GB2312" w:eastAsia="仿宋_GB2312" w:hAnsi="宋体" w:cs="仿宋_GB2312" w:hint="eastAsia"/>
                <w:sz w:val="24"/>
                <w:szCs w:val="24"/>
              </w:rPr>
              <w:t>引导学生把自己健康生活和宣传健康生活当</w:t>
            </w:r>
            <w:r w:rsidR="00340BF7">
              <w:rPr>
                <w:rFonts w:ascii="仿宋_GB2312" w:eastAsia="仿宋_GB2312" w:hAnsi="宋体" w:cs="仿宋_GB2312" w:hint="eastAsia"/>
                <w:sz w:val="24"/>
                <w:szCs w:val="24"/>
              </w:rPr>
              <w:t>作</w:t>
            </w:r>
            <w:r w:rsidRPr="007E14B6">
              <w:rPr>
                <w:rFonts w:ascii="仿宋_GB2312" w:eastAsia="仿宋_GB2312" w:hAnsi="宋体" w:cs="仿宋_GB2312" w:hint="eastAsia"/>
                <w:sz w:val="24"/>
                <w:szCs w:val="24"/>
              </w:rPr>
              <w:t>一种责任，在自己努力实现自身健康生活的同时，力所能及地影响他人。</w:t>
            </w:r>
          </w:p>
        </w:tc>
      </w:tr>
      <w:tr w:rsidR="00F4577D" w:rsidRPr="007E14B6">
        <w:trPr>
          <w:trHeight w:val="465"/>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val="restart"/>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物质世界</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物体与物质</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通过了解我国古代人民对物质世界的探索和重大发现，了解指南针、火药、造纸、印刷等科技发明，使学生感受到我国的古代科技对世界的贡献；通过了解新中国成立后</w:t>
            </w:r>
            <w:r w:rsidR="00340BF7">
              <w:rPr>
                <w:rFonts w:ascii="仿宋_GB2312" w:eastAsia="仿宋_GB2312" w:hAnsi="宋体" w:cs="仿宋_GB2312" w:hint="eastAsia"/>
                <w:sz w:val="24"/>
                <w:szCs w:val="24"/>
              </w:rPr>
              <w:t>，</w:t>
            </w:r>
            <w:r w:rsidRPr="007E14B6">
              <w:rPr>
                <w:rFonts w:ascii="仿宋_GB2312" w:eastAsia="仿宋_GB2312" w:hAnsi="宋体" w:cs="仿宋_GB2312" w:hint="eastAsia"/>
                <w:sz w:val="24"/>
                <w:szCs w:val="24"/>
              </w:rPr>
              <w:t>我国科学家在有关物质的研究领域中做出的突出贡献，激发其民族自豪感、爱国热情和科技强国的责任感。</w:t>
            </w:r>
          </w:p>
        </w:tc>
      </w:tr>
      <w:tr w:rsidR="00F4577D" w:rsidRPr="007E14B6">
        <w:trPr>
          <w:trHeight w:val="418"/>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vMerge/>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运动</w:t>
            </w:r>
          </w:p>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与力</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通过了解古今中外科学家对运动和力的关系及规律的研究，使学生认识到其对人类社会发展产生的重要影响。通过了解新中国成立后</w:t>
            </w:r>
            <w:r w:rsidR="00340BF7">
              <w:rPr>
                <w:rFonts w:ascii="仿宋_GB2312" w:eastAsia="仿宋_GB2312" w:hAnsi="宋体" w:cs="仿宋_GB2312" w:hint="eastAsia"/>
                <w:sz w:val="24"/>
                <w:szCs w:val="24"/>
              </w:rPr>
              <w:t>，</w:t>
            </w:r>
            <w:r w:rsidRPr="007E14B6">
              <w:rPr>
                <w:rFonts w:ascii="仿宋_GB2312" w:eastAsia="仿宋_GB2312" w:hAnsi="宋体" w:cs="仿宋_GB2312" w:hint="eastAsia"/>
                <w:sz w:val="24"/>
                <w:szCs w:val="24"/>
              </w:rPr>
              <w:t>汽车、火车、轮船、高速列车、飞机等交通工具和人造卫星、宇宙飞船等通讯、军事事业的发展，帮助学生树立投身科技事业、依靠科技强国的志向。</w:t>
            </w:r>
          </w:p>
        </w:tc>
      </w:tr>
      <w:tr w:rsidR="00F4577D" w:rsidRPr="007E14B6">
        <w:trPr>
          <w:trHeight w:val="135"/>
          <w:jc w:val="center"/>
        </w:trPr>
        <w:tc>
          <w:tcPr>
            <w:tcW w:w="680" w:type="dxa"/>
            <w:vMerge/>
            <w:tcMar>
              <w:left w:w="28" w:type="dxa"/>
              <w:right w:w="28" w:type="dxa"/>
            </w:tcMar>
            <w:vAlign w:val="center"/>
          </w:tcPr>
          <w:p w:rsidR="00F4577D" w:rsidRPr="007E14B6" w:rsidRDefault="00F4577D" w:rsidP="007E14B6">
            <w:pPr>
              <w:spacing w:line="360" w:lineRule="exact"/>
              <w:jc w:val="center"/>
              <w:rPr>
                <w:rFonts w:ascii="仿宋_GB2312" w:eastAsia="仿宋_GB2312" w:hAnsi="宋体"/>
                <w:sz w:val="24"/>
                <w:szCs w:val="24"/>
              </w:rPr>
            </w:pPr>
          </w:p>
        </w:tc>
        <w:tc>
          <w:tcPr>
            <w:tcW w:w="611"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地球与宇宙</w:t>
            </w:r>
          </w:p>
        </w:tc>
        <w:tc>
          <w:tcPr>
            <w:tcW w:w="783" w:type="dxa"/>
            <w:tcMar>
              <w:left w:w="28" w:type="dxa"/>
              <w:right w:w="28" w:type="dxa"/>
            </w:tcMar>
            <w:vAlign w:val="center"/>
          </w:tcPr>
          <w:p w:rsidR="00F4577D" w:rsidRPr="007E14B6" w:rsidRDefault="00F4577D" w:rsidP="007E14B6">
            <w:pPr>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地球的概貌</w:t>
            </w:r>
          </w:p>
        </w:tc>
        <w:tc>
          <w:tcPr>
            <w:tcW w:w="6771" w:type="dxa"/>
            <w:tcMar>
              <w:left w:w="28" w:type="dxa"/>
              <w:right w:w="28" w:type="dxa"/>
            </w:tcMar>
            <w:vAlign w:val="center"/>
          </w:tcPr>
          <w:p w:rsidR="00F4577D" w:rsidRPr="007E14B6" w:rsidRDefault="00F4577D" w:rsidP="007E14B6">
            <w:pPr>
              <w:autoSpaceDE w:val="0"/>
              <w:spacing w:line="360" w:lineRule="exact"/>
              <w:rPr>
                <w:rFonts w:ascii="仿宋_GB2312" w:eastAsia="仿宋_GB2312" w:hAnsi="宋体"/>
                <w:sz w:val="24"/>
                <w:szCs w:val="24"/>
              </w:rPr>
            </w:pPr>
            <w:r w:rsidRPr="007E14B6">
              <w:rPr>
                <w:rFonts w:ascii="仿宋_GB2312" w:eastAsia="仿宋_GB2312" w:hAnsi="宋体" w:cs="仿宋_GB2312" w:hint="eastAsia"/>
                <w:sz w:val="24"/>
                <w:szCs w:val="24"/>
              </w:rPr>
              <w:t>通过指导学生调查家乡的生物资源、矿产资源和环境、地质特点，了解当地人们生产、生活对环境带来的影响以及保护环境的措施，激发其热爱家乡的情感。</w:t>
            </w:r>
          </w:p>
        </w:tc>
      </w:tr>
    </w:tbl>
    <w:p w:rsidR="006E1721" w:rsidRPr="00354889" w:rsidRDefault="006E1721" w:rsidP="00F4577D">
      <w:pPr>
        <w:pStyle w:val="3"/>
        <w:ind w:firstLine="640"/>
        <w:rPr>
          <w:rFonts w:cs="Times New Roman"/>
        </w:rPr>
      </w:pPr>
      <w:r w:rsidRPr="00354889">
        <w:rPr>
          <w:rFonts w:hint="eastAsia"/>
        </w:rPr>
        <w:t>五、评价案例</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案例一：调查我国著名的桥梁</w:t>
      </w:r>
    </w:p>
    <w:p w:rsidR="006E1721" w:rsidRPr="00F4577D" w:rsidRDefault="00F4577D" w:rsidP="00F4577D">
      <w:pPr>
        <w:spacing w:line="58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一</w:t>
      </w: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指导学生分析活动任务，调查我国著名的桥梁，分组讨论设计调查方案。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给学生一周的时间分组进行调查，收集资料，撰写调查报告。</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3.</w:t>
      </w:r>
      <w:r w:rsidRPr="00354889">
        <w:rPr>
          <w:rFonts w:ascii="仿宋_GB2312" w:eastAsia="仿宋_GB2312" w:hAnsi="宋体" w:cs="仿宋_GB2312" w:hint="eastAsia"/>
          <w:sz w:val="32"/>
          <w:szCs w:val="32"/>
        </w:rPr>
        <w:t>组织学生在班级内交流调查情况，查看学生积累的原始资料和整理保存情况。</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查看学生的调研报告（或观看展示活动）。</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评价目标：科学价值观、科学态度</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评价方法：教师观察、活动结果分析、访谈、成长记录袋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340BF7">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（１）在调查活动中，广泛搜集信息资料，重视各种史料的可靠性，围绕主题细心梳理资料，形成主题鲜明，</w:t>
      </w:r>
      <w:r w:rsidR="00340BF7">
        <w:rPr>
          <w:rFonts w:ascii="仿宋_GB2312" w:eastAsia="仿宋_GB2312" w:hAnsi="宋体" w:cs="仿宋_GB2312" w:hint="eastAsia"/>
          <w:sz w:val="32"/>
          <w:szCs w:val="32"/>
        </w:rPr>
        <w:t>图文并茂、美观大方、知识性和逻辑性</w:t>
      </w:r>
      <w:r w:rsidRPr="00354889">
        <w:rPr>
          <w:rFonts w:ascii="仿宋_GB2312" w:eastAsia="仿宋_GB2312" w:hAnsi="宋体" w:cs="仿宋_GB2312" w:hint="eastAsia"/>
          <w:sz w:val="32"/>
          <w:szCs w:val="32"/>
        </w:rPr>
        <w:t>较强的调查报告。</w:t>
      </w:r>
    </w:p>
    <w:p w:rsidR="006E1721" w:rsidRPr="00354889" w:rsidRDefault="006E1721" w:rsidP="006E1721">
      <w:pPr>
        <w:spacing w:line="580" w:lineRule="exact"/>
        <w:ind w:firstLineChars="200" w:firstLine="640"/>
        <w:rPr>
          <w:rFonts w:ascii="仿宋_GB2312" w:eastAsia="仿宋_GB2312" w:hAnsi="仿宋"/>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00F3136E">
        <w:rPr>
          <w:rFonts w:ascii="仿宋_GB2312" w:eastAsia="仿宋_GB2312" w:hAnsi="宋体" w:cs="仿宋_GB2312" w:hint="eastAsia"/>
          <w:sz w:val="32"/>
          <w:szCs w:val="32"/>
        </w:rPr>
        <w:t>）通过</w:t>
      </w:r>
      <w:r w:rsidRPr="00354889">
        <w:rPr>
          <w:rFonts w:ascii="仿宋_GB2312" w:eastAsia="仿宋_GB2312" w:hAnsi="宋体" w:cs="仿宋_GB2312" w:hint="eastAsia"/>
          <w:sz w:val="32"/>
          <w:szCs w:val="32"/>
        </w:rPr>
        <w:t>调查活动，初步了解我国悠久的造桥历史，体会我国古代劳动人民的创造力和科技发明历史，通过对新中国桥梁建造取得的成就，体会到在中国共产党领导下，国家科学技术和经济建设快速发展的巨大成就，培养祖国荣誉感、民族自豪感和责任感。通过调查活动，体会到桥梁建造（科学技术）发展的艰难历程，感受到桥梁建造对社会发展带来的影响，意识到安全、节约和环保在桥梁设计和建造中的重要意义。</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案例二：用纸造一座“桥”</w:t>
      </w:r>
    </w:p>
    <w:p w:rsidR="006E1721" w:rsidRPr="00F4577D" w:rsidRDefault="00F4577D" w:rsidP="006E1721">
      <w:pPr>
        <w:spacing w:line="58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一</w:t>
      </w: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明确造桥的要求。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w:t>
      </w:r>
      <w:r w:rsidRPr="00354889">
        <w:rPr>
          <w:rFonts w:ascii="仿宋_GB2312" w:eastAsia="仿宋_GB2312" w:hAnsi="宋体" w:cs="仿宋_GB2312"/>
          <w:sz w:val="32"/>
          <w:szCs w:val="32"/>
        </w:rPr>
        <w:t>20</w:t>
      </w:r>
      <w:r w:rsidRPr="00354889">
        <w:rPr>
          <w:rFonts w:ascii="仿宋_GB2312" w:eastAsia="仿宋_GB2312" w:hAnsi="宋体" w:cs="仿宋_GB2312" w:hint="eastAsia"/>
          <w:sz w:val="32"/>
          <w:szCs w:val="32"/>
        </w:rPr>
        <w:t>分钟的时间里，用一张报纸</w:t>
      </w:r>
      <w:r w:rsidR="00F3136E">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少量的胶带建造一座</w:t>
      </w:r>
      <w:r w:rsidRPr="00354889">
        <w:rPr>
          <w:rFonts w:ascii="仿宋_GB2312" w:eastAsia="仿宋_GB2312" w:hAnsi="宋体" w:cs="仿宋_GB2312" w:hint="eastAsia"/>
          <w:sz w:val="32"/>
          <w:szCs w:val="32"/>
        </w:rPr>
        <w:lastRenderedPageBreak/>
        <w:t>“桥”，要求“桥”能跨越</w:t>
      </w:r>
      <w:r w:rsidRPr="00354889">
        <w:rPr>
          <w:rFonts w:ascii="仿宋_GB2312" w:eastAsia="仿宋_GB2312" w:hAnsi="宋体" w:cs="仿宋_GB2312"/>
          <w:sz w:val="32"/>
          <w:szCs w:val="32"/>
        </w:rPr>
        <w:t>35</w:t>
      </w:r>
      <w:r w:rsidRPr="00354889">
        <w:rPr>
          <w:rFonts w:ascii="仿宋_GB2312" w:eastAsia="仿宋_GB2312" w:hAnsi="宋体" w:cs="仿宋_GB2312" w:hint="eastAsia"/>
          <w:sz w:val="32"/>
          <w:szCs w:val="32"/>
        </w:rPr>
        <w:t>厘米宽的“峡谷”，宽度大于</w:t>
      </w:r>
      <w:r w:rsidRPr="00354889">
        <w:rPr>
          <w:rFonts w:ascii="仿宋_GB2312" w:eastAsia="仿宋_GB2312" w:hAnsi="宋体" w:cs="仿宋_GB2312"/>
          <w:sz w:val="32"/>
          <w:szCs w:val="32"/>
        </w:rPr>
        <w:t>10</w:t>
      </w:r>
      <w:r w:rsidRPr="00354889">
        <w:rPr>
          <w:rFonts w:ascii="仿宋_GB2312" w:eastAsia="仿宋_GB2312" w:hAnsi="宋体" w:cs="仿宋_GB2312" w:hint="eastAsia"/>
          <w:sz w:val="32"/>
          <w:szCs w:val="32"/>
        </w:rPr>
        <w:t>厘米，能承载</w:t>
      </w:r>
      <w:r w:rsidRPr="00354889">
        <w:rPr>
          <w:rFonts w:ascii="仿宋_GB2312" w:eastAsia="仿宋_GB2312" w:hAnsi="宋体" w:cs="仿宋_GB2312"/>
          <w:sz w:val="32"/>
          <w:szCs w:val="32"/>
        </w:rPr>
        <w:t>200</w:t>
      </w:r>
      <w:r w:rsidRPr="00354889">
        <w:rPr>
          <w:rFonts w:ascii="仿宋_GB2312" w:eastAsia="仿宋_GB2312" w:hAnsi="宋体" w:cs="仿宋_GB2312" w:hint="eastAsia"/>
          <w:sz w:val="32"/>
          <w:szCs w:val="32"/>
        </w:rPr>
        <w:t>克重的“车辆”。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组织学生规划造桥的方案</w:t>
      </w:r>
    </w:p>
    <w:p w:rsidR="006E1721" w:rsidRPr="00354889" w:rsidRDefault="006E1721" w:rsidP="00F4577D">
      <w:pPr>
        <w:spacing w:line="580" w:lineRule="exact"/>
        <w:jc w:val="center"/>
        <w:rPr>
          <w:rFonts w:ascii="仿宋_GB2312" w:eastAsia="仿宋_GB2312" w:hAnsi="宋体"/>
          <w:sz w:val="32"/>
          <w:szCs w:val="32"/>
        </w:rPr>
      </w:pPr>
      <w:r w:rsidRPr="00354889">
        <w:rPr>
          <w:rFonts w:ascii="仿宋_GB2312" w:eastAsia="仿宋_GB2312" w:hAnsi="宋体" w:cs="仿宋_GB2312" w:hint="eastAsia"/>
          <w:sz w:val="32"/>
          <w:szCs w:val="32"/>
        </w:rPr>
        <w:t>桥的设计方案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3981"/>
        <w:gridCol w:w="3997"/>
      </w:tblGrid>
      <w:tr w:rsidR="006E1721" w:rsidRPr="00F4577D">
        <w:trPr>
          <w:trHeight w:val="1134"/>
          <w:jc w:val="center"/>
        </w:trPr>
        <w:tc>
          <w:tcPr>
            <w:tcW w:w="870"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使用</w:t>
            </w:r>
          </w:p>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材料</w:t>
            </w:r>
          </w:p>
        </w:tc>
        <w:tc>
          <w:tcPr>
            <w:tcW w:w="3997"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报纸一张，胶带少量</w:t>
            </w:r>
          </w:p>
        </w:tc>
        <w:tc>
          <w:tcPr>
            <w:tcW w:w="4013"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设计简图</w:t>
            </w:r>
          </w:p>
        </w:tc>
      </w:tr>
      <w:tr w:rsidR="006E1721" w:rsidRPr="00F4577D">
        <w:trPr>
          <w:trHeight w:val="1134"/>
          <w:jc w:val="center"/>
        </w:trPr>
        <w:tc>
          <w:tcPr>
            <w:tcW w:w="870" w:type="dxa"/>
            <w:vAlign w:val="center"/>
          </w:tcPr>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sz w:val="24"/>
                <w:szCs w:val="24"/>
              </w:rPr>
              <w:t>结构</w:t>
            </w:r>
          </w:p>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sz w:val="24"/>
                <w:szCs w:val="24"/>
              </w:rPr>
              <w:t>说明</w:t>
            </w:r>
          </w:p>
        </w:tc>
        <w:tc>
          <w:tcPr>
            <w:tcW w:w="3997" w:type="dxa"/>
            <w:vAlign w:val="center"/>
          </w:tcPr>
          <w:p w:rsidR="006E1721" w:rsidRPr="00F4577D" w:rsidRDefault="006E1721" w:rsidP="00F4577D">
            <w:pPr>
              <w:spacing w:line="360" w:lineRule="exact"/>
              <w:rPr>
                <w:rFonts w:ascii="仿宋_GB2312" w:eastAsia="仿宋_GB2312" w:hAnsi="宋体"/>
                <w:sz w:val="24"/>
                <w:szCs w:val="24"/>
              </w:rPr>
            </w:pPr>
          </w:p>
        </w:tc>
        <w:tc>
          <w:tcPr>
            <w:tcW w:w="4013" w:type="dxa"/>
            <w:vMerge w:val="restart"/>
            <w:vAlign w:val="center"/>
          </w:tcPr>
          <w:p w:rsidR="006E1721" w:rsidRPr="00F4577D" w:rsidRDefault="006E1721" w:rsidP="00F4577D">
            <w:pPr>
              <w:spacing w:line="360" w:lineRule="exact"/>
              <w:rPr>
                <w:rFonts w:ascii="仿宋_GB2312" w:eastAsia="仿宋_GB2312" w:hAnsi="宋体"/>
                <w:sz w:val="24"/>
                <w:szCs w:val="24"/>
              </w:rPr>
            </w:pPr>
          </w:p>
        </w:tc>
      </w:tr>
      <w:tr w:rsidR="006E1721" w:rsidRPr="00F4577D">
        <w:trPr>
          <w:trHeight w:val="1134"/>
          <w:jc w:val="center"/>
        </w:trPr>
        <w:tc>
          <w:tcPr>
            <w:tcW w:w="870" w:type="dxa"/>
            <w:vAlign w:val="center"/>
          </w:tcPr>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sz w:val="24"/>
                <w:szCs w:val="24"/>
              </w:rPr>
              <w:t>制作</w:t>
            </w:r>
          </w:p>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sz w:val="24"/>
                <w:szCs w:val="24"/>
              </w:rPr>
              <w:t>步骤</w:t>
            </w:r>
          </w:p>
        </w:tc>
        <w:tc>
          <w:tcPr>
            <w:tcW w:w="3997" w:type="dxa"/>
            <w:vAlign w:val="center"/>
          </w:tcPr>
          <w:p w:rsidR="006E1721" w:rsidRPr="00F4577D" w:rsidRDefault="006E1721" w:rsidP="00F4577D">
            <w:pPr>
              <w:spacing w:line="360" w:lineRule="exact"/>
              <w:rPr>
                <w:rFonts w:ascii="仿宋_GB2312" w:eastAsia="仿宋_GB2312" w:hAnsi="宋体"/>
                <w:sz w:val="24"/>
                <w:szCs w:val="24"/>
              </w:rPr>
            </w:pPr>
          </w:p>
        </w:tc>
        <w:tc>
          <w:tcPr>
            <w:tcW w:w="4013" w:type="dxa"/>
            <w:vMerge/>
            <w:vAlign w:val="center"/>
          </w:tcPr>
          <w:p w:rsidR="006E1721" w:rsidRPr="00F4577D" w:rsidRDefault="006E1721" w:rsidP="00F4577D">
            <w:pPr>
              <w:spacing w:line="360" w:lineRule="exact"/>
              <w:rPr>
                <w:rFonts w:ascii="仿宋_GB2312" w:eastAsia="仿宋_GB2312" w:hAnsi="宋体"/>
                <w:sz w:val="24"/>
                <w:szCs w:val="24"/>
              </w:rPr>
            </w:pPr>
          </w:p>
        </w:tc>
      </w:tr>
    </w:tbl>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分组动手造桥。</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F4577D">
        <w:rPr>
          <w:rFonts w:ascii="仿宋_GB2312" w:eastAsia="仿宋_GB2312" w:hAnsi="宋体" w:cs="仿宋_GB2312" w:hint="eastAsia"/>
          <w:spacing w:val="-4"/>
          <w:sz w:val="32"/>
          <w:szCs w:val="32"/>
        </w:rPr>
        <w:t>向全班同学介绍自己小组造的纸桥，评价其他小组的纸桥。</w:t>
      </w:r>
    </w:p>
    <w:p w:rsidR="006E1721" w:rsidRPr="00F4577D" w:rsidRDefault="00F4577D" w:rsidP="006E1721">
      <w:pPr>
        <w:spacing w:line="58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二</w:t>
      </w:r>
      <w:r>
        <w:rPr>
          <w:rFonts w:ascii="楷体_GB2312" w:eastAsia="楷体_GB2312" w:hAnsi="宋体" w:cs="楷体_GB2312" w:hint="eastAsia"/>
          <w:sz w:val="32"/>
          <w:szCs w:val="32"/>
        </w:rPr>
        <w:t>）</w:t>
      </w:r>
      <w:r w:rsidR="006E1721" w:rsidRPr="00F4577D">
        <w:rPr>
          <w:rFonts w:ascii="楷体_GB2312" w:eastAsia="楷体_GB2312" w:hAnsi="宋体" w:cs="楷体_GB2312" w:hint="eastAsia"/>
          <w:sz w:val="32"/>
          <w:szCs w:val="32"/>
        </w:rPr>
        <w:t>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评价目标：科学精神、解决实际问题的能力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评价方法：作品分析、教师观察</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340BF7">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）观察学生能否在综合考虑桥的要求、材料的特性和数量、形状和结构等多种因素的情况下完成设计和建造纸桥的任务，能否有意识地用联系的观点处理问题。</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）在设计和制作活动中，是否乐于动手，积极克服困难，尊重他人意见，主动与同学合作共同完成任务。</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）能否应用形状和结构的知识及经验，设计和制作出承</w:t>
      </w:r>
      <w:r w:rsidRPr="00354889">
        <w:rPr>
          <w:rFonts w:ascii="仿宋_GB2312" w:eastAsia="仿宋_GB2312" w:hAnsi="宋体" w:cs="仿宋_GB2312" w:hint="eastAsia"/>
          <w:sz w:val="32"/>
          <w:szCs w:val="32"/>
        </w:rPr>
        <w:lastRenderedPageBreak/>
        <w:t>重力强、节约材料又精致美观的桥。并能尝试将科学探究的方法应用于生活实践，不断完善解决问题的思维方式和行为习惯。</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）制作活动中安全、节约的意识如何。</w:t>
      </w:r>
    </w:p>
    <w:p w:rsidR="00F4577D" w:rsidRDefault="00F4577D" w:rsidP="00F4577D">
      <w:pPr>
        <w:spacing w:line="550" w:lineRule="exact"/>
        <w:ind w:firstLineChars="200" w:firstLine="643"/>
        <w:rPr>
          <w:rFonts w:ascii="仿宋_GB2312" w:eastAsia="仿宋_GB2312" w:hAnsi="宋体"/>
          <w:b/>
          <w:bCs/>
          <w:sz w:val="32"/>
          <w:szCs w:val="32"/>
        </w:rPr>
      </w:pPr>
    </w:p>
    <w:p w:rsidR="006E1721" w:rsidRPr="00354889" w:rsidRDefault="006E1721" w:rsidP="00F4577D">
      <w:pPr>
        <w:spacing w:line="55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案例三：基于学科的德育发展状况测试</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（问卷测试与现场操作）</w:t>
      </w:r>
    </w:p>
    <w:p w:rsidR="006E1721" w:rsidRPr="00F4577D" w:rsidRDefault="006E1721" w:rsidP="00F4577D">
      <w:pPr>
        <w:spacing w:line="55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（一）活动建议</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依据学科德育发展状况，制定评价目标，列出观测点，并据此编制评价问卷（量表）。</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构思学生活动，拟定学科德育发展状况观测点，在学生活动中进行观察评价</w:t>
      </w:r>
    </w:p>
    <w:p w:rsidR="006E1721" w:rsidRPr="00F4577D" w:rsidRDefault="006E1721" w:rsidP="00F4577D">
      <w:pPr>
        <w:spacing w:line="55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（二）评价建议</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评价目标：科学规范和公德素质、环保意识</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评价方法：纸笔检测、现场操作、成长记录袋</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340BF7">
        <w:rPr>
          <w:rFonts w:ascii="仿宋_GB2312" w:eastAsia="仿宋_GB2312" w:hAnsi="宋体" w:cs="仿宋_GB2312" w:hint="eastAsia"/>
          <w:sz w:val="32"/>
          <w:szCs w:val="32"/>
        </w:rPr>
        <w:t>观测点</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）检测学生是否认识到自然界中有生命的物质和无生命的物质都是由物质构成的，世界是物质的；通过分析生物之间的食物关系，发现事物之间是相互联系、相互影响、相互依存的。</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）在生态瓶的制作活动中，观察学生珍爱生命、爱护生物的情感和环境保护意识的形成情况。</w:t>
      </w:r>
    </w:p>
    <w:p w:rsidR="006E1721" w:rsidRPr="00354889" w:rsidRDefault="006E1721" w:rsidP="00F4577D">
      <w:pPr>
        <w:spacing w:line="55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）考察学生是否认识到人类活动对自然环境的影响，意识到自己在保护环境方面的责任。</w:t>
      </w:r>
    </w:p>
    <w:p w:rsidR="006E1721" w:rsidRPr="00354889" w:rsidRDefault="00F4577D" w:rsidP="006E1721">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br w:type="page"/>
      </w:r>
      <w:r w:rsidR="006E1721" w:rsidRPr="00354889">
        <w:rPr>
          <w:rFonts w:ascii="仿宋_GB2312" w:eastAsia="仿宋_GB2312" w:hAnsi="宋体" w:cs="仿宋_GB2312" w:hint="eastAsia"/>
          <w:sz w:val="32"/>
          <w:szCs w:val="32"/>
        </w:rPr>
        <w:lastRenderedPageBreak/>
        <w:t>附：评价量表及活动观察评价示例</w:t>
      </w:r>
    </w:p>
    <w:p w:rsidR="006E1721" w:rsidRPr="00354889" w:rsidRDefault="006E1721" w:rsidP="006E1721">
      <w:pPr>
        <w:numPr>
          <w:ilvl w:val="0"/>
          <w:numId w:val="31"/>
        </w:num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学生进行纸笔测试。</w:t>
      </w:r>
    </w:p>
    <w:p w:rsidR="006E1721" w:rsidRPr="00354889" w:rsidRDefault="006E1721" w:rsidP="00F4577D">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填空：</w:t>
      </w:r>
    </w:p>
    <w:p w:rsidR="006E1721" w:rsidRPr="00354889" w:rsidRDefault="006E1721" w:rsidP="006E1721">
      <w:pPr>
        <w:pStyle w:val="af1"/>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我们能直接或间接观察到的实际存在的东西都是</w:t>
      </w:r>
      <w:r w:rsidR="00F4577D" w:rsidRPr="00F4577D">
        <w:rPr>
          <w:rFonts w:ascii="仿宋_GB2312" w:eastAsia="仿宋_GB2312" w:hAnsi="宋体" w:cs="仿宋_GB2312"/>
          <w:sz w:val="32"/>
          <w:szCs w:val="32"/>
          <w:u w:val="single"/>
        </w:rPr>
        <w:t xml:space="preserve">          </w:t>
      </w:r>
      <w:r w:rsidRPr="00354889">
        <w:rPr>
          <w:rFonts w:ascii="仿宋_GB2312" w:eastAsia="仿宋_GB2312" w:hAnsi="宋体" w:cs="仿宋_GB2312" w:hint="eastAsia"/>
          <w:sz w:val="32"/>
          <w:szCs w:val="32"/>
        </w:rPr>
        <w:t>，整个世界都是由</w:t>
      </w:r>
      <w:r w:rsidR="00F4577D" w:rsidRPr="00F4577D">
        <w:rPr>
          <w:rFonts w:ascii="仿宋_GB2312" w:eastAsia="仿宋_GB2312" w:hAnsi="宋体" w:cs="仿宋_GB2312"/>
          <w:sz w:val="32"/>
          <w:szCs w:val="32"/>
          <w:u w:val="single"/>
        </w:rPr>
        <w:t xml:space="preserve">          </w:t>
      </w:r>
      <w:r w:rsidRPr="00354889">
        <w:rPr>
          <w:rFonts w:ascii="仿宋_GB2312" w:eastAsia="仿宋_GB2312" w:hAnsi="宋体" w:cs="仿宋_GB2312" w:hint="eastAsia"/>
          <w:sz w:val="32"/>
          <w:szCs w:val="32"/>
        </w:rPr>
        <w:t>构成的。</w:t>
      </w:r>
    </w:p>
    <w:p w:rsidR="006E1721" w:rsidRPr="00354889" w:rsidRDefault="006E1721" w:rsidP="006E1721">
      <w:pPr>
        <w:pStyle w:val="af1"/>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所有的物质都在不停地运动，还会发生</w:t>
      </w:r>
      <w:r w:rsidR="00F4577D" w:rsidRPr="00F4577D">
        <w:rPr>
          <w:rFonts w:ascii="仿宋_GB2312" w:eastAsia="仿宋_GB2312" w:hAnsi="宋体" w:cs="仿宋_GB2312"/>
          <w:sz w:val="32"/>
          <w:szCs w:val="32"/>
          <w:u w:val="single"/>
        </w:rPr>
        <w:t xml:space="preserve">          </w:t>
      </w:r>
      <w:r w:rsidRPr="00354889">
        <w:rPr>
          <w:rFonts w:ascii="仿宋_GB2312" w:eastAsia="仿宋_GB2312" w:hAnsi="宋体" w:cs="仿宋_GB2312" w:hint="eastAsia"/>
          <w:sz w:val="32"/>
          <w:szCs w:val="32"/>
        </w:rPr>
        <w:t>，只是有的快，有的慢。</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保护了一种生物，其实就是保护了</w:t>
      </w:r>
      <w:r w:rsidR="00F4577D" w:rsidRPr="00F4577D">
        <w:rPr>
          <w:rFonts w:ascii="仿宋_GB2312" w:eastAsia="仿宋_GB2312" w:hAnsi="宋体" w:cs="仿宋_GB2312"/>
          <w:sz w:val="32"/>
          <w:szCs w:val="32"/>
          <w:u w:val="single"/>
        </w:rPr>
        <w:t xml:space="preserve">          </w:t>
      </w:r>
      <w:r w:rsidRPr="00354889">
        <w:rPr>
          <w:rFonts w:ascii="仿宋_GB2312" w:eastAsia="仿宋_GB2312" w:hAnsi="宋体" w:cs="仿宋_GB2312" w:hint="eastAsia"/>
          <w:sz w:val="32"/>
          <w:szCs w:val="32"/>
        </w:rPr>
        <w:t>生物。</w:t>
      </w:r>
    </w:p>
    <w:p w:rsidR="006E1721" w:rsidRPr="00354889" w:rsidRDefault="006E1721" w:rsidP="00F4577D">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判断：</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物质变化与人类的生产生活有着密切的联系，人类可以利用物质的变化解决生产生活中的许多问题。（</w:t>
      </w:r>
      <w:r w:rsidRPr="00354889">
        <w:rPr>
          <w:rFonts w:ascii="仿宋_GB2312" w:eastAsia="仿宋_GB2312" w:hAnsi="宋体" w:cs="仿宋_GB2312"/>
          <w:sz w:val="32"/>
          <w:szCs w:val="32"/>
        </w:rPr>
        <w:t xml:space="preserve"> </w:t>
      </w:r>
      <w:r w:rsidR="00F4577D">
        <w:rPr>
          <w:rFonts w:ascii="仿宋_GB2312" w:eastAsia="仿宋_GB2312" w:hAnsi="宋体" w:cs="仿宋_GB2312"/>
          <w:sz w:val="32"/>
          <w:szCs w:val="32"/>
        </w:rPr>
        <w:t xml:space="preserve"> </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w:t>
      </w:r>
    </w:p>
    <w:p w:rsidR="006E1721" w:rsidRPr="00354889" w:rsidRDefault="006E1721" w:rsidP="006E1721">
      <w:pPr>
        <w:pStyle w:val="af1"/>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世界是由物质构成的，动物和人不是由物质构成的。</w:t>
      </w:r>
      <w:r w:rsidRPr="00354889">
        <w:rPr>
          <w:rFonts w:ascii="仿宋_GB2312" w:eastAsia="仿宋_GB2312" w:hAnsi="宋体" w:cs="仿宋_GB2312"/>
          <w:sz w:val="32"/>
          <w:szCs w:val="32"/>
        </w:rPr>
        <w:t>(    )</w:t>
      </w:r>
    </w:p>
    <w:p w:rsidR="006E1721" w:rsidRPr="00354889" w:rsidRDefault="006E1721" w:rsidP="006E1721">
      <w:pPr>
        <w:pStyle w:val="af1"/>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房屋和马路是不变的物质。</w:t>
      </w:r>
      <w:r w:rsidRPr="00354889">
        <w:rPr>
          <w:rFonts w:ascii="仿宋_GB2312" w:eastAsia="仿宋_GB2312" w:hAnsi="宋体" w:cs="仿宋_GB2312"/>
          <w:sz w:val="32"/>
          <w:szCs w:val="32"/>
        </w:rPr>
        <w:t xml:space="preserve">(    )   </w:t>
      </w:r>
    </w:p>
    <w:p w:rsidR="006E1721" w:rsidRPr="00354889" w:rsidRDefault="006E1721" w:rsidP="006E1721">
      <w:pPr>
        <w:pStyle w:val="af1"/>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只要没有自然灾害，就不会有动植物灭绝。（</w:t>
      </w:r>
      <w:r w:rsidRPr="00354889">
        <w:rPr>
          <w:rFonts w:ascii="仿宋_GB2312" w:eastAsia="仿宋_GB2312" w:hAnsi="宋体" w:cs="仿宋_GB2312"/>
          <w:sz w:val="32"/>
          <w:szCs w:val="32"/>
        </w:rPr>
        <w:t xml:space="preserve"> </w:t>
      </w:r>
      <w:r w:rsidR="00F4577D">
        <w:rPr>
          <w:rFonts w:ascii="仿宋_GB2312" w:eastAsia="仿宋_GB2312" w:hAnsi="宋体" w:cs="仿宋_GB2312"/>
          <w:sz w:val="32"/>
          <w:szCs w:val="32"/>
        </w:rPr>
        <w:t xml:space="preserve">  </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分析：</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北京的雾霾产生的原因是什么？该怎样治理才能减轻雾霾天气？</w:t>
      </w:r>
    </w:p>
    <w:p w:rsidR="006E1721" w:rsidRPr="00354889" w:rsidRDefault="006E1721" w:rsidP="006E1721">
      <w:pPr>
        <w:spacing w:line="580" w:lineRule="exact"/>
        <w:ind w:firstLineChars="200" w:firstLine="640"/>
        <w:rPr>
          <w:rFonts w:ascii="仿宋_GB2312" w:eastAsia="仿宋_GB2312" w:hAnsi="宋体"/>
          <w:sz w:val="32"/>
          <w:szCs w:val="32"/>
        </w:rPr>
      </w:pPr>
    </w:p>
    <w:p w:rsidR="006E1721" w:rsidRPr="00354889" w:rsidRDefault="006E1721" w:rsidP="006E1721">
      <w:pPr>
        <w:numPr>
          <w:ilvl w:val="0"/>
          <w:numId w:val="32"/>
        </w:num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如果草原上的鹰少了，会发生什么现象，兔子少了呢？草少了呢？</w:t>
      </w:r>
    </w:p>
    <w:p w:rsidR="006E1721" w:rsidRPr="00354889" w:rsidRDefault="006E1721" w:rsidP="006E1721">
      <w:pPr>
        <w:spacing w:line="580" w:lineRule="exact"/>
        <w:ind w:firstLineChars="200" w:firstLine="640"/>
        <w:rPr>
          <w:rFonts w:ascii="仿宋_GB2312" w:eastAsia="仿宋_GB2312" w:hAnsi="仿宋"/>
          <w:sz w:val="32"/>
          <w:szCs w:val="32"/>
        </w:rPr>
      </w:pPr>
    </w:p>
    <w:p w:rsidR="006E1721" w:rsidRPr="00354889" w:rsidRDefault="00340BF7" w:rsidP="006E1721">
      <w:pPr>
        <w:spacing w:line="58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二、现场操作：做</w:t>
      </w:r>
      <w:r w:rsidR="006E1721" w:rsidRPr="00354889">
        <w:rPr>
          <w:rFonts w:ascii="仿宋_GB2312" w:eastAsia="仿宋_GB2312" w:hAnsi="仿宋" w:cs="仿宋_GB2312" w:hint="eastAsia"/>
          <w:sz w:val="32"/>
          <w:szCs w:val="32"/>
        </w:rPr>
        <w:t>生态瓶。</w:t>
      </w:r>
    </w:p>
    <w:p w:rsidR="006E1721" w:rsidRPr="00354889" w:rsidRDefault="006E1721" w:rsidP="006E1721">
      <w:pPr>
        <w:spacing w:line="580" w:lineRule="exact"/>
        <w:ind w:firstLineChars="200" w:firstLine="640"/>
        <w:rPr>
          <w:rFonts w:ascii="仿宋_GB2312" w:eastAsia="仿宋_GB2312" w:hAnsi="仿宋"/>
          <w:sz w:val="32"/>
          <w:szCs w:val="32"/>
        </w:rPr>
      </w:pPr>
      <w:r w:rsidRPr="00354889">
        <w:rPr>
          <w:rFonts w:ascii="仿宋_GB2312" w:eastAsia="仿宋_GB2312" w:hAnsi="仿宋" w:cs="仿宋_GB2312" w:hint="eastAsia"/>
          <w:sz w:val="32"/>
          <w:szCs w:val="32"/>
        </w:rPr>
        <w:t>效果检测：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447"/>
        <w:gridCol w:w="1324"/>
        <w:gridCol w:w="1324"/>
        <w:gridCol w:w="1228"/>
      </w:tblGrid>
      <w:tr w:rsidR="006E1721" w:rsidRPr="00F4577D">
        <w:trPr>
          <w:trHeight w:val="1134"/>
          <w:jc w:val="center"/>
        </w:trPr>
        <w:tc>
          <w:tcPr>
            <w:tcW w:w="1467"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评价指标</w:t>
            </w:r>
          </w:p>
        </w:tc>
        <w:tc>
          <w:tcPr>
            <w:tcW w:w="3323"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评价内容</w:t>
            </w:r>
          </w:p>
        </w:tc>
        <w:tc>
          <w:tcPr>
            <w:tcW w:w="1277"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自评</w:t>
            </w:r>
          </w:p>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评语</w:t>
            </w:r>
          </w:p>
        </w:tc>
        <w:tc>
          <w:tcPr>
            <w:tcW w:w="1277"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组间</w:t>
            </w:r>
          </w:p>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评语</w:t>
            </w:r>
          </w:p>
        </w:tc>
        <w:tc>
          <w:tcPr>
            <w:tcW w:w="1184" w:type="dxa"/>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教师</w:t>
            </w:r>
          </w:p>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评语</w:t>
            </w:r>
          </w:p>
        </w:tc>
      </w:tr>
      <w:tr w:rsidR="006E1721" w:rsidRPr="00F4577D">
        <w:trPr>
          <w:trHeight w:val="1134"/>
          <w:jc w:val="center"/>
        </w:trPr>
        <w:tc>
          <w:tcPr>
            <w:tcW w:w="1467"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对环境问题的关注程度</w:t>
            </w:r>
          </w:p>
        </w:tc>
        <w:tc>
          <w:tcPr>
            <w:tcW w:w="3323"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答题情况</w:t>
            </w: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184" w:type="dxa"/>
            <w:vAlign w:val="center"/>
          </w:tcPr>
          <w:p w:rsidR="006E1721" w:rsidRPr="00F4577D" w:rsidRDefault="006E1721" w:rsidP="00F4577D">
            <w:pPr>
              <w:spacing w:line="360" w:lineRule="exact"/>
              <w:rPr>
                <w:rFonts w:ascii="仿宋_GB2312" w:eastAsia="仿宋_GB2312" w:hAnsi="宋体"/>
                <w:sz w:val="24"/>
                <w:szCs w:val="24"/>
              </w:rPr>
            </w:pPr>
          </w:p>
        </w:tc>
      </w:tr>
      <w:tr w:rsidR="006E1721" w:rsidRPr="00F4577D">
        <w:trPr>
          <w:trHeight w:val="1134"/>
          <w:jc w:val="center"/>
        </w:trPr>
        <w:tc>
          <w:tcPr>
            <w:tcW w:w="1467"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对事物间相互联系这一观点的认识程度</w:t>
            </w:r>
          </w:p>
        </w:tc>
        <w:tc>
          <w:tcPr>
            <w:tcW w:w="3323"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答题情况</w:t>
            </w: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184" w:type="dxa"/>
            <w:vAlign w:val="center"/>
          </w:tcPr>
          <w:p w:rsidR="006E1721" w:rsidRPr="00F4577D" w:rsidRDefault="006E1721" w:rsidP="00F4577D">
            <w:pPr>
              <w:spacing w:line="360" w:lineRule="exact"/>
              <w:rPr>
                <w:rFonts w:ascii="仿宋_GB2312" w:eastAsia="仿宋_GB2312" w:hAnsi="宋体"/>
                <w:sz w:val="24"/>
                <w:szCs w:val="24"/>
              </w:rPr>
            </w:pPr>
          </w:p>
        </w:tc>
      </w:tr>
      <w:tr w:rsidR="006E1721" w:rsidRPr="00F4577D">
        <w:trPr>
          <w:trHeight w:val="1134"/>
          <w:jc w:val="center"/>
        </w:trPr>
        <w:tc>
          <w:tcPr>
            <w:tcW w:w="1467"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是否有关爱动植物、珍爱生命的意识</w:t>
            </w:r>
          </w:p>
        </w:tc>
        <w:tc>
          <w:tcPr>
            <w:tcW w:w="3323"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现场操作的情况</w:t>
            </w: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277" w:type="dxa"/>
            <w:vAlign w:val="center"/>
          </w:tcPr>
          <w:p w:rsidR="006E1721" w:rsidRPr="00F4577D" w:rsidRDefault="006E1721" w:rsidP="00F4577D">
            <w:pPr>
              <w:spacing w:line="360" w:lineRule="exact"/>
              <w:rPr>
                <w:rFonts w:ascii="仿宋_GB2312" w:eastAsia="仿宋_GB2312" w:hAnsi="宋体"/>
                <w:sz w:val="24"/>
                <w:szCs w:val="24"/>
              </w:rPr>
            </w:pPr>
          </w:p>
        </w:tc>
        <w:tc>
          <w:tcPr>
            <w:tcW w:w="1184" w:type="dxa"/>
            <w:vAlign w:val="center"/>
          </w:tcPr>
          <w:p w:rsidR="006E1721" w:rsidRPr="00F4577D" w:rsidRDefault="006E1721" w:rsidP="00F4577D">
            <w:pPr>
              <w:spacing w:line="360" w:lineRule="exact"/>
              <w:rPr>
                <w:rFonts w:ascii="仿宋_GB2312" w:eastAsia="仿宋_GB2312" w:hAnsi="宋体"/>
                <w:sz w:val="24"/>
                <w:szCs w:val="24"/>
              </w:rPr>
            </w:pPr>
          </w:p>
        </w:tc>
      </w:tr>
    </w:tbl>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案例四：对一棵大树的观察记录</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明确观察的任务。</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指导学生观察一棵树（一个活的生命体），描述一棵树，完成一篇观察笔记。</w:t>
      </w:r>
    </w:p>
    <w:p w:rsidR="006E1721" w:rsidRPr="00354889" w:rsidRDefault="006E1721" w:rsidP="006E1721">
      <w:pPr>
        <w:numPr>
          <w:ilvl w:val="0"/>
          <w:numId w:val="33"/>
        </w:num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讨论交流观察一棵树的顺序和方法。</w:t>
      </w:r>
    </w:p>
    <w:p w:rsidR="006E1721" w:rsidRPr="00354889" w:rsidRDefault="006E1721" w:rsidP="006E1721">
      <w:pPr>
        <w:numPr>
          <w:ilvl w:val="0"/>
          <w:numId w:val="33"/>
        </w:num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学习拓印树皮的拓片。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阅读课本中的观察笔记，谈论怎样写好观察笔记。提示学生写观察笔记必须真实、客观，记录的形式可以是多样的。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观察校园里的树木并做好记录。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6.</w:t>
      </w:r>
      <w:r w:rsidRPr="00354889">
        <w:rPr>
          <w:rFonts w:ascii="仿宋_GB2312" w:eastAsia="仿宋_GB2312" w:hAnsi="宋体" w:cs="仿宋_GB2312" w:hint="eastAsia"/>
          <w:sz w:val="32"/>
          <w:szCs w:val="32"/>
        </w:rPr>
        <w:t>整理观察笔记，交流大树的相同和不同。</w:t>
      </w:r>
    </w:p>
    <w:p w:rsidR="006E1721" w:rsidRPr="00F4577D" w:rsidRDefault="006E1721" w:rsidP="006E1721">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评价目标：观察、描述的能力，自然生命意识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评价方法：活动产品分析、教师观察、成长记录袋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340BF7">
        <w:rPr>
          <w:rFonts w:ascii="仿宋_GB2312" w:eastAsia="仿宋_GB2312" w:hAnsi="宋体" w:cs="仿宋_GB2312" w:hint="eastAsia"/>
          <w:sz w:val="32"/>
          <w:szCs w:val="32"/>
        </w:rPr>
        <w:t>观测点</w:t>
      </w:r>
    </w:p>
    <w:p w:rsidR="006E1721" w:rsidRPr="00354889" w:rsidRDefault="006E1721" w:rsidP="006E1721">
      <w:pPr>
        <w:tabs>
          <w:tab w:val="left" w:pos="661"/>
          <w:tab w:val="center" w:pos="4434"/>
        </w:tabs>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）是否在观察描述一棵大树的活动中，能认识到在活动前要制定计划，然后按计划进行观察活动，要按一定的顺序、用各种方法科学规范地观察一棵大树、描述一棵大树。</w:t>
      </w:r>
    </w:p>
    <w:p w:rsidR="006E1721" w:rsidRPr="00354889" w:rsidRDefault="006E1721" w:rsidP="006E1721">
      <w:pPr>
        <w:tabs>
          <w:tab w:val="left" w:pos="661"/>
          <w:tab w:val="center" w:pos="4434"/>
        </w:tabs>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）在观察过程中能否做到认真细致，观察后真实、客观地记录自己的发现。</w:t>
      </w:r>
    </w:p>
    <w:p w:rsidR="006E1721" w:rsidRPr="00354889" w:rsidRDefault="006E1721" w:rsidP="006E1721">
      <w:pPr>
        <w:tabs>
          <w:tab w:val="left" w:pos="661"/>
          <w:tab w:val="center" w:pos="4434"/>
        </w:tabs>
        <w:spacing w:line="580" w:lineRule="exact"/>
        <w:ind w:firstLineChars="200" w:firstLine="640"/>
        <w:rPr>
          <w:rFonts w:ascii="仿宋_GB2312" w:eastAsia="仿宋_GB2312" w:hAnsi="仿宋"/>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）在活动中，学生是否喜欢亲近自然，知道珍爱并善待生命，具有人与自然和谐相处的意识。</w:t>
      </w: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F4577D">
      <w:pPr>
        <w:pStyle w:val="1"/>
      </w:pPr>
      <w:r w:rsidRPr="00354889">
        <w:br w:type="page"/>
      </w:r>
      <w:r w:rsidRPr="00354889">
        <w:rPr>
          <w:rFonts w:cs="方正小标宋简体" w:hint="eastAsia"/>
        </w:rPr>
        <w:lastRenderedPageBreak/>
        <w:t>中小学音乐学科德育实施指导纲要</w:t>
      </w:r>
    </w:p>
    <w:p w:rsidR="006E1721" w:rsidRPr="00354889" w:rsidRDefault="006E1721" w:rsidP="00F4577D">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w:t>
      </w:r>
      <w:r w:rsidRPr="00354889">
        <w:rPr>
          <w:rFonts w:ascii="仿宋_GB2312" w:eastAsia="仿宋_GB2312" w:hAnsi="宋体" w:cs="仿宋_GB2312" w:hint="eastAsia"/>
          <w:spacing w:val="5"/>
          <w:sz w:val="32"/>
          <w:szCs w:val="32"/>
        </w:rPr>
        <w:t>《义务教育</w:t>
      </w:r>
      <w:r w:rsidRPr="00354889">
        <w:rPr>
          <w:rFonts w:ascii="仿宋_GB2312" w:eastAsia="仿宋_GB2312" w:hAnsi="宋体" w:cs="仿宋_GB2312" w:hint="eastAsia"/>
          <w:sz w:val="32"/>
          <w:szCs w:val="32"/>
        </w:rPr>
        <w:t>音乐</w:t>
      </w:r>
      <w:r w:rsidRPr="00354889">
        <w:rPr>
          <w:rFonts w:ascii="仿宋_GB2312" w:eastAsia="仿宋_GB2312" w:hAnsi="宋体" w:cs="仿宋_GB2312" w:hint="eastAsia"/>
          <w:spacing w:val="6"/>
          <w:sz w:val="32"/>
          <w:szCs w:val="32"/>
        </w:rPr>
        <w:t>课程标准（</w:t>
      </w:r>
      <w:r w:rsidRPr="00354889">
        <w:rPr>
          <w:rFonts w:ascii="仿宋_GB2312" w:eastAsia="仿宋_GB2312" w:hAnsi="宋体" w:cs="仿宋_GB2312"/>
          <w:spacing w:val="6"/>
          <w:sz w:val="32"/>
          <w:szCs w:val="32"/>
        </w:rPr>
        <w:t>2011</w:t>
      </w:r>
      <w:r w:rsidRPr="00354889">
        <w:rPr>
          <w:rFonts w:ascii="仿宋_GB2312" w:eastAsia="仿宋_GB2312" w:hAnsi="宋体" w:cs="仿宋_GB2312" w:hint="eastAsia"/>
          <w:spacing w:val="6"/>
          <w:sz w:val="32"/>
          <w:szCs w:val="32"/>
        </w:rPr>
        <w:t>年版）》</w:t>
      </w:r>
      <w:r w:rsidR="00340BF7">
        <w:rPr>
          <w:rFonts w:ascii="仿宋_GB2312" w:eastAsia="仿宋_GB2312" w:hAnsi="宋体" w:cs="仿宋_GB2312" w:hint="eastAsia"/>
          <w:spacing w:val="6"/>
          <w:sz w:val="32"/>
          <w:szCs w:val="32"/>
        </w:rPr>
        <w:t>和</w:t>
      </w:r>
      <w:r w:rsidRPr="00354889">
        <w:rPr>
          <w:rFonts w:ascii="仿宋_GB2312" w:eastAsia="仿宋_GB2312" w:hAnsi="宋体" w:cs="仿宋_GB2312" w:hint="eastAsia"/>
          <w:sz w:val="32"/>
          <w:szCs w:val="32"/>
        </w:rPr>
        <w:t>《普通高中音乐课程标准（实验）》</w:t>
      </w:r>
      <w:r w:rsidRPr="00354889">
        <w:rPr>
          <w:rFonts w:ascii="仿宋_GB2312" w:eastAsia="仿宋_GB2312" w:hAnsi="宋体" w:cs="仿宋_GB2312" w:hint="eastAsia"/>
          <w:spacing w:val="6"/>
          <w:sz w:val="32"/>
          <w:szCs w:val="32"/>
        </w:rPr>
        <w:t>，</w:t>
      </w:r>
      <w:r w:rsidRPr="00354889">
        <w:rPr>
          <w:rFonts w:ascii="仿宋_GB2312" w:eastAsia="仿宋_GB2312" w:hAnsi="宋体" w:cs="仿宋_GB2312" w:hint="eastAsia"/>
          <w:sz w:val="32"/>
          <w:szCs w:val="32"/>
        </w:rPr>
        <w:t>结合教学实际，制定本纲要。</w:t>
      </w:r>
    </w:p>
    <w:p w:rsidR="006E1721" w:rsidRPr="00354889" w:rsidRDefault="006E1721" w:rsidP="00F4577D">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音乐是人类最古老、最具普遍性和感染性的艺术形式之一，是人类思想情感表现与交流必不可少的听觉艺术，是人类精神生活的有机组成部分。音乐学科实施德育主要通过聆听、鉴赏与创造音乐的过程，来培养学生的人文素养、审美兴趣、实践能力及创造精神。</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（一）人文性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音乐蕴含着丰富的文化和历史内涵，以其独特艺术魅力影响着人类历史的发展进程。音乐课程中的艺术作品和音乐活动，皆注入了不同文化背景下创作者、表演者、传播者和参与者的思想感情和文化风格，是世界各个民族性格、民族情感和民族精神的展现，具有鲜明而深刻的人文性。</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（二）审美性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音乐教育以审美为核心。“以美育人”的思想</w:t>
      </w:r>
      <w:r w:rsidR="00340BF7">
        <w:rPr>
          <w:rFonts w:ascii="仿宋_GB2312" w:eastAsia="仿宋_GB2312" w:hAnsi="宋体" w:cs="仿宋_GB2312" w:hint="eastAsia"/>
          <w:sz w:val="32"/>
          <w:szCs w:val="32"/>
        </w:rPr>
        <w:t>取向渗透在音乐教育的整个过程与每一环节。音乐教育应“寓教于美”</w:t>
      </w:r>
      <w:r w:rsidRPr="00354889">
        <w:rPr>
          <w:rFonts w:ascii="仿宋_GB2312" w:eastAsia="仿宋_GB2312" w:hAnsi="宋体" w:cs="仿宋_GB2312" w:hint="eastAsia"/>
          <w:sz w:val="32"/>
          <w:szCs w:val="32"/>
        </w:rPr>
        <w:t>“寓教</w:t>
      </w:r>
      <w:r w:rsidR="00340BF7">
        <w:rPr>
          <w:rFonts w:ascii="仿宋_GB2312" w:eastAsia="仿宋_GB2312" w:hAnsi="宋体" w:cs="仿宋_GB2312" w:hint="eastAsia"/>
          <w:sz w:val="32"/>
          <w:szCs w:val="32"/>
        </w:rPr>
        <w:lastRenderedPageBreak/>
        <w:t>于乐”</w:t>
      </w:r>
      <w:r w:rsidRPr="00354889">
        <w:rPr>
          <w:rFonts w:ascii="仿宋_GB2312" w:eastAsia="仿宋_GB2312" w:hAnsi="宋体" w:cs="仿宋_GB2312" w:hint="eastAsia"/>
          <w:sz w:val="32"/>
          <w:szCs w:val="32"/>
        </w:rPr>
        <w:t>“寓教于悦”，培养和提高学生感受美、表现美、鉴赏美、创造美的能力。</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（三）实践性</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音乐教育具有非语义性、非模拟性、非同一性、非具象性、非静态性等特征。在音乐学习或对音乐作品的欣赏与鉴赏中，通过聆听、演唱、演奏、综合性艺术表演和音乐创编等多种实践形式，音乐教育教学中的德育功能才得以实施。</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（四）创造性</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音乐教育具有“寓教于（活）动”的特点。在音乐教育教学中，学生必须亲身参与音乐实践活动，才能领悟音乐的内涵，演唱（奏）音乐作品，进行音乐创（编）作，不断提升学生的创新意识与实践能力。</w:t>
      </w:r>
      <w:r w:rsidRPr="00354889">
        <w:rPr>
          <w:rFonts w:ascii="仿宋_GB2312" w:eastAsia="仿宋_GB2312" w:hAnsi="宋体" w:cs="仿宋_GB2312"/>
          <w:sz w:val="32"/>
          <w:szCs w:val="32"/>
        </w:rPr>
        <w:t xml:space="preserve"> </w:t>
      </w:r>
    </w:p>
    <w:p w:rsidR="006E1721" w:rsidRPr="00354889" w:rsidRDefault="006E1721" w:rsidP="00F4577D">
      <w:pPr>
        <w:pStyle w:val="3"/>
        <w:ind w:firstLine="640"/>
        <w:rPr>
          <w:rFonts w:cs="Times New Roman"/>
        </w:rPr>
      </w:pPr>
      <w:r w:rsidRPr="00354889">
        <w:rPr>
          <w:rFonts w:hint="eastAsia"/>
        </w:rPr>
        <w:t>二、德育范畴</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（一）高尚情操</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通过音乐作品中所表现的对祖国山河、人民、历史、文化和社会发展的赞美和歌颂</w:t>
      </w:r>
      <w:r w:rsidR="00340BF7">
        <w:rPr>
          <w:rFonts w:ascii="仿宋_GB2312" w:eastAsia="仿宋_GB2312" w:hAnsi="宋体" w:cs="仿宋_GB2312" w:hint="eastAsia"/>
          <w:sz w:val="32"/>
          <w:szCs w:val="32"/>
        </w:rPr>
        <w:t>，丰富学生的情感体验，潜移默化的感染和熏陶学生的内心世界，建立</w:t>
      </w:r>
      <w:r w:rsidRPr="00354889">
        <w:rPr>
          <w:rFonts w:ascii="仿宋_GB2312" w:eastAsia="仿宋_GB2312" w:hAnsi="宋体" w:cs="仿宋_GB2312" w:hint="eastAsia"/>
          <w:sz w:val="32"/>
          <w:szCs w:val="32"/>
        </w:rPr>
        <w:t>对人类、对自然、对一切美好事物的关爱之情，进而养成对生活的积极乐观态度和对美好未来的向往，培养爱国主义情感。</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（二）精神涵养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学习并掌握必要的音乐基础知识和基本技能，拓展学生的文化视野，提高学生的音乐听觉与欣赏能力、表现能力和创造能力，</w:t>
      </w:r>
      <w:r w:rsidRPr="00354889">
        <w:rPr>
          <w:rFonts w:ascii="仿宋_GB2312" w:eastAsia="仿宋_GB2312" w:hAnsi="宋体" w:cs="仿宋_GB2312" w:hint="eastAsia"/>
          <w:sz w:val="32"/>
          <w:szCs w:val="32"/>
        </w:rPr>
        <w:lastRenderedPageBreak/>
        <w:t>从而使学生形成基本的音乐素养，丰富其精神内涵。</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（三）审美能力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通过音乐课程学习和参与丰富多样的艺术实践活动，引导学生探究、发现、领略音乐的艺术魅力，培养他们对音乐的持久兴趣，不断提高学生的音乐鉴赏水平，涵养美感，和谐身心，陶冶情操，健全人格。</w:t>
      </w:r>
    </w:p>
    <w:p w:rsidR="006E1721" w:rsidRPr="00F4577D" w:rsidRDefault="006E1721" w:rsidP="00F4577D">
      <w:pPr>
        <w:spacing w:line="580" w:lineRule="exact"/>
        <w:ind w:firstLineChars="200" w:firstLine="640"/>
        <w:rPr>
          <w:rFonts w:ascii="楷体_GB2312" w:eastAsia="楷体_GB2312" w:hAnsi="宋体"/>
          <w:sz w:val="32"/>
          <w:szCs w:val="32"/>
        </w:rPr>
      </w:pPr>
      <w:r w:rsidRPr="00F4577D">
        <w:rPr>
          <w:rFonts w:ascii="楷体_GB2312" w:eastAsia="楷体_GB2312" w:hAnsi="宋体" w:cs="楷体_GB2312" w:hint="eastAsia"/>
          <w:sz w:val="32"/>
          <w:szCs w:val="32"/>
        </w:rPr>
        <w:t>（四）文化传承</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系统地学习母语音乐文化和不同民族、不同国家、不同时代的作品，感知音乐中的民族风格和情感，了解不同民族的音乐传统，理解音乐文化的多样性，激发学生热爱中华民族音乐文化、传承与发扬民族音乐文化的使命感。</w:t>
      </w:r>
    </w:p>
    <w:p w:rsidR="006E1721" w:rsidRPr="00354889" w:rsidRDefault="006E1721" w:rsidP="00F4577D">
      <w:pPr>
        <w:pStyle w:val="3"/>
        <w:ind w:firstLine="640"/>
        <w:rPr>
          <w:rFonts w:cs="Times New Roman"/>
        </w:rPr>
      </w:pPr>
      <w:r w:rsidRPr="00354889">
        <w:rPr>
          <w:rFonts w:hint="eastAsia"/>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1778"/>
        <w:gridCol w:w="6296"/>
      </w:tblGrid>
      <w:tr w:rsidR="006E1721" w:rsidRPr="00F4577D">
        <w:trPr>
          <w:trHeight w:val="630"/>
          <w:jc w:val="center"/>
        </w:trPr>
        <w:tc>
          <w:tcPr>
            <w:tcW w:w="8845" w:type="dxa"/>
            <w:gridSpan w:val="3"/>
            <w:vAlign w:val="center"/>
          </w:tcPr>
          <w:p w:rsidR="006E1721" w:rsidRPr="00F4577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义务教育学段</w:t>
            </w:r>
          </w:p>
        </w:tc>
      </w:tr>
      <w:tr w:rsidR="006E1721" w:rsidRPr="00F4577D">
        <w:trPr>
          <w:trHeight w:val="590"/>
          <w:jc w:val="center"/>
        </w:trPr>
        <w:tc>
          <w:tcPr>
            <w:tcW w:w="771" w:type="dxa"/>
            <w:vAlign w:val="center"/>
          </w:tcPr>
          <w:p w:rsidR="007A0B1D" w:rsidRDefault="006E1721" w:rsidP="00F4577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德育</w:t>
            </w:r>
          </w:p>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范畴</w:t>
            </w:r>
          </w:p>
        </w:tc>
        <w:tc>
          <w:tcPr>
            <w:tcW w:w="1778" w:type="dxa"/>
            <w:vAlign w:val="center"/>
          </w:tcPr>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教学内容</w:t>
            </w:r>
          </w:p>
        </w:tc>
        <w:tc>
          <w:tcPr>
            <w:tcW w:w="6296" w:type="dxa"/>
            <w:vAlign w:val="center"/>
          </w:tcPr>
          <w:p w:rsidR="006E1721" w:rsidRPr="00F4577D" w:rsidRDefault="006E1721" w:rsidP="00F4577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活动建议</w:t>
            </w:r>
          </w:p>
        </w:tc>
      </w:tr>
      <w:tr w:rsidR="007A0B1D" w:rsidRPr="00F4577D">
        <w:trPr>
          <w:jc w:val="center"/>
        </w:trPr>
        <w:tc>
          <w:tcPr>
            <w:tcW w:w="771" w:type="dxa"/>
            <w:vAlign w:val="center"/>
          </w:tcPr>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高</w:t>
            </w:r>
          </w:p>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尚</w:t>
            </w:r>
          </w:p>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情</w:t>
            </w:r>
          </w:p>
          <w:p w:rsidR="007A0B1D" w:rsidRPr="00F4577D" w:rsidRDefault="007A0B1D"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操</w:t>
            </w:r>
          </w:p>
        </w:tc>
        <w:tc>
          <w:tcPr>
            <w:tcW w:w="1778" w:type="dxa"/>
            <w:vAlign w:val="center"/>
          </w:tcPr>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感受与欣赏</w:t>
            </w: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表现</w:t>
            </w:r>
          </w:p>
        </w:tc>
        <w:tc>
          <w:tcPr>
            <w:tcW w:w="6296" w:type="dxa"/>
          </w:tcPr>
          <w:p w:rsidR="007A0B1D" w:rsidRDefault="007A0B1D" w:rsidP="007A0B1D">
            <w:pPr>
              <w:spacing w:line="20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通过聆听、演唱、演奏不同情绪的音乐作品，区别并描述音乐情绪变化，丰富学生的情感体验，培养对生活的积极乐观态度和对美好未来的向往与追求。</w:t>
            </w:r>
          </w:p>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通过聆听演唱感受中外民族民间音乐，了解不同民族、不同国家、不同时代的音乐作品，熟悉并热爱中华民族音乐文化，增强民族意识，培养爱国主义情操。</w:t>
            </w:r>
          </w:p>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通过演唱、演奏和识读乐谱等音乐实践活动，培养自信、勇敢、严谨、敏锐、坚毅、果敢的意志品质。</w:t>
            </w:r>
          </w:p>
          <w:p w:rsidR="007A0B1D" w:rsidRDefault="007A0B1D"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在演奏、综合性艺术表演等音乐实践活动中培养与他人充分交流、密切合作、宽容理解、互相尊重、共同合作的意识，增强集体主义精神。</w:t>
            </w:r>
          </w:p>
          <w:p w:rsidR="007A0B1D" w:rsidRPr="00F4577D" w:rsidRDefault="007A0B1D" w:rsidP="007A0B1D">
            <w:pPr>
              <w:spacing w:line="200" w:lineRule="exact"/>
              <w:rPr>
                <w:rFonts w:ascii="仿宋_GB2312" w:eastAsia="仿宋_GB2312" w:hAnsi="宋体"/>
                <w:sz w:val="24"/>
                <w:szCs w:val="24"/>
              </w:rPr>
            </w:pPr>
          </w:p>
        </w:tc>
      </w:tr>
      <w:tr w:rsidR="006E1721" w:rsidRPr="00F4577D">
        <w:trPr>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lastRenderedPageBreak/>
              <w:t>高</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尚</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情</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操</w:t>
            </w:r>
          </w:p>
        </w:tc>
        <w:tc>
          <w:tcPr>
            <w:tcW w:w="1778" w:type="dxa"/>
            <w:vAlign w:val="center"/>
          </w:tcPr>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音乐创造</w:t>
            </w: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音乐与相关文化</w:t>
            </w:r>
          </w:p>
        </w:tc>
        <w:tc>
          <w:tcPr>
            <w:tcW w:w="6296" w:type="dxa"/>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通过多种途径了解社会生活，感受并关注生活中的音乐，乐于与他人共同参与音乐活动，逐步养成欣赏音乐的良好习惯，培育优秀品格，为终身喜爱音乐奠定基础。</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6.</w:t>
            </w:r>
            <w:r w:rsidRPr="00F4577D">
              <w:rPr>
                <w:rFonts w:ascii="仿宋_GB2312" w:eastAsia="仿宋_GB2312" w:hAnsi="宋体" w:cs="仿宋_GB2312" w:hint="eastAsia"/>
                <w:sz w:val="24"/>
                <w:szCs w:val="24"/>
              </w:rPr>
              <w:t>教学中应做到既要面向全体学生，又要尊重他们的个性差异，鼓励学生积极参与各种音乐活动，促使他们运用音乐形式表达个人情感。在表现上既要有集中统一的形式，也应有学生充分的个人表现机会和时间。</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7.</w:t>
            </w:r>
            <w:r w:rsidRPr="00F4577D">
              <w:rPr>
                <w:rFonts w:ascii="仿宋_GB2312" w:eastAsia="仿宋_GB2312" w:hAnsi="宋体" w:cs="仿宋_GB2312" w:hint="eastAsia"/>
                <w:sz w:val="24"/>
                <w:szCs w:val="24"/>
              </w:rPr>
              <w:t>要注意通过对音乐表现要素、体裁与形式、风格与流派等音乐知识的学习，满足学生精神生活和审美需求。</w:t>
            </w:r>
          </w:p>
        </w:tc>
      </w:tr>
      <w:tr w:rsidR="006E1721" w:rsidRPr="00F4577D">
        <w:trPr>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精</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神</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涵</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养</w:t>
            </w:r>
          </w:p>
        </w:tc>
        <w:tc>
          <w:tcPr>
            <w:tcW w:w="1778" w:type="dxa"/>
            <w:vAlign w:val="center"/>
          </w:tcPr>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感受与欣赏</w:t>
            </w: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表现</w:t>
            </w: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音乐创造</w:t>
            </w: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音乐与相关文化</w:t>
            </w:r>
          </w:p>
        </w:tc>
        <w:tc>
          <w:tcPr>
            <w:tcW w:w="6296" w:type="dxa"/>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通过聆听、演唱、演奏不同音乐作品，感受体验音乐要素在音乐中的作用，激发音乐学习兴趣，树立终身学习的愿望。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通过引导学生养成自信、有表情的良好演唱习惯和演唱不同类型风格的作品，掌握正确的音准和节奏，分析理解歌曲的思想意境，提高学生的演唱能力和表现能力。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在培养音乐听觉的基础上识读乐谱，提高对音乐的听辨能力。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引导学生积极参与即兴式的创作活动，发掘创造性思维能力，发展音乐听觉与表现能力、创造能力，培育基本音乐素养。</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通过探索、研究、发现、创造等方式，调动主动学习的积极性，打破创作神秘感，培育强烈的创作欲望；开阔视野，增强和丰富想象力和创造力。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6.</w:t>
            </w:r>
            <w:r w:rsidRPr="00F4577D">
              <w:rPr>
                <w:rFonts w:ascii="仿宋_GB2312" w:eastAsia="仿宋_GB2312" w:hAnsi="宋体" w:cs="仿宋_GB2312" w:hint="eastAsia"/>
                <w:sz w:val="24"/>
                <w:szCs w:val="24"/>
              </w:rPr>
              <w:t>在教学中应从音乐特点和学生身心发展规律出发，利用丰富多彩的音乐实践活动，逐步培养学生理性分析音乐和编创音乐的能力。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7.</w:t>
            </w:r>
            <w:r w:rsidRPr="00F4577D">
              <w:rPr>
                <w:rFonts w:ascii="仿宋_GB2312" w:eastAsia="仿宋_GB2312" w:hAnsi="宋体" w:cs="仿宋_GB2312" w:hint="eastAsia"/>
                <w:sz w:val="24"/>
                <w:szCs w:val="24"/>
              </w:rPr>
              <w:t>要注意创设与歌曲表现内容相适应的教学情境，把演唱、演奏等音乐技能的训练，有效融入到各种音乐实践活动中，挖掘作品所蕴含的音乐美，提高学生富有情感的音乐表现能力。</w:t>
            </w:r>
          </w:p>
        </w:tc>
      </w:tr>
      <w:tr w:rsidR="007A0B1D" w:rsidRPr="00F4577D">
        <w:trPr>
          <w:jc w:val="center"/>
        </w:trPr>
        <w:tc>
          <w:tcPr>
            <w:tcW w:w="771" w:type="dxa"/>
            <w:vAlign w:val="center"/>
          </w:tcPr>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审</w:t>
            </w:r>
          </w:p>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美</w:t>
            </w:r>
          </w:p>
          <w:p w:rsidR="007A0B1D" w:rsidRPr="00340BF7" w:rsidRDefault="007A0B1D"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能</w:t>
            </w:r>
          </w:p>
          <w:p w:rsidR="007A0B1D" w:rsidRPr="00F4577D" w:rsidRDefault="007A0B1D"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力</w:t>
            </w:r>
          </w:p>
        </w:tc>
        <w:tc>
          <w:tcPr>
            <w:tcW w:w="1778" w:type="dxa"/>
          </w:tcPr>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感受与欣赏</w:t>
            </w: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7A0B1D">
            <w:pPr>
              <w:spacing w:line="360" w:lineRule="exact"/>
              <w:rPr>
                <w:rFonts w:ascii="仿宋_GB2312" w:eastAsia="仿宋_GB2312" w:hAnsi="宋体"/>
                <w:sz w:val="24"/>
                <w:szCs w:val="24"/>
              </w:rPr>
            </w:pPr>
          </w:p>
          <w:p w:rsidR="007A0B1D" w:rsidRPr="00F4577D" w:rsidRDefault="007A0B1D"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表现</w:t>
            </w:r>
          </w:p>
        </w:tc>
        <w:tc>
          <w:tcPr>
            <w:tcW w:w="6296" w:type="dxa"/>
          </w:tcPr>
          <w:p w:rsidR="007A0B1D" w:rsidRPr="00F4577D" w:rsidRDefault="007A0B1D" w:rsidP="007A0B1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通过聆听、演唱、演奏不同的音乐作品，感受体验音色、强弱、速度、力度、节拍、旋律等各种音乐要素，逐步培养学生良好的音乐感受能力和欣赏能力。</w:t>
            </w:r>
          </w:p>
          <w:p w:rsidR="007A0B1D" w:rsidRPr="00F4577D" w:rsidRDefault="007A0B1D"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通过聆听不同情绪的音乐，区别并描述音乐情绪的变化，丰富学生的情感体验。</w:t>
            </w:r>
          </w:p>
        </w:tc>
      </w:tr>
      <w:tr w:rsidR="006E1721" w:rsidRPr="00F4577D">
        <w:trPr>
          <w:trHeight w:val="6843"/>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lastRenderedPageBreak/>
              <w:t>审</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美</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能</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力</w:t>
            </w:r>
          </w:p>
        </w:tc>
        <w:tc>
          <w:tcPr>
            <w:tcW w:w="1778" w:type="dxa"/>
            <w:vAlign w:val="center"/>
          </w:tcPr>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音乐创造</w:t>
            </w: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p>
          <w:p w:rsidR="006E1721" w:rsidRPr="00F4577D" w:rsidRDefault="006E1721" w:rsidP="007A0B1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音乐与相关文化</w:t>
            </w:r>
          </w:p>
        </w:tc>
        <w:tc>
          <w:tcPr>
            <w:tcW w:w="6296" w:type="dxa"/>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通过聆听、演唱不同体裁和形式的歌曲和乐曲，拓宽学生的音乐视野，增强人际交往、情感沟通能力，提高音乐审美能力，陶冶高尚情操。</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通过运用人声、乐器声和其他声音材料表现自然界和生活中的声音，激发探索自然音响与音乐音响的兴趣，丰富学生的形象思维，培养学生对音乐的好奇心和探究愿望。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通过以音乐为主线的艺术实践活动，渗透和运用其他艺术表现形式和相关学科的知识，扩大学生音乐文化视野，促进学生对音乐的体验与感受，提高学生的审美能力。</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 xml:space="preserve">6. </w:t>
            </w:r>
            <w:r w:rsidRPr="00F4577D">
              <w:rPr>
                <w:rFonts w:ascii="仿宋_GB2312" w:eastAsia="仿宋_GB2312" w:hAnsi="宋体" w:cs="仿宋_GB2312" w:hint="eastAsia"/>
                <w:sz w:val="24"/>
                <w:szCs w:val="24"/>
              </w:rPr>
              <w:t>教学中应以音乐为本，从音响出发，以听赏为主，采用多种形式引导学生积极参与音乐体验，引发他们的联想和想象，尊重学生的独立感受与见解，鼓励学生勇于表述自己的审美体验。</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7.</w:t>
            </w:r>
            <w:r w:rsidRPr="00F4577D">
              <w:rPr>
                <w:rFonts w:ascii="仿宋_GB2312" w:eastAsia="仿宋_GB2312" w:hAnsi="宋体" w:cs="仿宋_GB2312" w:hint="eastAsia"/>
                <w:sz w:val="24"/>
                <w:szCs w:val="24"/>
              </w:rPr>
              <w:t>器乐教学应与唱歌、欣赏、创造等教学内容密切结合。在演奏中感受美、体验美、表现美，学会尊重别人，增进学生的合作意识，提高学生的审美情趣。</w:t>
            </w:r>
          </w:p>
          <w:p w:rsidR="006E1721" w:rsidRPr="00F4577D" w:rsidRDefault="006E1721" w:rsidP="00F4577D">
            <w:pPr>
              <w:spacing w:line="360" w:lineRule="exact"/>
              <w:rPr>
                <w:rFonts w:ascii="仿宋_GB2312" w:eastAsia="仿宋_GB2312" w:hAnsi="宋体"/>
                <w:b/>
                <w:bCs/>
                <w:sz w:val="24"/>
                <w:szCs w:val="24"/>
              </w:rPr>
            </w:pPr>
            <w:r w:rsidRPr="00F4577D">
              <w:rPr>
                <w:rFonts w:ascii="仿宋_GB2312" w:eastAsia="仿宋_GB2312" w:hAnsi="宋体" w:cs="仿宋_GB2312"/>
                <w:sz w:val="24"/>
                <w:szCs w:val="24"/>
              </w:rPr>
              <w:t>8.</w:t>
            </w:r>
            <w:r w:rsidRPr="00F4577D">
              <w:rPr>
                <w:rFonts w:ascii="仿宋_GB2312" w:eastAsia="仿宋_GB2312" w:hAnsi="宋体" w:cs="仿宋_GB2312" w:hint="eastAsia"/>
                <w:sz w:val="24"/>
                <w:szCs w:val="24"/>
              </w:rPr>
              <w:t>初中学段要重视学生音乐欣赏能力的培养，让学生学会运用所学知识去理解和鉴别音乐作品的风格特点。</w:t>
            </w:r>
          </w:p>
        </w:tc>
      </w:tr>
      <w:tr w:rsidR="006E1721" w:rsidRPr="00F4577D">
        <w:trPr>
          <w:trHeight w:val="5807"/>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文</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化</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传</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承</w:t>
            </w:r>
          </w:p>
        </w:tc>
        <w:tc>
          <w:tcPr>
            <w:tcW w:w="1778"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感受与欣赏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表现</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音乐创造</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音乐与相关文化</w:t>
            </w:r>
          </w:p>
        </w:tc>
        <w:tc>
          <w:tcPr>
            <w:tcW w:w="6296"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通过聆听、演唱我国不同民族、民间音乐作品，熟悉并热爱中华民族传统音乐文化。</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通过学习不同国家、不同时代的音乐作品，理解音乐文化的多样性。</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通过以音乐为主线的艺术实践活动，渗透和运用其他艺术表现形式和相关学科的知识，扩大音乐文化视野，促进对音乐的体验与感受，提高艺术审美能力，更好地理解音乐的意义及其在人类艺术活动中的特殊表现形式和独特价值。</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要注意激发学生对音乐学习的兴趣，引导学生以开阔的视野走进音乐世界，加深对祖国及世界音乐文化的理解与热爱。</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可以结合乡土音乐进课堂，非物质文化遗产进课堂等方式，让本土音乐得到更好的传承与发扬。</w:t>
            </w:r>
          </w:p>
        </w:tc>
      </w:tr>
      <w:tr w:rsidR="006E1721" w:rsidRPr="00F4577D">
        <w:trPr>
          <w:trHeight w:val="621"/>
          <w:jc w:val="center"/>
        </w:trPr>
        <w:tc>
          <w:tcPr>
            <w:tcW w:w="8845" w:type="dxa"/>
            <w:gridSpan w:val="3"/>
            <w:vAlign w:val="center"/>
          </w:tcPr>
          <w:p w:rsidR="006E1721" w:rsidRPr="00F4577D" w:rsidRDefault="006E1721" w:rsidP="007A0B1D">
            <w:pPr>
              <w:tabs>
                <w:tab w:val="left" w:pos="2910"/>
              </w:tabs>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lastRenderedPageBreak/>
              <w:t>高中学段</w:t>
            </w:r>
          </w:p>
        </w:tc>
      </w:tr>
      <w:tr w:rsidR="006E1721" w:rsidRPr="00F4577D">
        <w:trPr>
          <w:trHeight w:val="615"/>
          <w:jc w:val="center"/>
        </w:trPr>
        <w:tc>
          <w:tcPr>
            <w:tcW w:w="771" w:type="dxa"/>
            <w:vAlign w:val="center"/>
          </w:tcPr>
          <w:p w:rsidR="007A0B1D" w:rsidRDefault="006E1721" w:rsidP="007A0B1D">
            <w:pPr>
              <w:spacing w:line="360" w:lineRule="exact"/>
              <w:jc w:val="center"/>
              <w:rPr>
                <w:rFonts w:ascii="仿宋_GB2312" w:eastAsia="仿宋_GB2312" w:hAnsi="宋体"/>
                <w:b/>
                <w:bCs/>
                <w:sz w:val="24"/>
                <w:szCs w:val="24"/>
              </w:rPr>
            </w:pPr>
            <w:r w:rsidRPr="00F4577D">
              <w:rPr>
                <w:rFonts w:ascii="仿宋_GB2312" w:eastAsia="仿宋_GB2312" w:hAnsi="宋体" w:cs="仿宋_GB2312" w:hint="eastAsia"/>
                <w:b/>
                <w:bCs/>
                <w:sz w:val="24"/>
                <w:szCs w:val="24"/>
              </w:rPr>
              <w:t>德育</w:t>
            </w:r>
          </w:p>
          <w:p w:rsidR="006E1721" w:rsidRPr="00F4577D" w:rsidRDefault="006E1721" w:rsidP="007A0B1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范畴</w:t>
            </w:r>
          </w:p>
        </w:tc>
        <w:tc>
          <w:tcPr>
            <w:tcW w:w="1778" w:type="dxa"/>
            <w:vAlign w:val="center"/>
          </w:tcPr>
          <w:p w:rsidR="006E1721" w:rsidRPr="00F4577D" w:rsidRDefault="006E1721" w:rsidP="007A0B1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教学内容</w:t>
            </w:r>
          </w:p>
        </w:tc>
        <w:tc>
          <w:tcPr>
            <w:tcW w:w="6296" w:type="dxa"/>
            <w:vAlign w:val="center"/>
          </w:tcPr>
          <w:p w:rsidR="006E1721" w:rsidRPr="00F4577D" w:rsidRDefault="006E1721" w:rsidP="007A0B1D">
            <w:pPr>
              <w:spacing w:line="360" w:lineRule="exact"/>
              <w:jc w:val="center"/>
              <w:rPr>
                <w:rFonts w:ascii="仿宋_GB2312" w:eastAsia="仿宋_GB2312" w:hAnsi="宋体"/>
                <w:sz w:val="24"/>
                <w:szCs w:val="24"/>
              </w:rPr>
            </w:pPr>
            <w:r w:rsidRPr="00F4577D">
              <w:rPr>
                <w:rFonts w:ascii="仿宋_GB2312" w:eastAsia="仿宋_GB2312" w:hAnsi="宋体" w:cs="仿宋_GB2312" w:hint="eastAsia"/>
                <w:b/>
                <w:bCs/>
                <w:sz w:val="24"/>
                <w:szCs w:val="24"/>
              </w:rPr>
              <w:t>活动建议</w:t>
            </w:r>
          </w:p>
        </w:tc>
      </w:tr>
      <w:tr w:rsidR="006E1721" w:rsidRPr="00F4577D">
        <w:trPr>
          <w:trHeight w:val="11310"/>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高</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尚</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情</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操</w:t>
            </w:r>
          </w:p>
        </w:tc>
        <w:tc>
          <w:tcPr>
            <w:tcW w:w="1778"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音乐鉴赏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歌唱与演奏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音乐创作</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音乐与舞蹈</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音乐与戏剧表演</w:t>
            </w:r>
          </w:p>
        </w:tc>
        <w:tc>
          <w:tcPr>
            <w:tcW w:w="6296"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通过聆听丰富多彩的音乐作品，把音乐基础知识、名曲鉴赏和树立远大理想有机地结合起来，与音乐产生情感共鸣，达到净化心灵、陶冶情操的效果。</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通过欣赏演唱优秀的声乐作品，借助歌曲中丰富的情感，激发爱国主义、民族主义热情</w:t>
            </w:r>
            <w:r w:rsidR="00340BF7">
              <w:rPr>
                <w:rFonts w:ascii="仿宋_GB2312" w:eastAsia="仿宋_GB2312" w:hAnsi="宋体" w:cs="仿宋_GB2312" w:hint="eastAsia"/>
                <w:sz w:val="24"/>
                <w:szCs w:val="24"/>
              </w:rPr>
              <w:t>。在参与合唱、重唱、独唱等实践活动中感受音乐的无限魅力，树立</w:t>
            </w:r>
            <w:r w:rsidRPr="00F4577D">
              <w:rPr>
                <w:rFonts w:ascii="仿宋_GB2312" w:eastAsia="仿宋_GB2312" w:hAnsi="宋体" w:cs="仿宋_GB2312" w:hint="eastAsia"/>
                <w:sz w:val="24"/>
                <w:szCs w:val="24"/>
              </w:rPr>
              <w:t>积极向上的心态，促进身心健康发展。</w:t>
            </w:r>
          </w:p>
          <w:p w:rsidR="006E1721" w:rsidRPr="00F4577D" w:rsidRDefault="00340BF7" w:rsidP="00F4577D">
            <w:pPr>
              <w:spacing w:line="360" w:lineRule="exact"/>
              <w:rPr>
                <w:rFonts w:ascii="仿宋_GB2312" w:eastAsia="仿宋_GB2312" w:hAnsi="宋体"/>
                <w:sz w:val="24"/>
                <w:szCs w:val="24"/>
              </w:rPr>
            </w:pPr>
            <w:r>
              <w:rPr>
                <w:rFonts w:ascii="仿宋_GB2312" w:eastAsia="仿宋_GB2312" w:hAnsi="宋体" w:cs="仿宋_GB2312"/>
                <w:sz w:val="24"/>
                <w:szCs w:val="24"/>
              </w:rPr>
              <w:t>3.</w:t>
            </w:r>
            <w:r w:rsidR="006E1721" w:rsidRPr="00F4577D">
              <w:rPr>
                <w:rFonts w:ascii="仿宋_GB2312" w:eastAsia="仿宋_GB2312" w:hAnsi="宋体" w:cs="仿宋_GB2312" w:hint="eastAsia"/>
                <w:sz w:val="24"/>
                <w:szCs w:val="24"/>
              </w:rPr>
              <w:t>通过歌曲演唱与表现，体会词曲作者等诸多主体对世界对自我的感受，进而认识世界，感悟人生，自我成长。</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在演奏、演唱、综合性艺术表演等音乐实践活动中培养与他人充分交流、密切合作、宽容理解、互相尊重、共同合作的意识，增强集体主义精神。</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引导学生在演奏中，把乐曲中蕴含的思想内涵借助演奏的手段转化为生动、直观的感性形式，使审美能力和表现力得到提升，进一步完善人格，达到追求高尚的精神境界。</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6.</w:t>
            </w:r>
            <w:r w:rsidRPr="00F4577D">
              <w:rPr>
                <w:rFonts w:ascii="仿宋_GB2312" w:eastAsia="仿宋_GB2312" w:hAnsi="宋体" w:cs="仿宋_GB2312" w:hint="eastAsia"/>
                <w:sz w:val="24"/>
                <w:szCs w:val="24"/>
              </w:rPr>
              <w:t>结合学习舞蹈的基本动作、动作组合以及欣赏和排练舞蹈或舞剧片段，在舞蹈的艺术宫殿里体验人生的哲理和对理想的追求。</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7.</w:t>
            </w:r>
            <w:r w:rsidRPr="00F4577D">
              <w:rPr>
                <w:rFonts w:ascii="仿宋_GB2312" w:eastAsia="仿宋_GB2312" w:hAnsi="宋体" w:cs="仿宋_GB2312" w:hint="eastAsia"/>
                <w:sz w:val="24"/>
                <w:szCs w:val="24"/>
              </w:rPr>
              <w:t>选择适当的题材，创编有配乐的戏剧小品或小型音乐剧，并参与排练与演出，锻炼与他人和谐共处、相互合作的能力，培养正确的社会行为和价值观念，促进身心和谐、全面发展。</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8.</w:t>
            </w:r>
            <w:r w:rsidRPr="00F4577D">
              <w:rPr>
                <w:rFonts w:ascii="仿宋_GB2312" w:eastAsia="仿宋_GB2312" w:hAnsi="宋体" w:cs="仿宋_GB2312" w:hint="eastAsia"/>
                <w:sz w:val="24"/>
                <w:szCs w:val="24"/>
              </w:rPr>
              <w:t>通过多种途径了解社会生活，感受并关注生活中的音乐，乐于与他人共同参与音乐活动，逐步养成欣赏音乐的良好习惯，锻造优秀品格，为终身喜爱音乐奠定基础。</w:t>
            </w: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sz w:val="24"/>
                <w:szCs w:val="24"/>
              </w:rPr>
              <w:t>9.</w:t>
            </w:r>
            <w:r w:rsidRPr="00F4577D">
              <w:rPr>
                <w:rFonts w:ascii="仿宋_GB2312" w:eastAsia="仿宋_GB2312" w:hAnsi="宋体" w:cs="仿宋_GB2312" w:hint="eastAsia"/>
                <w:sz w:val="24"/>
                <w:szCs w:val="24"/>
              </w:rPr>
              <w:t>高中阶段是学生基本确立人生观、</w:t>
            </w:r>
            <w:r w:rsidR="00340BF7" w:rsidRPr="00F4577D">
              <w:rPr>
                <w:rFonts w:ascii="仿宋_GB2312" w:eastAsia="仿宋_GB2312" w:hAnsi="宋体" w:cs="仿宋_GB2312" w:hint="eastAsia"/>
                <w:sz w:val="24"/>
                <w:szCs w:val="24"/>
              </w:rPr>
              <w:t>价值</w:t>
            </w:r>
            <w:r w:rsidRPr="00F4577D">
              <w:rPr>
                <w:rFonts w:ascii="仿宋_GB2312" w:eastAsia="仿宋_GB2312" w:hAnsi="宋体" w:cs="仿宋_GB2312" w:hint="eastAsia"/>
                <w:sz w:val="24"/>
                <w:szCs w:val="24"/>
              </w:rPr>
              <w:t>观、</w:t>
            </w:r>
            <w:r w:rsidR="00340BF7">
              <w:rPr>
                <w:rFonts w:ascii="仿宋_GB2312" w:eastAsia="仿宋_GB2312" w:hAnsi="宋体" w:cs="仿宋_GB2312" w:hint="eastAsia"/>
                <w:sz w:val="24"/>
                <w:szCs w:val="24"/>
              </w:rPr>
              <w:t>世界</w:t>
            </w:r>
            <w:r w:rsidRPr="00F4577D">
              <w:rPr>
                <w:rFonts w:ascii="仿宋_GB2312" w:eastAsia="仿宋_GB2312" w:hAnsi="宋体" w:cs="仿宋_GB2312" w:hint="eastAsia"/>
                <w:sz w:val="24"/>
                <w:szCs w:val="24"/>
              </w:rPr>
              <w:t>观的关键时期，通过音乐这种喜闻乐见的艺术形式，向广大学生进行社会主义核心价值观教育，使学生在感受体验人类音乐艺术精品的同时，得到高尚思想品格的熏陶。</w:t>
            </w:r>
          </w:p>
        </w:tc>
      </w:tr>
      <w:tr w:rsidR="006E1721" w:rsidRPr="00F4577D">
        <w:trPr>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lastRenderedPageBreak/>
              <w:t>精</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神</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涵</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养</w:t>
            </w:r>
          </w:p>
        </w:tc>
        <w:tc>
          <w:tcPr>
            <w:tcW w:w="1778"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音乐鉴赏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歌唱与演奏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音乐创作</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音乐与舞蹈</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音乐与戏剧表演</w:t>
            </w:r>
          </w:p>
        </w:tc>
        <w:tc>
          <w:tcPr>
            <w:tcW w:w="6296" w:type="dxa"/>
            <w:vAlign w:val="center"/>
          </w:tcPr>
          <w:p w:rsidR="006E1721" w:rsidRPr="00F4577D" w:rsidRDefault="007A0B1D" w:rsidP="007A0B1D">
            <w:pPr>
              <w:spacing w:line="350" w:lineRule="exact"/>
              <w:rPr>
                <w:rFonts w:ascii="仿宋_GB2312" w:eastAsia="仿宋_GB2312" w:hAnsi="宋体"/>
                <w:sz w:val="24"/>
                <w:szCs w:val="24"/>
              </w:rPr>
            </w:pPr>
            <w:r>
              <w:rPr>
                <w:rFonts w:ascii="仿宋_GB2312" w:eastAsia="仿宋_GB2312" w:hAnsi="宋体" w:cs="仿宋_GB2312"/>
                <w:sz w:val="24"/>
                <w:szCs w:val="24"/>
              </w:rPr>
              <w:t>1.</w:t>
            </w:r>
            <w:r w:rsidR="006E1721" w:rsidRPr="00F4577D">
              <w:rPr>
                <w:rFonts w:ascii="仿宋_GB2312" w:eastAsia="仿宋_GB2312" w:hAnsi="宋体" w:cs="仿宋_GB2312" w:hint="eastAsia"/>
                <w:sz w:val="24"/>
                <w:szCs w:val="24"/>
              </w:rPr>
              <w:t>通过演唱不同类型风格的作品，掌握音准、节奏等音乐要素，分析理解歌曲的思想意境。</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学习音乐创作必需的基础理论知识，通过尝试为歌词谱曲、为旋律配置简易伴奏或利用各种不同的音源材料进行某一主题的命题创作等活动，培养和发展对音乐创作的兴趣与爱好，并在创作实践活动中发掘创造性思维能力，发展音乐听觉与表现能力、创造能力，提高基本音乐素养。</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借助乐谱熟悉音乐作品的主题。认识、理解音乐作品的题材内容、常见音乐体裁及表演形式，认识音乐要素在音乐表现中的作用。</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通过学习并逐步掌握演奏乐器的基本技能，培养和发展演奏乐曲的兴趣与爱好，增强演奏的自信心，提高学生的音乐素养。</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欣赏优秀的舞蹈或舞剧片段，学习舞蹈的基本动作及动作组合，并能够生动地进行表演，培养和发展学生对音乐的兴趣与爱好，锻炼肢体协调性，掌握一定的舞蹈技能。</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6.</w:t>
            </w:r>
            <w:r w:rsidRPr="00F4577D">
              <w:rPr>
                <w:rFonts w:ascii="仿宋_GB2312" w:eastAsia="仿宋_GB2312" w:hAnsi="宋体" w:cs="仿宋_GB2312" w:hint="eastAsia"/>
                <w:sz w:val="24"/>
                <w:szCs w:val="24"/>
              </w:rPr>
              <w:t>结合欣赏和排练，了解舞蹈的起源、发展、体裁及相关文化知识，了解音乐与舞蹈的关系，根据舞蹈的节奏和情绪选配适合的音乐，设计与之相应的舞蹈动作及队形。</w:t>
            </w:r>
          </w:p>
          <w:p w:rsidR="006E1721" w:rsidRPr="00F4577D" w:rsidRDefault="006E1721" w:rsidP="007A0B1D">
            <w:pPr>
              <w:spacing w:line="350" w:lineRule="exact"/>
              <w:rPr>
                <w:rFonts w:ascii="仿宋_GB2312" w:eastAsia="仿宋_GB2312" w:hAnsi="宋体"/>
                <w:sz w:val="24"/>
                <w:szCs w:val="24"/>
              </w:rPr>
            </w:pPr>
            <w:r w:rsidRPr="00F4577D">
              <w:rPr>
                <w:rFonts w:ascii="仿宋_GB2312" w:eastAsia="仿宋_GB2312" w:hAnsi="宋体" w:cs="仿宋_GB2312"/>
                <w:sz w:val="24"/>
                <w:szCs w:val="24"/>
              </w:rPr>
              <w:t>7.</w:t>
            </w:r>
            <w:r w:rsidRPr="00F4577D">
              <w:rPr>
                <w:rFonts w:ascii="仿宋_GB2312" w:eastAsia="仿宋_GB2312" w:hAnsi="宋体" w:cs="仿宋_GB2312" w:hint="eastAsia"/>
                <w:sz w:val="24"/>
                <w:szCs w:val="24"/>
              </w:rPr>
              <w:t>通过引导学生欣赏中国戏剧、中外歌剧、音乐剧及戏剧和影视配乐等，了解戏剧结构的主要元素，认识音乐在不同类别的戏剧艺术中的地位与作用。</w:t>
            </w:r>
          </w:p>
        </w:tc>
      </w:tr>
      <w:tr w:rsidR="007A0B1D" w:rsidRPr="00F4577D">
        <w:trPr>
          <w:jc w:val="center"/>
        </w:trPr>
        <w:tc>
          <w:tcPr>
            <w:tcW w:w="771" w:type="dxa"/>
            <w:vAlign w:val="center"/>
          </w:tcPr>
          <w:p w:rsidR="007A0B1D" w:rsidRPr="00340BF7" w:rsidRDefault="007A0B1D" w:rsidP="00377D18">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审</w:t>
            </w:r>
          </w:p>
          <w:p w:rsidR="007A0B1D" w:rsidRPr="00340BF7" w:rsidRDefault="007A0B1D" w:rsidP="00377D18">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美</w:t>
            </w:r>
          </w:p>
          <w:p w:rsidR="007A0B1D" w:rsidRPr="00340BF7" w:rsidRDefault="007A0B1D" w:rsidP="00377D18">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能</w:t>
            </w:r>
          </w:p>
          <w:p w:rsidR="007A0B1D" w:rsidRPr="00F4577D" w:rsidRDefault="007A0B1D" w:rsidP="00377D18">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力</w:t>
            </w:r>
          </w:p>
        </w:tc>
        <w:tc>
          <w:tcPr>
            <w:tcW w:w="1778" w:type="dxa"/>
            <w:vAlign w:val="center"/>
          </w:tcPr>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音乐鉴赏</w:t>
            </w: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歌唱与演奏</w:t>
            </w: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音乐创作</w:t>
            </w: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音乐与舞蹈</w:t>
            </w: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音乐与戏剧表演</w:t>
            </w:r>
          </w:p>
        </w:tc>
        <w:tc>
          <w:tcPr>
            <w:tcW w:w="6296" w:type="dxa"/>
            <w:vAlign w:val="center"/>
          </w:tcPr>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1</w:t>
            </w:r>
            <w:r w:rsidR="003A0282">
              <w:rPr>
                <w:rFonts w:ascii="仿宋_GB2312" w:eastAsia="仿宋_GB2312" w:hAnsi="宋体" w:cs="仿宋_GB2312"/>
                <w:sz w:val="24"/>
                <w:szCs w:val="24"/>
              </w:rPr>
              <w:t>.</w:t>
            </w:r>
            <w:r w:rsidRPr="00F4577D">
              <w:rPr>
                <w:rFonts w:ascii="仿宋_GB2312" w:eastAsia="仿宋_GB2312" w:hAnsi="宋体" w:cs="仿宋_GB2312" w:hint="eastAsia"/>
                <w:sz w:val="24"/>
                <w:szCs w:val="24"/>
              </w:rPr>
              <w:t>通过聆听丰富的音乐作品，培养鉴赏音乐美的能力，提升感受音乐美的判断能力。</w:t>
            </w: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在演唱和演奏过程中，通过深入挖掘歌曲和乐曲的思想内涵，培养学生高尚的审美趣味。</w:t>
            </w: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通过欣赏优秀的器乐作品，感受器乐的丰富表现力与美感。</w:t>
            </w: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借助舞蹈直观的艺术感染力，丰富自身艺术体验，形成健康的审美情趣，促进身心健康发展，有效提升音乐表现能力和审美能力。</w:t>
            </w: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5.</w:t>
            </w:r>
            <w:r w:rsidRPr="00F4577D">
              <w:rPr>
                <w:rFonts w:ascii="仿宋_GB2312" w:eastAsia="仿宋_GB2312" w:hAnsi="宋体" w:cs="仿宋_GB2312" w:hint="eastAsia"/>
                <w:sz w:val="24"/>
                <w:szCs w:val="24"/>
              </w:rPr>
              <w:t>通过在音乐课堂中接触戏剧艺术，提高综合艺术素养，在鉴赏戏剧作品的过程中，体验、发现、创造、表现和享受戏剧美。</w:t>
            </w:r>
          </w:p>
          <w:p w:rsidR="007A0B1D" w:rsidRPr="00F4577D" w:rsidRDefault="007A0B1D" w:rsidP="00377D18">
            <w:pPr>
              <w:spacing w:line="360" w:lineRule="exact"/>
              <w:rPr>
                <w:rFonts w:ascii="仿宋_GB2312" w:eastAsia="仿宋_GB2312" w:hAnsi="宋体"/>
                <w:sz w:val="24"/>
                <w:szCs w:val="24"/>
              </w:rPr>
            </w:pPr>
            <w:r w:rsidRPr="00F4577D">
              <w:rPr>
                <w:rFonts w:ascii="仿宋_GB2312" w:eastAsia="仿宋_GB2312" w:hAnsi="宋体" w:cs="仿宋_GB2312"/>
                <w:sz w:val="24"/>
                <w:szCs w:val="24"/>
              </w:rPr>
              <w:t>6</w:t>
            </w:r>
            <w:r w:rsidR="003A0282">
              <w:rPr>
                <w:rFonts w:ascii="仿宋_GB2312" w:eastAsia="仿宋_GB2312" w:hAnsi="宋体" w:cs="仿宋_GB2312"/>
                <w:sz w:val="24"/>
                <w:szCs w:val="24"/>
              </w:rPr>
              <w:t>.</w:t>
            </w:r>
            <w:r w:rsidRPr="00F4577D">
              <w:rPr>
                <w:rFonts w:ascii="仿宋_GB2312" w:eastAsia="仿宋_GB2312" w:hAnsi="宋体" w:cs="仿宋_GB2312" w:hint="eastAsia"/>
                <w:sz w:val="24"/>
                <w:szCs w:val="24"/>
              </w:rPr>
              <w:t>帮助学生提升区分美与丑的能力，辨清、远离和坚决反对低俗文化。</w:t>
            </w:r>
          </w:p>
        </w:tc>
      </w:tr>
      <w:tr w:rsidR="006E1721" w:rsidRPr="00F4577D">
        <w:trPr>
          <w:trHeight w:val="4658"/>
          <w:jc w:val="center"/>
        </w:trPr>
        <w:tc>
          <w:tcPr>
            <w:tcW w:w="771" w:type="dxa"/>
            <w:vAlign w:val="center"/>
          </w:tcPr>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lastRenderedPageBreak/>
              <w:t>文</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化</w:t>
            </w:r>
          </w:p>
          <w:p w:rsidR="006E1721" w:rsidRPr="00340BF7" w:rsidRDefault="006E1721" w:rsidP="007A0B1D">
            <w:pPr>
              <w:spacing w:line="360" w:lineRule="exact"/>
              <w:jc w:val="center"/>
              <w:rPr>
                <w:rFonts w:ascii="仿宋_GB2312" w:eastAsia="仿宋_GB2312" w:hAnsi="宋体"/>
                <w:sz w:val="24"/>
                <w:szCs w:val="24"/>
              </w:rPr>
            </w:pPr>
            <w:r w:rsidRPr="00340BF7">
              <w:rPr>
                <w:rFonts w:ascii="仿宋_GB2312" w:eastAsia="仿宋_GB2312" w:hAnsi="宋体" w:cs="仿宋_GB2312" w:hint="eastAsia"/>
                <w:sz w:val="24"/>
                <w:szCs w:val="24"/>
              </w:rPr>
              <w:t>传</w:t>
            </w:r>
          </w:p>
          <w:p w:rsidR="006E1721" w:rsidRPr="00F4577D" w:rsidRDefault="006E1721" w:rsidP="007A0B1D">
            <w:pPr>
              <w:spacing w:line="360" w:lineRule="exact"/>
              <w:jc w:val="center"/>
              <w:rPr>
                <w:rFonts w:ascii="仿宋_GB2312" w:eastAsia="仿宋_GB2312" w:hAnsi="宋体"/>
                <w:b/>
                <w:bCs/>
                <w:sz w:val="24"/>
                <w:szCs w:val="24"/>
              </w:rPr>
            </w:pPr>
            <w:r w:rsidRPr="00340BF7">
              <w:rPr>
                <w:rFonts w:ascii="仿宋_GB2312" w:eastAsia="仿宋_GB2312" w:hAnsi="宋体" w:cs="仿宋_GB2312" w:hint="eastAsia"/>
                <w:sz w:val="24"/>
                <w:szCs w:val="24"/>
              </w:rPr>
              <w:t>承</w:t>
            </w:r>
          </w:p>
        </w:tc>
        <w:tc>
          <w:tcPr>
            <w:tcW w:w="1778" w:type="dxa"/>
            <w:vAlign w:val="center"/>
          </w:tcPr>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音乐鉴赏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歌唱与演奏</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音乐与舞蹈</w:t>
            </w: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p>
          <w:p w:rsidR="006E1721" w:rsidRPr="00F4577D" w:rsidRDefault="006E1721" w:rsidP="00F4577D">
            <w:pPr>
              <w:spacing w:line="360" w:lineRule="exact"/>
              <w:rPr>
                <w:rFonts w:ascii="仿宋_GB2312" w:eastAsia="仿宋_GB2312" w:hAnsi="宋体"/>
                <w:sz w:val="24"/>
                <w:szCs w:val="24"/>
              </w:rPr>
            </w:pPr>
            <w:r w:rsidRPr="00F4577D">
              <w:rPr>
                <w:rFonts w:ascii="仿宋_GB2312" w:eastAsia="仿宋_GB2312" w:hAnsi="宋体" w:cs="仿宋_GB2312" w:hint="eastAsia"/>
                <w:sz w:val="24"/>
                <w:szCs w:val="24"/>
              </w:rPr>
              <w:t>音乐与戏剧表演</w:t>
            </w:r>
          </w:p>
        </w:tc>
        <w:tc>
          <w:tcPr>
            <w:tcW w:w="6296" w:type="dxa"/>
            <w:vAlign w:val="center"/>
          </w:tcPr>
          <w:p w:rsidR="006E1721" w:rsidRPr="00F4577D" w:rsidRDefault="006E1721" w:rsidP="000B2755">
            <w:pPr>
              <w:spacing w:line="350" w:lineRule="exact"/>
              <w:rPr>
                <w:rFonts w:ascii="仿宋_GB2312" w:eastAsia="仿宋_GB2312" w:hAnsi="宋体"/>
                <w:sz w:val="24"/>
                <w:szCs w:val="24"/>
              </w:rPr>
            </w:pPr>
            <w:r w:rsidRPr="00F4577D">
              <w:rPr>
                <w:rFonts w:ascii="仿宋_GB2312" w:eastAsia="仿宋_GB2312" w:hAnsi="宋体" w:cs="仿宋_GB2312"/>
                <w:sz w:val="24"/>
                <w:szCs w:val="24"/>
              </w:rPr>
              <w:t>1.</w:t>
            </w:r>
            <w:r w:rsidRPr="00F4577D">
              <w:rPr>
                <w:rFonts w:ascii="仿宋_GB2312" w:eastAsia="仿宋_GB2312" w:hAnsi="宋体" w:cs="仿宋_GB2312" w:hint="eastAsia"/>
                <w:sz w:val="24"/>
                <w:szCs w:val="24"/>
              </w:rPr>
              <w:t>了解中国音乐发展的主要线索和成就，激发对传统民族音乐艺术的热爱。</w:t>
            </w:r>
          </w:p>
          <w:p w:rsidR="006E1721" w:rsidRPr="00F4577D" w:rsidRDefault="006E1721" w:rsidP="000B2755">
            <w:pPr>
              <w:spacing w:line="350" w:lineRule="exact"/>
              <w:rPr>
                <w:rFonts w:ascii="仿宋_GB2312" w:eastAsia="仿宋_GB2312" w:hAnsi="宋体"/>
                <w:sz w:val="24"/>
                <w:szCs w:val="24"/>
              </w:rPr>
            </w:pPr>
            <w:r w:rsidRPr="00F4577D">
              <w:rPr>
                <w:rFonts w:ascii="仿宋_GB2312" w:eastAsia="仿宋_GB2312" w:hAnsi="宋体" w:cs="仿宋_GB2312"/>
                <w:sz w:val="24"/>
                <w:szCs w:val="24"/>
              </w:rPr>
              <w:t>2.</w:t>
            </w:r>
            <w:r w:rsidRPr="00F4577D">
              <w:rPr>
                <w:rFonts w:ascii="仿宋_GB2312" w:eastAsia="仿宋_GB2312" w:hAnsi="宋体" w:cs="仿宋_GB2312" w:hint="eastAsia"/>
                <w:sz w:val="24"/>
                <w:szCs w:val="24"/>
              </w:rPr>
              <w:t>通过学习中国传统音乐和世界民族民间音乐，对各类音乐作品的比较、评价，认识、理解民族民间音乐与人民生产劳动、文化习俗的密切关系，感受、体验音乐中的民族文化特征，增强文化传承意识。</w:t>
            </w:r>
          </w:p>
          <w:p w:rsidR="006E1721" w:rsidRPr="00F4577D" w:rsidRDefault="006E1721" w:rsidP="000B2755">
            <w:pPr>
              <w:spacing w:line="350" w:lineRule="exact"/>
              <w:rPr>
                <w:rFonts w:ascii="仿宋_GB2312" w:eastAsia="仿宋_GB2312" w:hAnsi="宋体"/>
                <w:sz w:val="24"/>
                <w:szCs w:val="24"/>
              </w:rPr>
            </w:pPr>
            <w:r w:rsidRPr="00F4577D">
              <w:rPr>
                <w:rFonts w:ascii="仿宋_GB2312" w:eastAsia="仿宋_GB2312" w:hAnsi="宋体" w:cs="仿宋_GB2312"/>
                <w:sz w:val="24"/>
                <w:szCs w:val="24"/>
              </w:rPr>
              <w:t>3.</w:t>
            </w:r>
            <w:r w:rsidRPr="00F4577D">
              <w:rPr>
                <w:rFonts w:ascii="仿宋_GB2312" w:eastAsia="仿宋_GB2312" w:hAnsi="宋体" w:cs="仿宋_GB2312" w:hint="eastAsia"/>
                <w:sz w:val="24"/>
                <w:szCs w:val="24"/>
              </w:rPr>
              <w:t>利用民间音乐资源，进行采风活动，采集并学唱优秀的民间歌曲和民间音乐，作为创作或改编的素材，感知音乐中的民族风格和情感，热爱中华民族音乐文化，传承与发扬民族的音乐文化。</w:t>
            </w:r>
          </w:p>
          <w:p w:rsidR="006E1721" w:rsidRPr="00F4577D" w:rsidRDefault="006E1721" w:rsidP="000B2755">
            <w:pPr>
              <w:spacing w:line="350" w:lineRule="exact"/>
              <w:rPr>
                <w:rFonts w:ascii="仿宋_GB2312" w:eastAsia="仿宋_GB2312" w:hAnsi="宋体"/>
                <w:sz w:val="24"/>
                <w:szCs w:val="24"/>
              </w:rPr>
            </w:pPr>
            <w:r w:rsidRPr="00F4577D">
              <w:rPr>
                <w:rFonts w:ascii="仿宋_GB2312" w:eastAsia="仿宋_GB2312" w:hAnsi="宋体" w:cs="仿宋_GB2312"/>
                <w:sz w:val="24"/>
                <w:szCs w:val="24"/>
              </w:rPr>
              <w:t>4.</w:t>
            </w:r>
            <w:r w:rsidRPr="00F4577D">
              <w:rPr>
                <w:rFonts w:ascii="仿宋_GB2312" w:eastAsia="仿宋_GB2312" w:hAnsi="宋体" w:cs="仿宋_GB2312" w:hint="eastAsia"/>
                <w:sz w:val="24"/>
                <w:szCs w:val="24"/>
              </w:rPr>
              <w:t>了解我国传统戏剧及中外歌剧的起源、发展、流派风格、主要代表人物及艺术成就，并引导学生对具有代表性的作品做出评价，传承与发扬我国和世界的优秀音乐文化。</w:t>
            </w:r>
          </w:p>
        </w:tc>
      </w:tr>
    </w:tbl>
    <w:p w:rsidR="006E1721" w:rsidRPr="00354889" w:rsidRDefault="006E1721" w:rsidP="007A0B1D">
      <w:pPr>
        <w:pStyle w:val="3"/>
        <w:ind w:firstLine="640"/>
        <w:rPr>
          <w:rFonts w:cs="Times New Roman"/>
        </w:rPr>
      </w:pPr>
      <w:r w:rsidRPr="00354889">
        <w:rPr>
          <w:rFonts w:hint="eastAsia"/>
        </w:rPr>
        <w:t>四、评价案例</w:t>
      </w:r>
    </w:p>
    <w:p w:rsidR="006E1721" w:rsidRPr="00354889" w:rsidRDefault="006E1721" w:rsidP="000B2755">
      <w:pPr>
        <w:spacing w:line="56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音乐学科德育评价应该遵循音乐的学科特点，依据《义务教育音乐课程标准》（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版）和《普通高中音乐课程标准（实验）》中关于音乐课程评价建议进行，应充分体现全面推进素质教育的精神，贯彻本纲要所阐述的学科德育目标，着眼于评价的诊断、激励与改善的功能。通过科学的课程评价，使学生了解自己的进步，增强学习信心和动力，不断提升学生审美能力，形成良好的人文素养和道德品质。</w:t>
      </w:r>
    </w:p>
    <w:p w:rsidR="006E1721" w:rsidRPr="00354889" w:rsidRDefault="006E1721" w:rsidP="000B2755">
      <w:pPr>
        <w:spacing w:line="560" w:lineRule="exact"/>
        <w:ind w:firstLineChars="200" w:firstLine="640"/>
        <w:rPr>
          <w:rFonts w:ascii="仿宋_GB2312" w:eastAsia="仿宋_GB2312" w:hAnsi="宋体" w:cs="仿宋_GB2312"/>
          <w:b/>
          <w:bCs/>
          <w:sz w:val="32"/>
          <w:szCs w:val="32"/>
        </w:rPr>
      </w:pPr>
      <w:r w:rsidRPr="007A0B1D">
        <w:rPr>
          <w:rFonts w:ascii="楷体_GB2312" w:eastAsia="楷体_GB2312" w:hAnsi="宋体" w:cs="楷体_GB2312" w:hint="eastAsia"/>
          <w:sz w:val="32"/>
          <w:szCs w:val="32"/>
        </w:rPr>
        <w:t>（一）评价内容</w:t>
      </w:r>
      <w:r w:rsidRPr="00354889">
        <w:rPr>
          <w:rFonts w:ascii="仿宋_GB2312" w:eastAsia="仿宋_GB2312" w:hAnsi="宋体" w:cs="仿宋_GB2312"/>
          <w:b/>
          <w:bCs/>
          <w:sz w:val="32"/>
          <w:szCs w:val="32"/>
        </w:rPr>
        <w:t xml:space="preserve">     </w:t>
      </w:r>
    </w:p>
    <w:p w:rsidR="006E1721" w:rsidRPr="00354889" w:rsidRDefault="006E1721" w:rsidP="000B2755">
      <w:pPr>
        <w:spacing w:line="56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对学生进行德育评价是课程评价的主要方面，应以《义务教育音乐课程标准》（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版）和《普通高中音乐课程标准（实验）》中各教学领域的课程内容和本纲要中的德育范畴及目标为基本依据，对各方面进行全面评价，如学生对音乐的兴趣爱好与情感反应，学生在音乐实践活动中的参与态度、参与程度、合作愿望</w:t>
      </w:r>
      <w:r w:rsidRPr="00354889">
        <w:rPr>
          <w:rFonts w:ascii="仿宋_GB2312" w:eastAsia="仿宋_GB2312" w:hAnsi="宋体" w:cs="仿宋_GB2312" w:hint="eastAsia"/>
          <w:sz w:val="32"/>
          <w:szCs w:val="32"/>
        </w:rPr>
        <w:lastRenderedPageBreak/>
        <w:t>及协调能力，音乐学习的方法与成效，音乐的体验与感受能力，音乐的表现与编创能力，对音乐与相关文化的认识、理解，审美情趣的形成以及掌握知识、技能的实际水平等。</w:t>
      </w:r>
      <w:r w:rsidRPr="00354889">
        <w:rPr>
          <w:rFonts w:ascii="仿宋_GB2312" w:eastAsia="仿宋_GB2312" w:hAnsi="宋体" w:cs="仿宋_GB2312"/>
          <w:sz w:val="32"/>
          <w:szCs w:val="32"/>
        </w:rPr>
        <w:t xml:space="preserve">     </w:t>
      </w:r>
    </w:p>
    <w:p w:rsidR="006E1721" w:rsidRPr="00354889" w:rsidRDefault="006E1721" w:rsidP="007A0B1D">
      <w:pPr>
        <w:spacing w:line="580" w:lineRule="exact"/>
        <w:ind w:firstLineChars="200" w:firstLine="640"/>
        <w:rPr>
          <w:rFonts w:ascii="仿宋_GB2312" w:eastAsia="仿宋_GB2312" w:hAnsi="宋体" w:cs="仿宋_GB2312"/>
          <w:b/>
          <w:bCs/>
          <w:sz w:val="32"/>
          <w:szCs w:val="32"/>
        </w:rPr>
      </w:pPr>
      <w:r w:rsidRPr="007A0B1D">
        <w:rPr>
          <w:rFonts w:ascii="楷体_GB2312" w:eastAsia="楷体_GB2312" w:hAnsi="宋体" w:cs="楷体_GB2312" w:hint="eastAsia"/>
          <w:sz w:val="32"/>
          <w:szCs w:val="32"/>
        </w:rPr>
        <w:t>（二）评价的方式与方法</w:t>
      </w:r>
      <w:r w:rsidRPr="00354889">
        <w:rPr>
          <w:rFonts w:ascii="仿宋_GB2312" w:eastAsia="仿宋_GB2312" w:hAnsi="宋体" w:cs="仿宋_GB2312"/>
          <w:b/>
          <w:bCs/>
          <w:sz w:val="32"/>
          <w:szCs w:val="32"/>
        </w:rPr>
        <w:t xml:space="preserve">   </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对于评价的方式与方法可以依据德育的评价内容，采用自评、他评、师评等多种灵活有效的形式进行，既充分肯定学生的进步和成绩，又要找出学生在学习中的问题和不足及改进方法。在教学中可以采用观察、谈话、提问、讨论、成长记录册、班级音乐会等评价方法，例如：学生的自评可以以描述性评价为主，重点应放在自我发展的纵向比较上，可运用“音乐成长记录册”等形式记载学生的自我评价，从不同阶段的回顾和比较中看到自己的进步；“班级音乐会”也是一种音乐课程特有的方式，通过自评、他评和师评相结合的评价，充分体现音乐课程的特点和评价的民主性，营造和谐、团结的评价氛围，达到相互交流和相互激励的目的。在课堂教学实施的过程中应把学科德育的特点与学科知识结合起来，通过对知识学习的评价，有机的将音乐学科德育范畴中相应的内容，纳入课堂教学过程评价之中，端正人生态度，丰富人文情怀，喜爱民族音乐文化，增强优秀民族文化传承意识，促进学生的音乐审美能力、文化素养的提高，使学生逐步形成良好的人文素养和人格品质。</w:t>
      </w:r>
      <w:r w:rsidRPr="00354889">
        <w:rPr>
          <w:rFonts w:ascii="仿宋_GB2312" w:eastAsia="仿宋_GB2312" w:hAnsi="宋体" w:cs="仿宋_GB2312"/>
          <w:sz w:val="32"/>
          <w:szCs w:val="32"/>
        </w:rPr>
        <w:t xml:space="preserve"> </w:t>
      </w:r>
    </w:p>
    <w:p w:rsidR="006E1721" w:rsidRPr="00354889" w:rsidRDefault="006E1721" w:rsidP="007A0B1D">
      <w:pPr>
        <w:pStyle w:val="3"/>
        <w:ind w:firstLine="640"/>
        <w:rPr>
          <w:rFonts w:cs="Times New Roman"/>
        </w:rPr>
      </w:pPr>
      <w:r w:rsidRPr="00354889">
        <w:rPr>
          <w:rFonts w:hint="eastAsia"/>
        </w:rPr>
        <w:t>（三）评价案例</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w:t>
      </w:r>
      <w:r w:rsidRPr="00354889">
        <w:rPr>
          <w:rFonts w:ascii="仿宋_GB2312" w:eastAsia="仿宋_GB2312" w:hAnsi="宋体" w:cs="仿宋_GB2312"/>
          <w:b/>
          <w:bCs/>
          <w:sz w:val="32"/>
          <w:szCs w:val="32"/>
        </w:rPr>
        <w:t>1</w:t>
      </w:r>
      <w:r w:rsidRPr="00354889">
        <w:rPr>
          <w:rFonts w:ascii="仿宋_GB2312" w:eastAsia="仿宋_GB2312" w:hAnsi="宋体" w:cs="仿宋_GB2312" w:hint="eastAsia"/>
          <w:b/>
          <w:bCs/>
          <w:sz w:val="32"/>
          <w:szCs w:val="32"/>
        </w:rPr>
        <w:t>：对高尚情操范畴的评价</w:t>
      </w:r>
    </w:p>
    <w:p w:rsidR="006E1721" w:rsidRPr="00354889" w:rsidRDefault="006E1721" w:rsidP="000B2755">
      <w:pPr>
        <w:spacing w:line="556" w:lineRule="exact"/>
        <w:ind w:firstLineChars="200" w:firstLine="643"/>
        <w:rPr>
          <w:rFonts w:ascii="仿宋_GB2312" w:eastAsia="仿宋_GB2312" w:hAnsi="宋体" w:cs="仿宋_GB2312"/>
          <w:b/>
          <w:bCs/>
          <w:sz w:val="32"/>
          <w:szCs w:val="32"/>
        </w:rPr>
      </w:pPr>
      <w:r w:rsidRPr="00354889">
        <w:rPr>
          <w:rFonts w:ascii="仿宋_GB2312" w:eastAsia="仿宋_GB2312" w:hAnsi="宋体" w:cs="仿宋_GB2312" w:hint="eastAsia"/>
          <w:b/>
          <w:bCs/>
          <w:sz w:val="32"/>
          <w:szCs w:val="32"/>
        </w:rPr>
        <w:lastRenderedPageBreak/>
        <w:t>示例</w:t>
      </w:r>
      <w:r w:rsidRPr="00354889">
        <w:rPr>
          <w:rFonts w:ascii="仿宋_GB2312" w:eastAsia="仿宋_GB2312" w:hAnsi="宋体" w:cs="仿宋_GB2312"/>
          <w:b/>
          <w:bCs/>
          <w:sz w:val="32"/>
          <w:szCs w:val="32"/>
        </w:rPr>
        <w:t>1</w:t>
      </w:r>
    </w:p>
    <w:p w:rsidR="006E1721" w:rsidRPr="00354889" w:rsidRDefault="006E1721" w:rsidP="000B2755">
      <w:pPr>
        <w:spacing w:line="556"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评价目标</w:t>
      </w:r>
      <w:r w:rsidRPr="00354889">
        <w:rPr>
          <w:rFonts w:ascii="仿宋_GB2312" w:eastAsia="仿宋_GB2312" w:hAnsi="微软雅黑" w:cs="仿宋_GB2312" w:hint="eastAsia"/>
          <w:b/>
          <w:bCs/>
          <w:sz w:val="32"/>
          <w:szCs w:val="32"/>
        </w:rPr>
        <w:t>：</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通过学唱过程中的分组评价和过程后的表格式的多元自评，</w:t>
      </w:r>
      <w:r w:rsidRPr="00354889">
        <w:rPr>
          <w:rFonts w:ascii="仿宋_GB2312" w:eastAsia="仿宋_GB2312" w:hAnsi="微软雅黑" w:cs="仿宋_GB2312" w:hint="eastAsia"/>
          <w:sz w:val="32"/>
          <w:szCs w:val="32"/>
        </w:rPr>
        <w:t>引导学生</w:t>
      </w:r>
      <w:r w:rsidRPr="00354889">
        <w:rPr>
          <w:rFonts w:ascii="仿宋_GB2312" w:eastAsia="仿宋_GB2312" w:hAnsi="宋体" w:cs="仿宋_GB2312" w:hint="eastAsia"/>
          <w:sz w:val="32"/>
          <w:szCs w:val="32"/>
        </w:rPr>
        <w:t>用轻快、活泼的声音有感情地演唱歌曲《四季童趣》，学会运用不同的音乐表情记号来表现四季的多彩生活，表达对生活的情趣与热爱。</w:t>
      </w:r>
    </w:p>
    <w:p w:rsidR="006E1721" w:rsidRPr="00354889" w:rsidRDefault="006E1721" w:rsidP="000B2755">
      <w:pPr>
        <w:spacing w:line="556"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评价方法</w:t>
      </w:r>
      <w:r w:rsidRPr="00354889">
        <w:rPr>
          <w:rFonts w:ascii="仿宋_GB2312" w:eastAsia="仿宋_GB2312" w:hAnsi="微软雅黑" w:cs="仿宋_GB2312" w:hint="eastAsia"/>
          <w:b/>
          <w:bCs/>
          <w:sz w:val="32"/>
          <w:szCs w:val="32"/>
        </w:rPr>
        <w:t>：</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分组</w:t>
      </w:r>
      <w:r w:rsidRPr="00354889">
        <w:rPr>
          <w:rFonts w:ascii="仿宋_GB2312" w:eastAsia="仿宋_GB2312" w:cs="仿宋_GB2312" w:hint="eastAsia"/>
          <w:sz w:val="32"/>
          <w:szCs w:val="32"/>
        </w:rPr>
        <w:t>评价、表格式多元自评等</w:t>
      </w:r>
    </w:p>
    <w:p w:rsidR="006E1721" w:rsidRPr="00354889" w:rsidRDefault="006E1721" w:rsidP="000B2755">
      <w:pPr>
        <w:spacing w:line="556"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评价示例</w:t>
      </w:r>
      <w:r w:rsidR="005C0902">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以小学三年级</w:t>
      </w:r>
      <w:r w:rsidRPr="00354889">
        <w:rPr>
          <w:rFonts w:ascii="仿宋_GB2312" w:eastAsia="仿宋_GB2312" w:cs="仿宋_GB2312" w:hint="eastAsia"/>
          <w:sz w:val="32"/>
          <w:szCs w:val="32"/>
        </w:rPr>
        <w:t>歌曲《四季童趣》中的学唱环节为例</w:t>
      </w:r>
    </w:p>
    <w:p w:rsidR="006E1721" w:rsidRPr="00340BF7" w:rsidRDefault="006E1721" w:rsidP="000B2755">
      <w:pPr>
        <w:pStyle w:val="3"/>
        <w:spacing w:line="556" w:lineRule="exact"/>
        <w:ind w:firstLine="640"/>
        <w:rPr>
          <w:rFonts w:ascii="仿宋_GB2312" w:eastAsia="仿宋_GB2312" w:cs="Times New Roman"/>
        </w:rPr>
      </w:pPr>
      <w:r w:rsidRPr="00340BF7">
        <w:rPr>
          <w:rFonts w:ascii="仿宋_GB2312" w:eastAsia="仿宋_GB2312" w:cs="仿宋_GB2312" w:hint="eastAsia"/>
        </w:rPr>
        <w:t>一、欣赏聆听</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1</w:t>
      </w:r>
      <w:r w:rsidR="003A0282">
        <w:rPr>
          <w:rFonts w:ascii="仿宋_GB2312" w:eastAsia="仿宋_GB2312" w:cs="仿宋_GB2312"/>
          <w:sz w:val="32"/>
          <w:szCs w:val="32"/>
        </w:rPr>
        <w:t>.</w:t>
      </w:r>
      <w:r w:rsidRPr="00354889">
        <w:rPr>
          <w:rFonts w:ascii="仿宋_GB2312" w:eastAsia="仿宋_GB2312" w:cs="仿宋_GB2312" w:hint="eastAsia"/>
          <w:sz w:val="32"/>
          <w:szCs w:val="32"/>
        </w:rPr>
        <w:t>聆听音乐范唱。</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问题：聆听歌曲，你最喜欢哪个季节？歌曲描述了小朋友在四季中分别做了什么？你参与过这些活动吗？</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2</w:t>
      </w:r>
      <w:r w:rsidR="003A0282">
        <w:rPr>
          <w:rFonts w:ascii="仿宋_GB2312" w:eastAsia="仿宋_GB2312" w:cs="仿宋_GB2312"/>
          <w:sz w:val="32"/>
          <w:szCs w:val="32"/>
        </w:rPr>
        <w:t>.</w:t>
      </w:r>
      <w:r w:rsidRPr="000B2755">
        <w:rPr>
          <w:rFonts w:ascii="仿宋_GB2312" w:eastAsia="仿宋_GB2312" w:cs="仿宋_GB2312" w:hint="eastAsia"/>
          <w:spacing w:val="-6"/>
          <w:sz w:val="32"/>
          <w:szCs w:val="32"/>
        </w:rPr>
        <w:t>再次聆听范唱。要求：画出歌曲的乐句，感受乐曲的结构。</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3</w:t>
      </w:r>
      <w:r w:rsidR="003A0282">
        <w:rPr>
          <w:rFonts w:ascii="仿宋_GB2312" w:eastAsia="仿宋_GB2312" w:cs="仿宋_GB2312"/>
          <w:sz w:val="32"/>
          <w:szCs w:val="32"/>
        </w:rPr>
        <w:t>.</w:t>
      </w:r>
      <w:r w:rsidRPr="00354889">
        <w:rPr>
          <w:rFonts w:ascii="仿宋_GB2312" w:eastAsia="仿宋_GB2312" w:cs="仿宋_GB2312" w:hint="eastAsia"/>
          <w:sz w:val="32"/>
          <w:szCs w:val="32"/>
        </w:rPr>
        <w:t>第三次聆听范唱。要求：运用不同的画乐句方式，体会音乐的力度变化，从变化中感受乐曲的发展与情绪的层层推进。</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二、学唱歌曲</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1</w:t>
      </w:r>
      <w:r w:rsidR="003A0282">
        <w:rPr>
          <w:rFonts w:ascii="仿宋_GB2312" w:eastAsia="仿宋_GB2312" w:cs="仿宋_GB2312"/>
          <w:sz w:val="32"/>
          <w:szCs w:val="32"/>
        </w:rPr>
        <w:t>.</w:t>
      </w:r>
      <w:r w:rsidRPr="00354889">
        <w:rPr>
          <w:rFonts w:ascii="仿宋_GB2312" w:eastAsia="仿宋_GB2312" w:cs="仿宋_GB2312" w:hint="eastAsia"/>
          <w:sz w:val="32"/>
          <w:szCs w:val="32"/>
        </w:rPr>
        <w:t>教师单手弹主旋律，学生小声跟唱全曲，把握全曲旋律的大致线条。</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2</w:t>
      </w:r>
      <w:r w:rsidR="003A0282">
        <w:rPr>
          <w:rFonts w:ascii="仿宋_GB2312" w:eastAsia="仿宋_GB2312" w:cs="仿宋_GB2312"/>
          <w:sz w:val="32"/>
          <w:szCs w:val="32"/>
        </w:rPr>
        <w:t>.</w:t>
      </w:r>
      <w:r w:rsidRPr="00354889">
        <w:rPr>
          <w:rFonts w:ascii="仿宋_GB2312" w:eastAsia="仿宋_GB2312" w:cs="仿宋_GB2312" w:hint="eastAsia"/>
          <w:sz w:val="32"/>
          <w:szCs w:val="32"/>
        </w:rPr>
        <w:t>画乐句，跟教师伴奏跟唱歌曲，感受第</w:t>
      </w:r>
      <w:r w:rsidRPr="00354889">
        <w:rPr>
          <w:rFonts w:ascii="仿宋_GB2312" w:eastAsia="仿宋_GB2312" w:cs="仿宋_GB2312"/>
          <w:sz w:val="32"/>
          <w:szCs w:val="32"/>
        </w:rPr>
        <w:t>1</w:t>
      </w:r>
      <w:r w:rsidRPr="00354889">
        <w:rPr>
          <w:rFonts w:ascii="仿宋_GB2312" w:eastAsia="仿宋_GB2312" w:cs="仿宋_GB2312" w:hint="eastAsia"/>
          <w:sz w:val="32"/>
          <w:szCs w:val="32"/>
        </w:rPr>
        <w:t>、</w:t>
      </w:r>
      <w:r w:rsidRPr="00354889">
        <w:rPr>
          <w:rFonts w:ascii="仿宋_GB2312" w:eastAsia="仿宋_GB2312" w:cs="仿宋_GB2312"/>
          <w:sz w:val="32"/>
          <w:szCs w:val="32"/>
        </w:rPr>
        <w:t>5</w:t>
      </w:r>
      <w:r w:rsidRPr="00354889">
        <w:rPr>
          <w:rFonts w:ascii="仿宋_GB2312" w:eastAsia="仿宋_GB2312" w:cs="仿宋_GB2312" w:hint="eastAsia"/>
          <w:sz w:val="32"/>
          <w:szCs w:val="32"/>
        </w:rPr>
        <w:t>、</w:t>
      </w:r>
      <w:r w:rsidRPr="00354889">
        <w:rPr>
          <w:rFonts w:ascii="仿宋_GB2312" w:eastAsia="仿宋_GB2312" w:cs="仿宋_GB2312"/>
          <w:sz w:val="32"/>
          <w:szCs w:val="32"/>
        </w:rPr>
        <w:t>7</w:t>
      </w:r>
      <w:r w:rsidRPr="00354889">
        <w:rPr>
          <w:rFonts w:ascii="仿宋_GB2312" w:eastAsia="仿宋_GB2312" w:cs="仿宋_GB2312" w:hint="eastAsia"/>
          <w:sz w:val="32"/>
          <w:szCs w:val="32"/>
        </w:rPr>
        <w:t>小节的八分休止处，要用声断气不断的演唱方法。</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3</w:t>
      </w:r>
      <w:r w:rsidR="003A0282">
        <w:rPr>
          <w:rFonts w:ascii="仿宋_GB2312" w:eastAsia="仿宋_GB2312" w:cs="仿宋_GB2312"/>
          <w:sz w:val="32"/>
          <w:szCs w:val="32"/>
        </w:rPr>
        <w:t>.</w:t>
      </w:r>
      <w:r w:rsidRPr="00354889">
        <w:rPr>
          <w:rFonts w:ascii="仿宋_GB2312" w:eastAsia="仿宋_GB2312" w:cs="仿宋_GB2312" w:hint="eastAsia"/>
          <w:sz w:val="32"/>
          <w:szCs w:val="32"/>
        </w:rPr>
        <w:t>难点解决。（通过多次重复的模唱、教师指挥手势的运用</w:t>
      </w:r>
      <w:r w:rsidRPr="00354889">
        <w:rPr>
          <w:rFonts w:ascii="仿宋_GB2312" w:eastAsia="仿宋_GB2312" w:cs="仿宋_GB2312" w:hint="eastAsia"/>
          <w:sz w:val="32"/>
          <w:szCs w:val="32"/>
        </w:rPr>
        <w:lastRenderedPageBreak/>
        <w:t>等方法解决八分休止节奏难点。）</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4</w:t>
      </w:r>
      <w:r w:rsidR="003A0282">
        <w:rPr>
          <w:rFonts w:ascii="仿宋_GB2312" w:eastAsia="仿宋_GB2312" w:cs="仿宋_GB2312"/>
          <w:sz w:val="32"/>
          <w:szCs w:val="32"/>
        </w:rPr>
        <w:t>.</w:t>
      </w:r>
      <w:r w:rsidRPr="00354889">
        <w:rPr>
          <w:rFonts w:ascii="仿宋_GB2312" w:eastAsia="仿宋_GB2312" w:cs="仿宋_GB2312" w:hint="eastAsia"/>
          <w:sz w:val="32"/>
          <w:szCs w:val="32"/>
        </w:rPr>
        <w:t>教师加入简单的伴奏和弦，学生跟唱第一段歌词，找出全曲的高潮乐句。通过对高潮乐句的分析，以及与其他乐句的对比，唱出乐句间的对比与过渡。</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5</w:t>
      </w:r>
      <w:r w:rsidR="003A0282">
        <w:rPr>
          <w:rFonts w:ascii="仿宋_GB2312" w:eastAsia="仿宋_GB2312" w:cs="仿宋_GB2312"/>
          <w:sz w:val="32"/>
          <w:szCs w:val="32"/>
        </w:rPr>
        <w:t>.</w:t>
      </w:r>
      <w:r w:rsidRPr="00354889">
        <w:rPr>
          <w:rFonts w:ascii="仿宋_GB2312" w:eastAsia="仿宋_GB2312" w:cs="仿宋_GB2312" w:hint="eastAsia"/>
          <w:sz w:val="32"/>
          <w:szCs w:val="32"/>
        </w:rPr>
        <w:t>指导学生分别运用连音和跳音两种唱法来演唱歌曲，同时把握好歌曲的力度变化唱好歌曲。</w:t>
      </w:r>
    </w:p>
    <w:p w:rsidR="006E1721" w:rsidRPr="00354889" w:rsidRDefault="006E1721" w:rsidP="000B2755">
      <w:pPr>
        <w:spacing w:line="556"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评价</w:t>
      </w:r>
      <w:r w:rsidR="005C0902">
        <w:rPr>
          <w:rFonts w:ascii="仿宋_GB2312" w:eastAsia="仿宋_GB2312" w:hAnsi="微软雅黑" w:cs="仿宋_GB2312" w:hint="eastAsia"/>
          <w:b/>
          <w:bCs/>
          <w:sz w:val="32"/>
          <w:szCs w:val="32"/>
        </w:rPr>
        <w:t>：</w:t>
      </w:r>
    </w:p>
    <w:p w:rsidR="006E1721" w:rsidRPr="00354889" w:rsidRDefault="007A0B1D" w:rsidP="000B2755">
      <w:pPr>
        <w:spacing w:line="556" w:lineRule="exact"/>
        <w:ind w:firstLineChars="200" w:firstLine="640"/>
        <w:rPr>
          <w:rFonts w:ascii="仿宋_GB2312" w:eastAsia="仿宋_GB2312"/>
          <w:sz w:val="32"/>
          <w:szCs w:val="32"/>
        </w:rPr>
      </w:pPr>
      <w:r>
        <w:rPr>
          <w:rFonts w:ascii="仿宋_GB2312" w:eastAsia="仿宋_GB2312" w:cs="仿宋_GB2312"/>
          <w:sz w:val="32"/>
          <w:szCs w:val="32"/>
        </w:rPr>
        <w:t>1.</w:t>
      </w:r>
      <w:r w:rsidR="006E1721" w:rsidRPr="00354889">
        <w:rPr>
          <w:rFonts w:ascii="仿宋_GB2312" w:eastAsia="仿宋_GB2312" w:cs="仿宋_GB2312" w:hint="eastAsia"/>
          <w:sz w:val="32"/>
          <w:szCs w:val="32"/>
        </w:rPr>
        <w:t>在学唱歌曲的过程中，将学生分成</w:t>
      </w:r>
      <w:r w:rsidR="006E1721" w:rsidRPr="00354889">
        <w:rPr>
          <w:rFonts w:ascii="仿宋_GB2312" w:eastAsia="仿宋_GB2312" w:cs="仿宋_GB2312"/>
          <w:sz w:val="32"/>
          <w:szCs w:val="32"/>
        </w:rPr>
        <w:t>2</w:t>
      </w:r>
      <w:r w:rsidR="006E1721" w:rsidRPr="00354889">
        <w:rPr>
          <w:rFonts w:ascii="仿宋_GB2312" w:eastAsia="仿宋_GB2312" w:cs="仿宋_GB2312" w:hint="eastAsia"/>
          <w:sz w:val="32"/>
          <w:szCs w:val="32"/>
        </w:rPr>
        <w:t>组，两组之间互相倾听、互相点评。通过观察小组成员的动作表情、音色、演唱情绪，评价小组组员在演唱中是否激发起了热爱大自然、热爱四季的情感共鸣。</w:t>
      </w:r>
    </w:p>
    <w:p w:rsidR="006E1721" w:rsidRPr="00354889" w:rsidRDefault="006E1721" w:rsidP="000B2755">
      <w:pPr>
        <w:spacing w:line="556" w:lineRule="exact"/>
        <w:ind w:firstLineChars="200" w:firstLine="640"/>
        <w:rPr>
          <w:rFonts w:ascii="仿宋_GB2312" w:eastAsia="仿宋_GB2312"/>
          <w:sz w:val="32"/>
          <w:szCs w:val="32"/>
        </w:rPr>
      </w:pPr>
      <w:r w:rsidRPr="00354889">
        <w:rPr>
          <w:rFonts w:ascii="仿宋_GB2312" w:eastAsia="仿宋_GB2312" w:cs="仿宋_GB2312"/>
          <w:sz w:val="32"/>
          <w:szCs w:val="32"/>
        </w:rPr>
        <w:t xml:space="preserve">2. </w:t>
      </w:r>
      <w:r w:rsidRPr="00354889">
        <w:rPr>
          <w:rFonts w:ascii="仿宋_GB2312" w:eastAsia="仿宋_GB2312" w:cs="仿宋_GB2312" w:hint="eastAsia"/>
          <w:sz w:val="32"/>
          <w:szCs w:val="32"/>
        </w:rPr>
        <w:t>表格式多元自评</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6"/>
        <w:gridCol w:w="1687"/>
        <w:gridCol w:w="1586"/>
        <w:gridCol w:w="1907"/>
        <w:gridCol w:w="2409"/>
      </w:tblGrid>
      <w:tr w:rsidR="006E1721" w:rsidRPr="007A0B1D">
        <w:trPr>
          <w:jc w:val="center"/>
        </w:trPr>
        <w:tc>
          <w:tcPr>
            <w:tcW w:w="1212" w:type="dxa"/>
            <w:vAlign w:val="center"/>
          </w:tcPr>
          <w:p w:rsidR="006E1721" w:rsidRPr="007A0B1D" w:rsidRDefault="006E1721" w:rsidP="007A0B1D">
            <w:pPr>
              <w:spacing w:line="360" w:lineRule="exact"/>
              <w:jc w:val="center"/>
              <w:rPr>
                <w:rFonts w:ascii="仿宋_GB2312" w:eastAsia="仿宋_GB2312" w:hAnsi="宋体"/>
                <w:b/>
                <w:bCs/>
                <w:sz w:val="24"/>
                <w:szCs w:val="24"/>
              </w:rPr>
            </w:pPr>
            <w:r w:rsidRPr="007A0B1D">
              <w:rPr>
                <w:rFonts w:ascii="仿宋_GB2312" w:eastAsia="仿宋_GB2312" w:hAnsi="宋体" w:cs="仿宋_GB2312" w:hint="eastAsia"/>
                <w:b/>
                <w:bCs/>
                <w:sz w:val="24"/>
                <w:szCs w:val="24"/>
              </w:rPr>
              <w:t>姓</w:t>
            </w:r>
            <w:r w:rsidRPr="007A0B1D">
              <w:rPr>
                <w:rFonts w:ascii="仿宋_GB2312" w:eastAsia="仿宋_GB2312" w:hAnsi="宋体" w:cs="仿宋_GB2312"/>
                <w:b/>
                <w:bCs/>
                <w:sz w:val="24"/>
                <w:szCs w:val="24"/>
              </w:rPr>
              <w:t xml:space="preserve">   </w:t>
            </w:r>
            <w:r w:rsidRPr="007A0B1D">
              <w:rPr>
                <w:rFonts w:ascii="仿宋_GB2312" w:eastAsia="仿宋_GB2312" w:hAnsi="宋体" w:cs="仿宋_GB2312" w:hint="eastAsia"/>
                <w:b/>
                <w:bCs/>
                <w:sz w:val="24"/>
                <w:szCs w:val="24"/>
              </w:rPr>
              <w:t>名</w:t>
            </w:r>
          </w:p>
        </w:tc>
        <w:tc>
          <w:tcPr>
            <w:tcW w:w="1628" w:type="dxa"/>
            <w:vAlign w:val="center"/>
          </w:tcPr>
          <w:p w:rsidR="006E1721" w:rsidRPr="007A0B1D" w:rsidRDefault="006E1721" w:rsidP="007A0B1D">
            <w:pPr>
              <w:spacing w:line="360" w:lineRule="exact"/>
              <w:jc w:val="center"/>
              <w:rPr>
                <w:rFonts w:ascii="仿宋_GB2312" w:eastAsia="仿宋_GB2312" w:hAnsi="宋体"/>
                <w:b/>
                <w:bCs/>
                <w:sz w:val="24"/>
                <w:szCs w:val="24"/>
              </w:rPr>
            </w:pPr>
            <w:r w:rsidRPr="007A0B1D">
              <w:rPr>
                <w:rFonts w:ascii="仿宋_GB2312" w:eastAsia="仿宋_GB2312" w:hAnsi="宋体" w:cs="仿宋_GB2312" w:hint="eastAsia"/>
                <w:b/>
                <w:bCs/>
                <w:sz w:val="24"/>
                <w:szCs w:val="24"/>
              </w:rPr>
              <w:t>情感态度</w:t>
            </w:r>
          </w:p>
        </w:tc>
        <w:tc>
          <w:tcPr>
            <w:tcW w:w="1531" w:type="dxa"/>
            <w:vAlign w:val="center"/>
          </w:tcPr>
          <w:p w:rsidR="006E1721" w:rsidRPr="007A0B1D" w:rsidRDefault="006E1721" w:rsidP="007A0B1D">
            <w:pPr>
              <w:spacing w:line="360" w:lineRule="exact"/>
              <w:jc w:val="center"/>
              <w:rPr>
                <w:rFonts w:ascii="仿宋_GB2312" w:eastAsia="仿宋_GB2312" w:hAnsi="宋体"/>
                <w:b/>
                <w:bCs/>
                <w:sz w:val="24"/>
                <w:szCs w:val="24"/>
              </w:rPr>
            </w:pPr>
            <w:r w:rsidRPr="007A0B1D">
              <w:rPr>
                <w:rFonts w:ascii="仿宋_GB2312" w:eastAsia="仿宋_GB2312" w:hAnsi="宋体" w:cs="仿宋_GB2312" w:hint="eastAsia"/>
                <w:b/>
                <w:bCs/>
                <w:sz w:val="24"/>
                <w:szCs w:val="24"/>
              </w:rPr>
              <w:t>音乐准确性</w:t>
            </w:r>
          </w:p>
        </w:tc>
        <w:tc>
          <w:tcPr>
            <w:tcW w:w="1840" w:type="dxa"/>
            <w:vAlign w:val="center"/>
          </w:tcPr>
          <w:p w:rsidR="006E1721" w:rsidRPr="007A0B1D" w:rsidRDefault="006E1721" w:rsidP="007A0B1D">
            <w:pPr>
              <w:spacing w:line="360" w:lineRule="exact"/>
              <w:jc w:val="center"/>
              <w:rPr>
                <w:rFonts w:ascii="仿宋_GB2312" w:eastAsia="仿宋_GB2312" w:hAnsi="宋体"/>
                <w:b/>
                <w:bCs/>
                <w:sz w:val="24"/>
                <w:szCs w:val="24"/>
              </w:rPr>
            </w:pPr>
            <w:r w:rsidRPr="007A0B1D">
              <w:rPr>
                <w:rFonts w:ascii="仿宋_GB2312" w:eastAsia="仿宋_GB2312" w:hAnsi="宋体" w:cs="仿宋_GB2312" w:hint="eastAsia"/>
                <w:b/>
                <w:bCs/>
                <w:sz w:val="24"/>
                <w:szCs w:val="24"/>
              </w:rPr>
              <w:t>连音与断音唱法</w:t>
            </w:r>
          </w:p>
        </w:tc>
        <w:tc>
          <w:tcPr>
            <w:tcW w:w="2325" w:type="dxa"/>
            <w:vAlign w:val="center"/>
          </w:tcPr>
          <w:p w:rsidR="006E1721" w:rsidRPr="007A0B1D" w:rsidRDefault="006E1721" w:rsidP="007A0B1D">
            <w:pPr>
              <w:spacing w:line="360" w:lineRule="exact"/>
              <w:jc w:val="center"/>
              <w:rPr>
                <w:rFonts w:ascii="仿宋_GB2312" w:eastAsia="仿宋_GB2312" w:hAnsi="宋体"/>
                <w:b/>
                <w:bCs/>
                <w:sz w:val="24"/>
                <w:szCs w:val="24"/>
              </w:rPr>
            </w:pPr>
            <w:r w:rsidRPr="007A0B1D">
              <w:rPr>
                <w:rFonts w:ascii="仿宋_GB2312" w:eastAsia="仿宋_GB2312" w:hAnsi="宋体" w:cs="仿宋_GB2312" w:hint="eastAsia"/>
                <w:b/>
                <w:bCs/>
                <w:sz w:val="24"/>
                <w:szCs w:val="24"/>
              </w:rPr>
              <w:t>力度表情记号的运用</w:t>
            </w:r>
          </w:p>
        </w:tc>
      </w:tr>
      <w:tr w:rsidR="006E1721" w:rsidRPr="007A0B1D">
        <w:trPr>
          <w:trHeight w:val="688"/>
          <w:jc w:val="center"/>
        </w:trPr>
        <w:tc>
          <w:tcPr>
            <w:tcW w:w="1212" w:type="dxa"/>
            <w:vAlign w:val="center"/>
          </w:tcPr>
          <w:p w:rsidR="006E1721" w:rsidRPr="007A0B1D" w:rsidRDefault="006E1721" w:rsidP="000B2755">
            <w:pPr>
              <w:spacing w:line="360" w:lineRule="exact"/>
              <w:jc w:val="center"/>
              <w:rPr>
                <w:rFonts w:ascii="仿宋_GB2312" w:eastAsia="仿宋_GB2312" w:hAnsi="宋体"/>
                <w:sz w:val="24"/>
                <w:szCs w:val="24"/>
              </w:rPr>
            </w:pPr>
            <w:r w:rsidRPr="007A0B1D">
              <w:rPr>
                <w:rFonts w:ascii="仿宋_GB2312" w:eastAsia="仿宋_GB2312" w:hAnsi="宋体" w:cs="仿宋_GB2312" w:hint="eastAsia"/>
                <w:sz w:val="24"/>
                <w:szCs w:val="24"/>
              </w:rPr>
              <w:t>评价结果</w:t>
            </w:r>
          </w:p>
        </w:tc>
        <w:tc>
          <w:tcPr>
            <w:tcW w:w="1628" w:type="dxa"/>
          </w:tcPr>
          <w:p w:rsidR="006E1721" w:rsidRPr="007A0B1D" w:rsidRDefault="00D903F2" w:rsidP="007A0B1D">
            <w:pPr>
              <w:spacing w:line="360" w:lineRule="exact"/>
              <w:rPr>
                <w:rFonts w:ascii="仿宋_GB2312" w:eastAsia="仿宋_GB2312" w:hAnsi="宋体"/>
                <w:sz w:val="24"/>
                <w:szCs w:val="24"/>
              </w:rPr>
            </w:pPr>
            <w:r>
              <w:rPr>
                <w:noProof/>
              </w:rPr>
              <w:drawing>
                <wp:anchor distT="0" distB="0" distL="114300" distR="114300" simplePos="0" relativeHeight="251658240" behindDoc="0" locked="0" layoutInCell="1" allowOverlap="1">
                  <wp:simplePos x="0" y="0"/>
                  <wp:positionH relativeFrom="column">
                    <wp:posOffset>97155</wp:posOffset>
                  </wp:positionH>
                  <wp:positionV relativeFrom="paragraph">
                    <wp:posOffset>90170</wp:posOffset>
                  </wp:positionV>
                  <wp:extent cx="720090" cy="241300"/>
                  <wp:effectExtent l="0" t="0" r="3810" b="6350"/>
                  <wp:wrapNone/>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9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B1D">
              <w:rPr>
                <w:rFonts w:ascii="仿宋_GB2312" w:eastAsia="仿宋_GB2312" w:hAnsi="宋体" w:cs="仿宋_GB2312"/>
                <w:noProof/>
                <w:sz w:val="24"/>
                <w:szCs w:val="24"/>
              </w:rPr>
              <mc:AlternateContent>
                <mc:Choice Requires="wpc">
                  <w:drawing>
                    <wp:inline distT="0" distB="0" distL="0" distR="0">
                      <wp:extent cx="896620" cy="521970"/>
                      <wp:effectExtent l="0" t="1905" r="254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9F3860B" id="画布 3" o:spid="_x0000_s1026" editas="canvas" style="width:70.6pt;height:41.1pt;mso-position-horizontal-relative:char;mso-position-vertical-relative:line" coordsize="8966,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66;height:5219;visibility:visible;mso-wrap-style:square">
                        <v:fill o:detectmouseclick="t"/>
                        <v:path o:connecttype="none"/>
                      </v:shape>
                      <w10:anchorlock/>
                    </v:group>
                  </w:pict>
                </mc:Fallback>
              </mc:AlternateContent>
            </w:r>
          </w:p>
        </w:tc>
        <w:tc>
          <w:tcPr>
            <w:tcW w:w="1531" w:type="dxa"/>
          </w:tcPr>
          <w:p w:rsidR="006E1721" w:rsidRPr="007A0B1D" w:rsidRDefault="00D903F2" w:rsidP="007A0B1D">
            <w:pPr>
              <w:spacing w:line="360" w:lineRule="exact"/>
              <w:rPr>
                <w:rFonts w:ascii="仿宋_GB2312" w:eastAsia="仿宋_GB2312" w:hAnsi="宋体"/>
                <w:sz w:val="24"/>
                <w:szCs w:val="24"/>
              </w:rPr>
            </w:pPr>
            <w:r>
              <w:rPr>
                <w:noProof/>
              </w:rPr>
              <w:drawing>
                <wp:anchor distT="0" distB="0" distL="114300" distR="114300" simplePos="0" relativeHeight="251655168" behindDoc="0" locked="1" layoutInCell="1" allowOverlap="1">
                  <wp:simplePos x="0" y="0"/>
                  <wp:positionH relativeFrom="column">
                    <wp:posOffset>91440</wp:posOffset>
                  </wp:positionH>
                  <wp:positionV relativeFrom="paragraph">
                    <wp:posOffset>100965</wp:posOffset>
                  </wp:positionV>
                  <wp:extent cx="720090" cy="240665"/>
                  <wp:effectExtent l="0" t="0" r="3810" b="6985"/>
                  <wp:wrapNone/>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90" cy="240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0" w:type="dxa"/>
          </w:tcPr>
          <w:p w:rsidR="006E1721" w:rsidRPr="007A0B1D" w:rsidRDefault="00D903F2" w:rsidP="007A0B1D">
            <w:pPr>
              <w:spacing w:line="360" w:lineRule="exact"/>
              <w:rPr>
                <w:rFonts w:ascii="仿宋_GB2312" w:eastAsia="仿宋_GB2312" w:hAnsi="宋体"/>
                <w:sz w:val="24"/>
                <w:szCs w:val="24"/>
              </w:rPr>
            </w:pPr>
            <w:r>
              <w:rPr>
                <w:noProof/>
              </w:rPr>
              <w:drawing>
                <wp:anchor distT="0" distB="0" distL="114300" distR="114300" simplePos="0" relativeHeight="251656192" behindDoc="0" locked="1" layoutInCell="1" allowOverlap="1">
                  <wp:simplePos x="0" y="0"/>
                  <wp:positionH relativeFrom="column">
                    <wp:posOffset>215265</wp:posOffset>
                  </wp:positionH>
                  <wp:positionV relativeFrom="paragraph">
                    <wp:posOffset>104775</wp:posOffset>
                  </wp:positionV>
                  <wp:extent cx="720090" cy="240665"/>
                  <wp:effectExtent l="0" t="0" r="3810" b="6985"/>
                  <wp:wrapNone/>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90" cy="240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25" w:type="dxa"/>
          </w:tcPr>
          <w:p w:rsidR="006E1721" w:rsidRPr="007A0B1D" w:rsidRDefault="00D903F2" w:rsidP="007A0B1D">
            <w:pPr>
              <w:spacing w:line="360" w:lineRule="exact"/>
              <w:rPr>
                <w:rFonts w:ascii="仿宋_GB2312" w:eastAsia="仿宋_GB2312" w:hAnsi="宋体"/>
                <w:sz w:val="24"/>
                <w:szCs w:val="24"/>
              </w:rPr>
            </w:pPr>
            <w:r>
              <w:rPr>
                <w:noProof/>
              </w:rPr>
              <w:drawing>
                <wp:anchor distT="0" distB="0" distL="114300" distR="114300" simplePos="0" relativeHeight="251657216" behindDoc="0" locked="1" layoutInCell="1" allowOverlap="1">
                  <wp:simplePos x="0" y="0"/>
                  <wp:positionH relativeFrom="column">
                    <wp:posOffset>379095</wp:posOffset>
                  </wp:positionH>
                  <wp:positionV relativeFrom="paragraph">
                    <wp:posOffset>115570</wp:posOffset>
                  </wp:positionV>
                  <wp:extent cx="720090" cy="240665"/>
                  <wp:effectExtent l="0" t="0" r="3810" b="6985"/>
                  <wp:wrapNone/>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90" cy="240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1721" w:rsidRPr="007A0B1D">
        <w:trPr>
          <w:trHeight w:val="4965"/>
          <w:jc w:val="center"/>
        </w:trPr>
        <w:tc>
          <w:tcPr>
            <w:tcW w:w="1212" w:type="dxa"/>
            <w:vAlign w:val="center"/>
          </w:tcPr>
          <w:p w:rsidR="006E1721" w:rsidRPr="007A0B1D" w:rsidRDefault="006E1721" w:rsidP="000B2755">
            <w:pPr>
              <w:spacing w:line="360" w:lineRule="exact"/>
              <w:jc w:val="center"/>
              <w:rPr>
                <w:rFonts w:ascii="仿宋_GB2312" w:eastAsia="仿宋_GB2312" w:hAnsi="宋体"/>
                <w:sz w:val="24"/>
                <w:szCs w:val="24"/>
              </w:rPr>
            </w:pPr>
            <w:r w:rsidRPr="007A0B1D">
              <w:rPr>
                <w:rFonts w:ascii="仿宋_GB2312" w:eastAsia="仿宋_GB2312" w:hAnsi="宋体" w:cs="仿宋_GB2312" w:hint="eastAsia"/>
                <w:sz w:val="24"/>
                <w:szCs w:val="24"/>
              </w:rPr>
              <w:t>评价标准</w:t>
            </w:r>
          </w:p>
        </w:tc>
        <w:tc>
          <w:tcPr>
            <w:tcW w:w="1628" w:type="dxa"/>
          </w:tcPr>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1.</w:t>
            </w:r>
            <w:r w:rsidR="006E1721" w:rsidRPr="007A0B1D">
              <w:rPr>
                <w:rFonts w:ascii="仿宋_GB2312" w:eastAsia="仿宋_GB2312" w:hAnsi="宋体" w:cs="仿宋_GB2312" w:hint="eastAsia"/>
                <w:sz w:val="24"/>
                <w:szCs w:val="24"/>
              </w:rPr>
              <w:t>积极参与音乐实践活动，喜欢表现歌曲，能通过演唱表达对四季的热爱。</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2.</w:t>
            </w:r>
            <w:r w:rsidR="006E1721" w:rsidRPr="007A0B1D">
              <w:rPr>
                <w:rFonts w:ascii="仿宋_GB2312" w:eastAsia="仿宋_GB2312" w:hAnsi="宋体" w:cs="仿宋_GB2312" w:hint="eastAsia"/>
                <w:sz w:val="24"/>
                <w:szCs w:val="24"/>
              </w:rPr>
              <w:t>喜欢参与演唱，歌声欠缺热情与感染力。</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3.</w:t>
            </w:r>
            <w:r w:rsidR="006E1721" w:rsidRPr="007A0B1D">
              <w:rPr>
                <w:rFonts w:ascii="仿宋_GB2312" w:eastAsia="仿宋_GB2312" w:hAnsi="宋体" w:cs="仿宋_GB2312" w:hint="eastAsia"/>
                <w:sz w:val="24"/>
                <w:szCs w:val="24"/>
              </w:rPr>
              <w:t>能参与演唱活动，不能自信积极</w:t>
            </w:r>
            <w:r>
              <w:rPr>
                <w:rFonts w:ascii="仿宋_GB2312" w:eastAsia="仿宋_GB2312" w:hAnsi="宋体" w:cs="仿宋_GB2312" w:hint="eastAsia"/>
                <w:sz w:val="24"/>
                <w:szCs w:val="24"/>
              </w:rPr>
              <w:t>地</w:t>
            </w:r>
            <w:r w:rsidR="006E1721" w:rsidRPr="007A0B1D">
              <w:rPr>
                <w:rFonts w:ascii="仿宋_GB2312" w:eastAsia="仿宋_GB2312" w:hAnsi="宋体" w:cs="仿宋_GB2312" w:hint="eastAsia"/>
                <w:sz w:val="24"/>
                <w:szCs w:val="24"/>
              </w:rPr>
              <w:t>表现对歌曲的理解。</w:t>
            </w:r>
          </w:p>
        </w:tc>
        <w:tc>
          <w:tcPr>
            <w:tcW w:w="1531" w:type="dxa"/>
          </w:tcPr>
          <w:p w:rsidR="006E1721" w:rsidRPr="000B2755" w:rsidRDefault="008C16AA" w:rsidP="008C16AA">
            <w:pPr>
              <w:adjustRightInd w:val="0"/>
              <w:snapToGrid w:val="0"/>
              <w:spacing w:line="360" w:lineRule="exact"/>
              <w:rPr>
                <w:rFonts w:ascii="仿宋_GB2312" w:eastAsia="仿宋_GB2312" w:hAnsi="宋体"/>
                <w:spacing w:val="-6"/>
                <w:sz w:val="24"/>
                <w:szCs w:val="24"/>
              </w:rPr>
            </w:pPr>
            <w:r>
              <w:rPr>
                <w:rFonts w:ascii="仿宋_GB2312" w:eastAsia="仿宋_GB2312" w:hAnsi="宋体" w:cs="仿宋_GB2312"/>
                <w:spacing w:val="-6"/>
                <w:sz w:val="24"/>
                <w:szCs w:val="24"/>
              </w:rPr>
              <w:t>1.</w:t>
            </w:r>
            <w:r w:rsidR="006E1721" w:rsidRPr="000B2755">
              <w:rPr>
                <w:rFonts w:ascii="仿宋_GB2312" w:eastAsia="仿宋_GB2312" w:hAnsi="宋体" w:cs="仿宋_GB2312" w:hint="eastAsia"/>
                <w:spacing w:val="-6"/>
                <w:sz w:val="24"/>
                <w:szCs w:val="24"/>
              </w:rPr>
              <w:t>音准、节奏掌握较好，能通过演唱准确</w:t>
            </w:r>
            <w:r>
              <w:rPr>
                <w:rFonts w:ascii="仿宋_GB2312" w:eastAsia="仿宋_GB2312" w:hAnsi="宋体" w:cs="仿宋_GB2312" w:hint="eastAsia"/>
                <w:spacing w:val="-6"/>
                <w:sz w:val="24"/>
                <w:szCs w:val="24"/>
              </w:rPr>
              <w:t>地</w:t>
            </w:r>
            <w:r w:rsidR="006E1721" w:rsidRPr="000B2755">
              <w:rPr>
                <w:rFonts w:ascii="仿宋_GB2312" w:eastAsia="仿宋_GB2312" w:hAnsi="宋体" w:cs="仿宋_GB2312" w:hint="eastAsia"/>
                <w:spacing w:val="-6"/>
                <w:sz w:val="24"/>
                <w:szCs w:val="24"/>
              </w:rPr>
              <w:t>把握歌曲的结构与表情记号。</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2.</w:t>
            </w:r>
            <w:r w:rsidR="006E1721" w:rsidRPr="007A0B1D">
              <w:rPr>
                <w:rFonts w:ascii="仿宋_GB2312" w:eastAsia="仿宋_GB2312" w:hAnsi="宋体" w:cs="仿宋_GB2312" w:hint="eastAsia"/>
                <w:sz w:val="24"/>
                <w:szCs w:val="24"/>
              </w:rPr>
              <w:t>能基本掌握歌曲音准与节奏，以及歌曲的结构。</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3.</w:t>
            </w:r>
            <w:r w:rsidR="006E1721" w:rsidRPr="007A0B1D">
              <w:rPr>
                <w:rFonts w:ascii="仿宋_GB2312" w:eastAsia="仿宋_GB2312" w:hAnsi="宋体" w:cs="仿宋_GB2312" w:hint="eastAsia"/>
                <w:sz w:val="24"/>
                <w:szCs w:val="24"/>
              </w:rPr>
              <w:t>不能准确</w:t>
            </w:r>
            <w:r>
              <w:rPr>
                <w:rFonts w:ascii="仿宋_GB2312" w:eastAsia="仿宋_GB2312" w:hAnsi="宋体" w:cs="仿宋_GB2312" w:hint="eastAsia"/>
                <w:sz w:val="24"/>
                <w:szCs w:val="24"/>
              </w:rPr>
              <w:t>地</w:t>
            </w:r>
            <w:r w:rsidR="006E1721" w:rsidRPr="007A0B1D">
              <w:rPr>
                <w:rFonts w:ascii="仿宋_GB2312" w:eastAsia="仿宋_GB2312" w:hAnsi="宋体" w:cs="仿宋_GB2312" w:hint="eastAsia"/>
                <w:sz w:val="24"/>
                <w:szCs w:val="24"/>
              </w:rPr>
              <w:t>掌握歌曲的音准及节奏。（尤其是休止符）</w:t>
            </w:r>
          </w:p>
        </w:tc>
        <w:tc>
          <w:tcPr>
            <w:tcW w:w="1840" w:type="dxa"/>
          </w:tcPr>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1.</w:t>
            </w:r>
            <w:r w:rsidR="006E1721" w:rsidRPr="007A0B1D">
              <w:rPr>
                <w:rFonts w:ascii="仿宋_GB2312" w:eastAsia="仿宋_GB2312" w:hAnsi="宋体" w:cs="仿宋_GB2312" w:hint="eastAsia"/>
                <w:sz w:val="24"/>
                <w:szCs w:val="24"/>
              </w:rPr>
              <w:t>能熟练掌握两种演唱技巧，通过对比演唱体会到其表达的情绪与意境的不同，感受到音乐的变化与发展。</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2.</w:t>
            </w:r>
            <w:r w:rsidR="006E1721" w:rsidRPr="007A0B1D">
              <w:rPr>
                <w:rFonts w:ascii="仿宋_GB2312" w:eastAsia="仿宋_GB2312" w:hAnsi="宋体" w:cs="仿宋_GB2312" w:hint="eastAsia"/>
                <w:sz w:val="24"/>
                <w:szCs w:val="24"/>
              </w:rPr>
              <w:t>基本能进行连音与断音的演唱，有一定的表现力。</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3.</w:t>
            </w:r>
            <w:r w:rsidR="006E1721" w:rsidRPr="007A0B1D">
              <w:rPr>
                <w:rFonts w:ascii="仿宋_GB2312" w:eastAsia="仿宋_GB2312" w:hAnsi="宋体" w:cs="仿宋_GB2312" w:hint="eastAsia"/>
                <w:sz w:val="24"/>
                <w:szCs w:val="24"/>
              </w:rPr>
              <w:t>对于两种唱法还不能较好</w:t>
            </w:r>
            <w:r>
              <w:rPr>
                <w:rFonts w:ascii="仿宋_GB2312" w:eastAsia="仿宋_GB2312" w:hAnsi="宋体" w:cs="仿宋_GB2312" w:hint="eastAsia"/>
                <w:sz w:val="24"/>
                <w:szCs w:val="24"/>
              </w:rPr>
              <w:t>地</w:t>
            </w:r>
            <w:r w:rsidR="006E1721" w:rsidRPr="007A0B1D">
              <w:rPr>
                <w:rFonts w:ascii="仿宋_GB2312" w:eastAsia="仿宋_GB2312" w:hAnsi="宋体" w:cs="仿宋_GB2312" w:hint="eastAsia"/>
                <w:sz w:val="24"/>
                <w:szCs w:val="24"/>
              </w:rPr>
              <w:t>运用。</w:t>
            </w:r>
          </w:p>
        </w:tc>
        <w:tc>
          <w:tcPr>
            <w:tcW w:w="2325" w:type="dxa"/>
          </w:tcPr>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1.</w:t>
            </w:r>
            <w:r w:rsidR="006E1721" w:rsidRPr="007A0B1D">
              <w:rPr>
                <w:rFonts w:ascii="仿宋_GB2312" w:eastAsia="仿宋_GB2312" w:hAnsi="宋体" w:cs="仿宋_GB2312" w:hint="eastAsia"/>
                <w:sz w:val="24"/>
                <w:szCs w:val="24"/>
              </w:rPr>
              <w:t>将力度记号的运用与音乐的表达较好的结合起来，使表情记号的运用能更好</w:t>
            </w:r>
            <w:r>
              <w:rPr>
                <w:rFonts w:ascii="仿宋_GB2312" w:eastAsia="仿宋_GB2312" w:hAnsi="宋体" w:cs="仿宋_GB2312" w:hint="eastAsia"/>
                <w:sz w:val="24"/>
                <w:szCs w:val="24"/>
              </w:rPr>
              <w:t>地</w:t>
            </w:r>
            <w:r w:rsidR="006E1721" w:rsidRPr="007A0B1D">
              <w:rPr>
                <w:rFonts w:ascii="仿宋_GB2312" w:eastAsia="仿宋_GB2312" w:hAnsi="宋体" w:cs="仿宋_GB2312" w:hint="eastAsia"/>
                <w:sz w:val="24"/>
                <w:szCs w:val="24"/>
              </w:rPr>
              <w:t>表现音乐作品的情绪。</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2.</w:t>
            </w:r>
            <w:r w:rsidR="006E1721" w:rsidRPr="007A0B1D">
              <w:rPr>
                <w:rFonts w:ascii="仿宋_GB2312" w:eastAsia="仿宋_GB2312" w:hAnsi="宋体" w:cs="仿宋_GB2312" w:hint="eastAsia"/>
                <w:sz w:val="24"/>
                <w:szCs w:val="24"/>
              </w:rPr>
              <w:t>能基本理解并运用力度记号。</w:t>
            </w:r>
          </w:p>
          <w:p w:rsidR="006E1721" w:rsidRPr="007A0B1D" w:rsidRDefault="008C16AA" w:rsidP="008C16AA">
            <w:pPr>
              <w:adjustRightInd w:val="0"/>
              <w:snapToGrid w:val="0"/>
              <w:spacing w:line="360" w:lineRule="exact"/>
              <w:rPr>
                <w:rFonts w:ascii="仿宋_GB2312" w:eastAsia="仿宋_GB2312" w:hAnsi="宋体"/>
                <w:sz w:val="24"/>
                <w:szCs w:val="24"/>
              </w:rPr>
            </w:pPr>
            <w:r>
              <w:rPr>
                <w:rFonts w:ascii="仿宋_GB2312" w:eastAsia="仿宋_GB2312" w:hAnsi="宋体" w:cs="仿宋_GB2312"/>
                <w:sz w:val="24"/>
                <w:szCs w:val="24"/>
              </w:rPr>
              <w:t>3.</w:t>
            </w:r>
            <w:r w:rsidR="006E1721" w:rsidRPr="007A0B1D">
              <w:rPr>
                <w:rFonts w:ascii="仿宋_GB2312" w:eastAsia="仿宋_GB2312" w:hAnsi="宋体" w:cs="仿宋_GB2312" w:hint="eastAsia"/>
                <w:sz w:val="24"/>
                <w:szCs w:val="24"/>
              </w:rPr>
              <w:t>能将力度记号运用到音乐表现中，但表达效果不佳。</w:t>
            </w:r>
          </w:p>
        </w:tc>
      </w:tr>
      <w:tr w:rsidR="006E1721" w:rsidRPr="007A0B1D">
        <w:trPr>
          <w:jc w:val="center"/>
        </w:trPr>
        <w:tc>
          <w:tcPr>
            <w:tcW w:w="1212" w:type="dxa"/>
            <w:vAlign w:val="center"/>
          </w:tcPr>
          <w:p w:rsidR="006E1721" w:rsidRPr="007A0B1D" w:rsidRDefault="006E1721" w:rsidP="000B2755">
            <w:pPr>
              <w:spacing w:line="360" w:lineRule="exact"/>
              <w:jc w:val="center"/>
              <w:rPr>
                <w:rFonts w:ascii="仿宋_GB2312" w:eastAsia="仿宋_GB2312" w:hAnsi="宋体"/>
                <w:sz w:val="24"/>
                <w:szCs w:val="24"/>
              </w:rPr>
            </w:pPr>
            <w:r w:rsidRPr="007A0B1D">
              <w:rPr>
                <w:rFonts w:ascii="仿宋_GB2312" w:eastAsia="仿宋_GB2312" w:hAnsi="宋体" w:cs="仿宋_GB2312" w:hint="eastAsia"/>
                <w:sz w:val="24"/>
                <w:szCs w:val="24"/>
              </w:rPr>
              <w:lastRenderedPageBreak/>
              <w:t>评价依据</w:t>
            </w:r>
          </w:p>
        </w:tc>
        <w:tc>
          <w:tcPr>
            <w:tcW w:w="7324" w:type="dxa"/>
            <w:gridSpan w:val="4"/>
          </w:tcPr>
          <w:p w:rsidR="006E1721" w:rsidRPr="007A0B1D" w:rsidRDefault="006E1721" w:rsidP="007A0B1D">
            <w:pPr>
              <w:spacing w:line="360" w:lineRule="exact"/>
              <w:rPr>
                <w:rFonts w:ascii="仿宋_GB2312" w:eastAsia="仿宋_GB2312" w:hAnsi="宋体"/>
                <w:sz w:val="24"/>
                <w:szCs w:val="24"/>
              </w:rPr>
            </w:pPr>
            <w:r w:rsidRPr="007A0B1D">
              <w:rPr>
                <w:rFonts w:ascii="仿宋_GB2312" w:eastAsia="仿宋_GB2312" w:hAnsi="宋体" w:cs="仿宋_GB2312" w:hint="eastAsia"/>
                <w:sz w:val="24"/>
                <w:szCs w:val="24"/>
              </w:rPr>
              <w:t>本教学环节的评价主要依据音乐学科德育范畴之一</w:t>
            </w:r>
            <w:r w:rsidRPr="007A0B1D">
              <w:rPr>
                <w:rFonts w:ascii="仿宋_GB2312" w:eastAsia="仿宋_GB2312" w:hAnsi="宋体" w:cs="仿宋_GB2312"/>
                <w:sz w:val="24"/>
                <w:szCs w:val="24"/>
              </w:rPr>
              <w:t>——</w:t>
            </w:r>
            <w:r w:rsidRPr="007A0B1D">
              <w:rPr>
                <w:rFonts w:ascii="仿宋_GB2312" w:eastAsia="仿宋_GB2312" w:hAnsi="宋体" w:cs="仿宋_GB2312" w:hint="eastAsia"/>
                <w:sz w:val="24"/>
                <w:szCs w:val="24"/>
              </w:rPr>
              <w:t>高尚情操。通过谈话、学唱、表现等音乐实践活动，激发学生生活经验，引起情感共鸣。将对自然的喜爱之情，用音乐的方式表达出来，从而培养学生对生活的积极乐观态度和对美好事物的向往与追求，促进身心全面发展。</w:t>
            </w:r>
          </w:p>
        </w:tc>
      </w:tr>
    </w:tbl>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备注：</w:t>
      </w:r>
      <w:r w:rsidRPr="00354889">
        <w:rPr>
          <w:rFonts w:ascii="仿宋_GB2312" w:eastAsia="仿宋_GB2312" w:cs="仿宋_GB2312"/>
          <w:sz w:val="32"/>
          <w:szCs w:val="32"/>
        </w:rPr>
        <w:t>A.</w:t>
      </w:r>
      <w:r w:rsidRPr="00354889">
        <w:rPr>
          <w:rFonts w:ascii="仿宋_GB2312" w:eastAsia="仿宋_GB2312" w:cs="仿宋_GB2312" w:hint="eastAsia"/>
          <w:sz w:val="32"/>
          <w:szCs w:val="32"/>
        </w:rPr>
        <w:t>此表为学生自评表，图案</w:t>
      </w:r>
      <w:r w:rsidRPr="00354889">
        <w:rPr>
          <w:rFonts w:ascii="仿宋_GB2312" w:eastAsia="仿宋_GB2312" w:cs="仿宋_GB2312"/>
          <w:sz w:val="32"/>
          <w:szCs w:val="32"/>
        </w:rPr>
        <w:t>1</w:t>
      </w:r>
      <w:r w:rsidRPr="00354889">
        <w:rPr>
          <w:rFonts w:ascii="仿宋_GB2312" w:eastAsia="仿宋_GB2312" w:cs="仿宋_GB2312" w:hint="eastAsia"/>
          <w:sz w:val="32"/>
          <w:szCs w:val="32"/>
        </w:rPr>
        <w:t>代表良好，图案</w:t>
      </w:r>
      <w:r w:rsidRPr="00354889">
        <w:rPr>
          <w:rFonts w:ascii="仿宋_GB2312" w:eastAsia="仿宋_GB2312" w:cs="仿宋_GB2312"/>
          <w:sz w:val="32"/>
          <w:szCs w:val="32"/>
        </w:rPr>
        <w:t>2</w:t>
      </w:r>
      <w:r w:rsidRPr="00354889">
        <w:rPr>
          <w:rFonts w:ascii="仿宋_GB2312" w:eastAsia="仿宋_GB2312" w:cs="仿宋_GB2312" w:hint="eastAsia"/>
          <w:sz w:val="32"/>
          <w:szCs w:val="32"/>
        </w:rPr>
        <w:t>代表一般，图案</w:t>
      </w:r>
      <w:r w:rsidRPr="00354889">
        <w:rPr>
          <w:rFonts w:ascii="仿宋_GB2312" w:eastAsia="仿宋_GB2312" w:cs="仿宋_GB2312"/>
          <w:sz w:val="32"/>
          <w:szCs w:val="32"/>
        </w:rPr>
        <w:t>3</w:t>
      </w:r>
      <w:r w:rsidRPr="00354889">
        <w:rPr>
          <w:rFonts w:ascii="仿宋_GB2312" w:eastAsia="仿宋_GB2312" w:cs="仿宋_GB2312" w:hint="eastAsia"/>
          <w:sz w:val="32"/>
          <w:szCs w:val="32"/>
        </w:rPr>
        <w:t>代表没有掌握好。</w:t>
      </w:r>
      <w:r w:rsidRPr="00354889">
        <w:rPr>
          <w:rFonts w:ascii="仿宋_GB2312" w:eastAsia="仿宋_GB2312" w:cs="仿宋_GB2312"/>
          <w:sz w:val="32"/>
          <w:szCs w:val="32"/>
        </w:rPr>
        <w:t>B.</w:t>
      </w:r>
      <w:r w:rsidRPr="00354889">
        <w:rPr>
          <w:rFonts w:ascii="仿宋_GB2312" w:eastAsia="仿宋_GB2312" w:cs="仿宋_GB2312" w:hint="eastAsia"/>
          <w:sz w:val="32"/>
          <w:szCs w:val="32"/>
        </w:rPr>
        <w:t>学生根据情况进行涂画，教师汇总后，找到大部分学生学习的难点，便于教师掌握学生是否能通过音乐的表现方式，表达出对生活、对大自然的热爱。</w:t>
      </w:r>
    </w:p>
    <w:p w:rsidR="006E1721" w:rsidRPr="00354889" w:rsidRDefault="006E1721" w:rsidP="006E1721">
      <w:pPr>
        <w:spacing w:line="580" w:lineRule="exact"/>
        <w:ind w:firstLineChars="200" w:firstLine="643"/>
        <w:rPr>
          <w:rFonts w:ascii="仿宋_GB2312" w:eastAsia="仿宋_GB2312" w:hAnsi="宋体" w:cs="仿宋_GB2312"/>
          <w:b/>
          <w:bCs/>
          <w:sz w:val="32"/>
          <w:szCs w:val="32"/>
        </w:rPr>
      </w:pPr>
      <w:r w:rsidRPr="00354889">
        <w:rPr>
          <w:rFonts w:ascii="仿宋_GB2312" w:eastAsia="仿宋_GB2312" w:hAnsi="宋体" w:cs="仿宋_GB2312" w:hint="eastAsia"/>
          <w:b/>
          <w:bCs/>
          <w:sz w:val="32"/>
          <w:szCs w:val="32"/>
        </w:rPr>
        <w:t>示例</w:t>
      </w:r>
      <w:r w:rsidRPr="00354889">
        <w:rPr>
          <w:rFonts w:ascii="仿宋_GB2312" w:eastAsia="仿宋_GB2312" w:hAnsi="宋体" w:cs="仿宋_GB2312"/>
          <w:b/>
          <w:bCs/>
          <w:sz w:val="32"/>
          <w:szCs w:val="32"/>
        </w:rPr>
        <w:t>2</w:t>
      </w:r>
    </w:p>
    <w:p w:rsidR="006E1721" w:rsidRPr="00354889" w:rsidRDefault="005C0902" w:rsidP="006E1721">
      <w:pPr>
        <w:spacing w:line="58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评价目标：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在引导学生编创劳动号子，领略劳动号子这一民歌题材的艺术魅力和历史传承价值，感知音乐中所塑造的劳动场景的过程中，以小组合作展示的形式，通过师生互评，提升学生的音乐审美能力。</w:t>
      </w:r>
    </w:p>
    <w:p w:rsidR="006E1721" w:rsidRPr="00354889" w:rsidRDefault="005C0902" w:rsidP="006E1721">
      <w:pPr>
        <w:spacing w:line="58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评价方法：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小组合作展示、师生互评等</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评价示例</w:t>
      </w:r>
      <w:r w:rsidR="005C0902">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以初中歌曲《军民大生产》一课中的编创劳动号子环节为例</w:t>
      </w:r>
    </w:p>
    <w:p w:rsidR="006E1721" w:rsidRPr="00354889" w:rsidRDefault="006E1721" w:rsidP="006E1721">
      <w:pPr>
        <w:spacing w:line="580" w:lineRule="exact"/>
        <w:ind w:firstLineChars="200" w:firstLine="640"/>
        <w:rPr>
          <w:rFonts w:ascii="仿宋_GB2312" w:eastAsia="仿宋_GB2312" w:hAnsi="宋体" w:cs="仿宋_GB2312"/>
          <w:b/>
          <w:bCs/>
          <w:sz w:val="32"/>
          <w:szCs w:val="32"/>
        </w:rPr>
      </w:pPr>
      <w:r w:rsidRPr="00354889">
        <w:rPr>
          <w:rFonts w:ascii="仿宋_GB2312" w:eastAsia="仿宋_GB2312" w:hAnsi="宋体" w:cs="仿宋_GB2312" w:hint="eastAsia"/>
          <w:sz w:val="32"/>
          <w:szCs w:val="32"/>
        </w:rPr>
        <w:t>一、视频导入</w:t>
      </w:r>
      <w:r w:rsidRPr="00354889">
        <w:rPr>
          <w:rFonts w:ascii="仿宋_GB2312" w:eastAsia="仿宋_GB2312" w:hAnsi="宋体" w:cs="仿宋_GB2312"/>
          <w:b/>
          <w:bCs/>
          <w:sz w:val="32"/>
          <w:szCs w:val="32"/>
        </w:rPr>
        <w:t xml:space="preserve"> </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（一）播放电影《锦上添花》中抬木号子部分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问题：小伙子和老队长带领同一伙人抬木头，哪组更带劲，为什么？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学生讨论，汇总结果。</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教师总结</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这种演唱形式叫一领众和，更具有号召力，能使大家步调一致、齐心协力，劲往一处使。其中即兴演唱的歌词幽默风趣，还能起到缓解疲劳的作用</w:t>
      </w:r>
      <w:r w:rsidR="008C16AA">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（二）探究合作</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分组探究：尝试用一领众和的演唱形式对《军民大生产》第四段歌词进行演唱形式的变化，每组找一位同学带领大家劳动。编创要求：通过改变音乐的速度、节奏、力度营造生动的劳动场景。</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教师指导，学生分组，合作探究后小组展示</w:t>
      </w:r>
      <w:r w:rsidR="008C16AA">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b/>
          <w:bCs/>
          <w:sz w:val="32"/>
          <w:szCs w:val="32"/>
        </w:rPr>
        <w:t>.</w:t>
      </w:r>
      <w:r w:rsidRPr="00354889">
        <w:rPr>
          <w:rFonts w:ascii="仿宋_GB2312" w:eastAsia="仿宋_GB2312" w:hAnsi="宋体" w:cs="仿宋_GB2312" w:hint="eastAsia"/>
          <w:sz w:val="32"/>
          <w:szCs w:val="32"/>
        </w:rPr>
        <w:t>教师模仿团长，带领学生演唱，把前四小节节奏拉宽、速度放慢，表现劳动的艰苦</w:t>
      </w:r>
      <w:r w:rsidR="008C16AA">
        <w:rPr>
          <w:rFonts w:ascii="仿宋_GB2312" w:eastAsia="仿宋_GB2312" w:hAnsi="宋体" w:cs="仿宋_GB2312" w:hint="eastAsia"/>
          <w:sz w:val="32"/>
          <w:szCs w:val="32"/>
        </w:rPr>
        <w:t>；后面的乐句回到原速，表现</w:t>
      </w:r>
      <w:r w:rsidRPr="00354889">
        <w:rPr>
          <w:rFonts w:ascii="仿宋_GB2312" w:eastAsia="仿宋_GB2312" w:hAnsi="宋体" w:cs="仿宋_GB2312" w:hint="eastAsia"/>
          <w:sz w:val="32"/>
          <w:szCs w:val="32"/>
        </w:rPr>
        <w:t>他们不屈不挠抓紧生产为抗战做准备。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（三）拓展提升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发现身边的劳动号子</w:t>
      </w:r>
      <w:r w:rsidR="002215D3">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劳动号子在我们生活中并不少见，比如大扫除、运动会、植树、拔河等活动中。要求学生分组，选择一个场景，创编一段劳动号子并展示创编成果</w:t>
      </w:r>
      <w:r w:rsidR="002215D3">
        <w:rPr>
          <w:rFonts w:ascii="仿宋_GB2312" w:eastAsia="仿宋_GB2312" w:hAnsi="宋体" w:cs="仿宋_GB2312" w:hint="eastAsia"/>
          <w:sz w:val="32"/>
          <w:szCs w:val="32"/>
        </w:rPr>
        <w:t>。</w:t>
      </w:r>
    </w:p>
    <w:p w:rsidR="006E1721" w:rsidRPr="00354889" w:rsidRDefault="005C0902" w:rsidP="006E1721">
      <w:pPr>
        <w:spacing w:line="58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评价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音乐课程标准中鼓励学生在教师指导下发挥学生的想象力和创造力，进行遵守一定规则的即兴编创。在编创的活动中通过引导学生感受体验劳动号子的艺术特点，培养学生善于发现美、创造美的能力，提升学生的审美能力，运用小组合作探究、演唱</w:t>
      </w:r>
      <w:r w:rsidRPr="00354889">
        <w:rPr>
          <w:rFonts w:ascii="仿宋_GB2312" w:eastAsia="仿宋_GB2312" w:hAnsi="宋体" w:cs="仿宋_GB2312" w:hint="eastAsia"/>
          <w:sz w:val="32"/>
          <w:szCs w:val="32"/>
        </w:rPr>
        <w:lastRenderedPageBreak/>
        <w:t>实践等形式，引导学生学会与人合作，分享自信和成功，培养学生合作探究的能力。本环节的德育评价主要通过师生互评等形式，把劳动场景的选择是否具有创意；劳动号子节奏是否具有准确性；演唱形式是否丰富；劳动号子歌词是否生动；劳动号子的艺术魅力是否充分展示等方面作为评价依据，从学生的参与度、学习态度、小组合作协调性、创新能力、自主探究意识五个观测点进行观测评</w:t>
      </w:r>
      <w:r w:rsidRPr="00354889">
        <w:rPr>
          <w:rFonts w:ascii="仿宋_GB2312" w:eastAsia="仿宋_GB2312" w:cs="仿宋_GB2312" w:hint="eastAsia"/>
          <w:sz w:val="32"/>
          <w:szCs w:val="32"/>
        </w:rPr>
        <w:t>价。</w:t>
      </w: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w:t>
      </w:r>
      <w:r w:rsidRPr="00354889">
        <w:rPr>
          <w:rFonts w:ascii="仿宋_GB2312" w:eastAsia="仿宋_GB2312" w:hAnsi="宋体" w:cs="仿宋_GB2312"/>
          <w:b/>
          <w:bCs/>
          <w:sz w:val="32"/>
          <w:szCs w:val="32"/>
        </w:rPr>
        <w:t>2</w:t>
      </w:r>
      <w:r w:rsidRPr="00354889">
        <w:rPr>
          <w:rFonts w:ascii="仿宋_GB2312" w:eastAsia="仿宋_GB2312" w:hAnsi="宋体" w:cs="仿宋_GB2312" w:hint="eastAsia"/>
          <w:b/>
          <w:bCs/>
          <w:sz w:val="32"/>
          <w:szCs w:val="32"/>
        </w:rPr>
        <w:t>：对精神涵养范畴的评价</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评价目标</w:t>
      </w:r>
    </w:p>
    <w:p w:rsidR="006E1721" w:rsidRPr="00354889" w:rsidRDefault="006E1721" w:rsidP="006E1721">
      <w:pPr>
        <w:spacing w:line="580" w:lineRule="exact"/>
        <w:ind w:firstLineChars="200" w:firstLine="640"/>
        <w:rPr>
          <w:rFonts w:ascii="仿宋_GB2312" w:eastAsia="仿宋_GB2312"/>
          <w:b/>
          <w:bCs/>
          <w:sz w:val="32"/>
          <w:szCs w:val="32"/>
        </w:rPr>
      </w:pPr>
      <w:r w:rsidRPr="00354889">
        <w:rPr>
          <w:rFonts w:ascii="仿宋_GB2312" w:eastAsia="仿宋_GB2312" w:hAnsi="宋体" w:cs="仿宋_GB2312" w:hint="eastAsia"/>
          <w:sz w:val="32"/>
          <w:szCs w:val="32"/>
        </w:rPr>
        <w:t>感受</w:t>
      </w:r>
      <w:r w:rsidRPr="00354889">
        <w:rPr>
          <w:rFonts w:ascii="仿宋_GB2312" w:eastAsia="仿宋_GB2312" w:hAnsi="宋体" w:cs="仿宋_GB2312"/>
          <w:sz w:val="32"/>
          <w:szCs w:val="32"/>
        </w:rPr>
        <w:t xml:space="preserve">sol </w:t>
      </w:r>
      <w:r w:rsidRPr="00354889">
        <w:rPr>
          <w:rFonts w:ascii="仿宋_GB2312" w:eastAsia="仿宋_GB2312" w:hAnsi="宋体" w:cs="仿宋_GB2312" w:hint="eastAsia"/>
          <w:sz w:val="32"/>
          <w:szCs w:val="32"/>
        </w:rPr>
        <w:t>与</w:t>
      </w:r>
      <w:r w:rsidRPr="00354889">
        <w:rPr>
          <w:rFonts w:ascii="仿宋_GB2312" w:eastAsia="仿宋_GB2312" w:hAnsi="宋体" w:cs="仿宋_GB2312"/>
          <w:sz w:val="32"/>
          <w:szCs w:val="32"/>
        </w:rPr>
        <w:t xml:space="preserve"> mi</w:t>
      </w:r>
      <w:r w:rsidRPr="00354889">
        <w:rPr>
          <w:rFonts w:ascii="仿宋_GB2312" w:eastAsia="仿宋_GB2312" w:hAnsi="宋体" w:cs="仿宋_GB2312" w:hint="eastAsia"/>
          <w:sz w:val="32"/>
          <w:szCs w:val="32"/>
        </w:rPr>
        <w:t>的音程关系及</w:t>
      </w:r>
      <w:r w:rsidRPr="00354889">
        <w:rPr>
          <w:rFonts w:ascii="仿宋_GB2312" w:eastAsia="仿宋_GB2312" w:hAnsi="宋体" w:cs="仿宋_GB2312"/>
          <w:sz w:val="32"/>
          <w:szCs w:val="32"/>
          <w:u w:val="single"/>
        </w:rPr>
        <w:t>XX</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 xml:space="preserve"> X</w:t>
      </w:r>
      <w:r w:rsidRPr="00354889">
        <w:rPr>
          <w:rFonts w:ascii="仿宋_GB2312" w:eastAsia="仿宋_GB2312" w:hAnsi="宋体" w:cs="仿宋_GB2312" w:hint="eastAsia"/>
          <w:sz w:val="32"/>
          <w:szCs w:val="32"/>
        </w:rPr>
        <w:t>两种节奏，运用固定音型为歌曲伴唱，提高音乐听觉能力与表现能力，通过观察、合作展示等过程性评价，逐步培养学生演唱、聆听多声部歌曲的能力，形成音乐基本能力，丰富文化素养。</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评价方法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观察法、合作展示等过程性评价</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评价示例</w:t>
      </w:r>
      <w:r w:rsidR="005C0902">
        <w:rPr>
          <w:rFonts w:ascii="仿宋_GB2312" w:eastAsia="仿宋_GB2312" w:hAnsi="宋体" w:cs="仿宋_GB2312" w:hint="eastAsia"/>
          <w:b/>
          <w:bCs/>
          <w:sz w:val="32"/>
          <w:szCs w:val="32"/>
        </w:rPr>
        <w:t>：</w:t>
      </w:r>
      <w:r w:rsidRPr="00354889">
        <w:rPr>
          <w:rFonts w:ascii="仿宋_GB2312" w:eastAsia="仿宋_GB2312" w:hAnsi="宋体" w:cs="仿宋_GB2312" w:hint="eastAsia"/>
          <w:sz w:val="32"/>
          <w:szCs w:val="32"/>
        </w:rPr>
        <w:t>以小学二年级《乃呦乃》教学前的节奏练习与音的认识环节为例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一、音乐律动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播放音乐，生跟师一起律动。进行</w:t>
      </w:r>
      <w:r w:rsidRPr="00354889">
        <w:rPr>
          <w:rFonts w:ascii="仿宋_GB2312" w:eastAsia="仿宋_GB2312" w:hAnsi="宋体" w:cs="仿宋_GB2312"/>
          <w:sz w:val="32"/>
          <w:szCs w:val="32"/>
        </w:rPr>
        <w:t>2/4</w:t>
      </w:r>
      <w:r w:rsidRPr="00354889">
        <w:rPr>
          <w:rFonts w:ascii="仿宋_GB2312" w:eastAsia="仿宋_GB2312" w:hAnsi="宋体" w:cs="仿宋_GB2312" w:hint="eastAsia"/>
          <w:sz w:val="32"/>
          <w:szCs w:val="32"/>
        </w:rPr>
        <w:t>拍的节拍感训练与</w:t>
      </w:r>
      <w:r w:rsidRPr="00354889">
        <w:rPr>
          <w:rFonts w:ascii="仿宋_GB2312" w:eastAsia="仿宋_GB2312" w:hAnsi="宋体" w:cs="仿宋_GB2312"/>
          <w:sz w:val="32"/>
          <w:szCs w:val="32"/>
        </w:rPr>
        <w:t xml:space="preserve"> </w:t>
      </w:r>
      <w:r w:rsidRPr="00354889">
        <w:rPr>
          <w:rFonts w:ascii="仿宋_GB2312" w:eastAsia="仿宋_GB2312" w:hAnsi="宋体" w:cs="仿宋_GB2312"/>
          <w:sz w:val="32"/>
          <w:szCs w:val="32"/>
          <w:u w:val="single"/>
        </w:rPr>
        <w:t>XX</w:t>
      </w:r>
      <w:r w:rsidRPr="00354889">
        <w:rPr>
          <w:rFonts w:ascii="仿宋_GB2312" w:eastAsia="仿宋_GB2312" w:hAnsi="宋体" w:cs="仿宋_GB2312"/>
          <w:sz w:val="32"/>
          <w:szCs w:val="32"/>
        </w:rPr>
        <w:t xml:space="preserve">  X</w:t>
      </w:r>
      <w:r w:rsidRPr="00354889">
        <w:rPr>
          <w:rFonts w:ascii="仿宋_GB2312" w:eastAsia="仿宋_GB2312" w:hAnsi="宋体" w:cs="仿宋_GB2312" w:hint="eastAsia"/>
          <w:sz w:val="32"/>
          <w:szCs w:val="32"/>
        </w:rPr>
        <w:t>的节奏型训练。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二、音乐游戏《好朋友》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lastRenderedPageBreak/>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运用手臂上扬与手臂下摆的动作做高高低低的游戏，了解儿歌，同时感受儿歌中音的高低。</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通过读儿歌，拍打出节奏，并进行变化，进行四分与八分音符节奏的训练。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）师利用幻灯片出示儿歌歌词，生自由读儿歌。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师指导生用高位置来齐读儿歌：“</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u w:val="single"/>
        </w:rPr>
        <w:t>小朋</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友</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u w:val="single"/>
        </w:rPr>
        <w:t>手拉</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手</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u w:val="single"/>
        </w:rPr>
        <w:t>大家</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u w:val="single"/>
        </w:rPr>
        <w:t>一起</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u w:val="single"/>
        </w:rPr>
        <w:t>做朋</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友”，同时教师在黑板上每一拍划出一个圆形。</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）生再次齐读儿歌，教师在每个圈内填入表示节奏的竖线</w:t>
      </w:r>
      <w:r w:rsidRPr="00354889">
        <w:rPr>
          <w:rFonts w:ascii="仿宋_GB2312" w:eastAsia="仿宋_GB2312" w:hAnsi="宋体" w:cs="仿宋_GB2312"/>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）师带生用小拳头打出节奏。</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通过边敲击</w:t>
      </w:r>
      <w:r w:rsidRPr="00354889">
        <w:rPr>
          <w:rFonts w:ascii="仿宋_GB2312" w:eastAsia="仿宋_GB2312" w:hAnsi="宋体" w:cs="仿宋_GB2312"/>
          <w:sz w:val="32"/>
          <w:szCs w:val="32"/>
        </w:rPr>
        <w:t xml:space="preserve">X  X </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u w:val="single"/>
        </w:rPr>
        <w:t>XX</w:t>
      </w:r>
      <w:r w:rsidRPr="00354889">
        <w:rPr>
          <w:rFonts w:ascii="仿宋_GB2312" w:eastAsia="仿宋_GB2312" w:hAnsi="宋体" w:cs="仿宋_GB2312"/>
          <w:sz w:val="32"/>
          <w:szCs w:val="32"/>
        </w:rPr>
        <w:t xml:space="preserve">  X </w:t>
      </w:r>
      <w:r w:rsidRPr="00354889">
        <w:rPr>
          <w:rFonts w:ascii="仿宋_GB2312" w:eastAsia="仿宋_GB2312" w:hAnsi="宋体" w:cs="仿宋_GB2312" w:hint="eastAsia"/>
          <w:sz w:val="32"/>
          <w:szCs w:val="32"/>
        </w:rPr>
        <w:t>∣节奏边读儿歌的方法，进行节奏的二声部训练。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）师变换节奏</w:t>
      </w:r>
      <w:r w:rsidRPr="00354889">
        <w:rPr>
          <w:rFonts w:ascii="仿宋_GB2312" w:eastAsia="仿宋_GB2312" w:hAnsi="宋体" w:cs="仿宋_GB2312"/>
          <w:sz w:val="32"/>
          <w:szCs w:val="32"/>
        </w:rPr>
        <w:t xml:space="preserve">X  X </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u w:val="single"/>
        </w:rPr>
        <w:t>XX</w:t>
      </w:r>
      <w:r w:rsidRPr="00354889">
        <w:rPr>
          <w:rFonts w:ascii="仿宋_GB2312" w:eastAsia="仿宋_GB2312" w:hAnsi="宋体" w:cs="仿宋_GB2312"/>
          <w:sz w:val="32"/>
          <w:szCs w:val="32"/>
        </w:rPr>
        <w:t xml:space="preserve">  X </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 xml:space="preserve">X  X </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u w:val="single"/>
        </w:rPr>
        <w:t>XX</w:t>
      </w:r>
      <w:r w:rsidRPr="00354889">
        <w:rPr>
          <w:rFonts w:ascii="仿宋_GB2312" w:eastAsia="仿宋_GB2312" w:hAnsi="宋体" w:cs="仿宋_GB2312"/>
          <w:sz w:val="32"/>
          <w:szCs w:val="32"/>
        </w:rPr>
        <w:t xml:space="preserve">  X </w:t>
      </w:r>
      <w:r w:rsidRPr="00354889">
        <w:rPr>
          <w:rFonts w:ascii="仿宋_GB2312" w:eastAsia="仿宋_GB2312" w:hAnsi="宋体" w:cs="仿宋_GB2312" w:hint="eastAsia"/>
          <w:sz w:val="32"/>
          <w:szCs w:val="32"/>
        </w:rPr>
        <w:t>∣，生用拳头打出新节奏。</w:t>
      </w:r>
    </w:p>
    <w:p w:rsidR="006E1721" w:rsidRPr="00354889" w:rsidRDefault="006E1721" w:rsidP="000B2755">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）师要求生把</w:t>
      </w:r>
      <w:r w:rsidRPr="00354889">
        <w:rPr>
          <w:rFonts w:ascii="仿宋_GB2312" w:eastAsia="仿宋_GB2312" w:hAnsi="宋体" w:cs="仿宋_GB2312"/>
          <w:sz w:val="32"/>
          <w:szCs w:val="32"/>
        </w:rPr>
        <w:t>X</w:t>
      </w:r>
      <w:r w:rsidRPr="00354889">
        <w:rPr>
          <w:rFonts w:ascii="仿宋_GB2312" w:eastAsia="仿宋_GB2312" w:hAnsi="宋体" w:cs="仿宋_GB2312" w:hint="eastAsia"/>
          <w:sz w:val="32"/>
          <w:szCs w:val="32"/>
        </w:rPr>
        <w:t>读成</w:t>
      </w:r>
      <w:r w:rsidRPr="00354889">
        <w:rPr>
          <w:rFonts w:ascii="仿宋_GB2312" w:eastAsia="仿宋_GB2312" w:hAnsi="宋体" w:cs="仿宋_GB2312"/>
          <w:sz w:val="32"/>
          <w:szCs w:val="32"/>
        </w:rPr>
        <w:t>Ta,</w:t>
      </w:r>
      <w:r w:rsidRPr="00354889">
        <w:rPr>
          <w:rFonts w:ascii="仿宋_GB2312" w:eastAsia="仿宋_GB2312" w:hAnsi="宋体" w:cs="仿宋_GB2312" w:hint="eastAsia"/>
          <w:sz w:val="32"/>
          <w:szCs w:val="32"/>
        </w:rPr>
        <w:t>把</w:t>
      </w:r>
      <w:r w:rsidRPr="00354889">
        <w:rPr>
          <w:rFonts w:ascii="仿宋_GB2312" w:eastAsia="仿宋_GB2312" w:hAnsi="宋体" w:cs="仿宋_GB2312"/>
          <w:sz w:val="32"/>
          <w:szCs w:val="32"/>
          <w:u w:val="single"/>
        </w:rPr>
        <w:t>XX</w:t>
      </w:r>
      <w:r w:rsidRPr="00354889">
        <w:rPr>
          <w:rFonts w:ascii="仿宋_GB2312" w:eastAsia="仿宋_GB2312" w:hAnsi="宋体" w:cs="仿宋_GB2312" w:hint="eastAsia"/>
          <w:sz w:val="32"/>
          <w:szCs w:val="32"/>
        </w:rPr>
        <w:t>读成</w:t>
      </w:r>
      <w:r w:rsidRPr="00354889">
        <w:rPr>
          <w:rFonts w:ascii="仿宋_GB2312" w:eastAsia="仿宋_GB2312" w:hAnsi="宋体" w:cs="仿宋_GB2312"/>
          <w:sz w:val="32"/>
          <w:szCs w:val="32"/>
          <w:u w:val="single"/>
        </w:rPr>
        <w:t>titi</w:t>
      </w:r>
      <w:r w:rsidRPr="00354889">
        <w:rPr>
          <w:rFonts w:ascii="仿宋_GB2312" w:eastAsia="仿宋_GB2312" w:hAnsi="宋体" w:cs="仿宋_GB2312" w:hint="eastAsia"/>
          <w:sz w:val="32"/>
          <w:szCs w:val="32"/>
        </w:rPr>
        <w:t>。生边读节奏边用拳头打出此节奏。</w:t>
      </w:r>
    </w:p>
    <w:p w:rsidR="006E1721" w:rsidRDefault="006E1721" w:rsidP="000B2755">
      <w:pPr>
        <w:spacing w:line="580" w:lineRule="exact"/>
        <w:ind w:firstLineChars="200" w:firstLine="640"/>
        <w:rPr>
          <w:rFonts w:ascii="仿宋_GB2312" w:eastAsia="仿宋_GB2312"/>
          <w:noProof/>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）生在教师的指挥下边打节奏，边儿歌。</w:t>
      </w:r>
    </w:p>
    <w:p w:rsidR="000B2755" w:rsidRDefault="00D903F2" w:rsidP="000B2755">
      <w:pPr>
        <w:spacing w:line="580" w:lineRule="exact"/>
        <w:ind w:firstLineChars="200" w:firstLine="420"/>
        <w:rPr>
          <w:rFonts w:ascii="仿宋_GB2312" w:eastAsia="仿宋_GB2312"/>
          <w:noProof/>
          <w:sz w:val="32"/>
          <w:szCs w:val="32"/>
        </w:rPr>
      </w:pPr>
      <w:r>
        <w:rPr>
          <w:noProof/>
        </w:rPr>
        <w:drawing>
          <wp:anchor distT="0" distB="0" distL="114300" distR="114300" simplePos="0" relativeHeight="251659264" behindDoc="1" locked="1" layoutInCell="1" allowOverlap="1">
            <wp:simplePos x="0" y="0"/>
            <wp:positionH relativeFrom="column">
              <wp:posOffset>-10160</wp:posOffset>
            </wp:positionH>
            <wp:positionV relativeFrom="paragraph">
              <wp:posOffset>45720</wp:posOffset>
            </wp:positionV>
            <wp:extent cx="4777105" cy="1717675"/>
            <wp:effectExtent l="0" t="0" r="4445" b="0"/>
            <wp:wrapNone/>
            <wp:docPr id="8" name="图片 2" descr="未命名"/>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未命名"/>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7105" cy="171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755" w:rsidRDefault="000B2755" w:rsidP="000B2755">
      <w:pPr>
        <w:spacing w:line="580" w:lineRule="exact"/>
        <w:ind w:firstLineChars="200" w:firstLine="640"/>
        <w:rPr>
          <w:rFonts w:ascii="仿宋_GB2312" w:eastAsia="仿宋_GB2312"/>
          <w:noProof/>
          <w:sz w:val="32"/>
          <w:szCs w:val="32"/>
        </w:rPr>
      </w:pPr>
    </w:p>
    <w:p w:rsidR="000B2755" w:rsidRDefault="000B2755" w:rsidP="000B2755">
      <w:pPr>
        <w:spacing w:line="580" w:lineRule="exact"/>
        <w:ind w:firstLineChars="200" w:firstLine="640"/>
        <w:rPr>
          <w:rFonts w:ascii="仿宋_GB2312" w:eastAsia="仿宋_GB2312"/>
          <w:noProof/>
          <w:sz w:val="32"/>
          <w:szCs w:val="32"/>
        </w:rPr>
      </w:pP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sz w:val="32"/>
          <w:szCs w:val="32"/>
        </w:rPr>
        <w:t>4</w:t>
      </w:r>
      <w:r w:rsidR="003A0282">
        <w:rPr>
          <w:rFonts w:ascii="仿宋_GB2312" w:eastAsia="仿宋_GB2312" w:hAnsi="微软雅黑" w:cs="仿宋_GB2312"/>
          <w:sz w:val="32"/>
          <w:szCs w:val="32"/>
        </w:rPr>
        <w:t>.</w:t>
      </w:r>
      <w:r w:rsidRPr="00354889">
        <w:rPr>
          <w:rFonts w:ascii="仿宋_GB2312" w:eastAsia="仿宋_GB2312" w:hAnsi="微软雅黑" w:cs="仿宋_GB2312" w:hint="eastAsia"/>
          <w:sz w:val="32"/>
          <w:szCs w:val="32"/>
        </w:rPr>
        <w:t>认识</w:t>
      </w:r>
      <w:r w:rsidRPr="00354889">
        <w:rPr>
          <w:rFonts w:ascii="仿宋_GB2312" w:eastAsia="仿宋_GB2312" w:hAnsi="微软雅黑" w:cs="仿宋_GB2312"/>
          <w:sz w:val="32"/>
          <w:szCs w:val="32"/>
        </w:rPr>
        <w:t>5</w:t>
      </w:r>
      <w:r w:rsidRPr="00354889">
        <w:rPr>
          <w:rFonts w:ascii="仿宋_GB2312" w:eastAsia="仿宋_GB2312" w:hAnsi="微软雅黑" w:cs="仿宋_GB2312" w:hint="eastAsia"/>
          <w:sz w:val="32"/>
          <w:szCs w:val="32"/>
        </w:rPr>
        <w:t>与</w:t>
      </w:r>
      <w:r w:rsidRPr="00354889">
        <w:rPr>
          <w:rFonts w:ascii="仿宋_GB2312" w:eastAsia="仿宋_GB2312" w:hAnsi="微软雅黑" w:cs="仿宋_GB2312"/>
          <w:sz w:val="32"/>
          <w:szCs w:val="32"/>
        </w:rPr>
        <w:t>3</w:t>
      </w:r>
      <w:r w:rsidRPr="00354889">
        <w:rPr>
          <w:rFonts w:ascii="仿宋_GB2312" w:eastAsia="仿宋_GB2312" w:hAnsi="微软雅黑" w:cs="仿宋_GB2312" w:hint="eastAsia"/>
          <w:sz w:val="32"/>
          <w:szCs w:val="32"/>
        </w:rPr>
        <w:t>两个音，通过手势及演唱感知两个音。并能准确的演唱固定音型“</w:t>
      </w:r>
      <w:r w:rsidRPr="00354889">
        <w:rPr>
          <w:rFonts w:ascii="仿宋_GB2312" w:eastAsia="仿宋_GB2312" w:hAnsi="微软雅黑" w:cs="仿宋_GB2312"/>
          <w:sz w:val="32"/>
          <w:szCs w:val="32"/>
        </w:rPr>
        <w:t>5 5</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u w:val="single"/>
        </w:rPr>
        <w:t>33</w:t>
      </w:r>
      <w:r w:rsidRPr="00354889">
        <w:rPr>
          <w:rFonts w:ascii="仿宋_GB2312" w:eastAsia="仿宋_GB2312" w:hAnsi="微软雅黑" w:cs="仿宋_GB2312"/>
          <w:sz w:val="32"/>
          <w:szCs w:val="32"/>
        </w:rPr>
        <w:t xml:space="preserve">  3</w:t>
      </w:r>
      <w:r w:rsidRPr="00354889">
        <w:rPr>
          <w:rFonts w:ascii="仿宋_GB2312" w:eastAsia="仿宋_GB2312" w:hAnsi="微软雅黑" w:cs="仿宋_GB2312" w:hint="eastAsia"/>
          <w:sz w:val="32"/>
          <w:szCs w:val="32"/>
        </w:rPr>
        <w:t>∣”。</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lastRenderedPageBreak/>
        <w:t>（</w:t>
      </w:r>
      <w:r w:rsidRPr="00354889">
        <w:rPr>
          <w:rFonts w:ascii="仿宋_GB2312" w:eastAsia="仿宋_GB2312" w:hAnsi="微软雅黑" w:cs="仿宋_GB2312"/>
          <w:sz w:val="32"/>
          <w:szCs w:val="32"/>
        </w:rPr>
        <w:t>1</w:t>
      </w:r>
      <w:r w:rsidRPr="00354889">
        <w:rPr>
          <w:rFonts w:ascii="仿宋_GB2312" w:eastAsia="仿宋_GB2312" w:hAnsi="微软雅黑" w:cs="仿宋_GB2312" w:hint="eastAsia"/>
          <w:sz w:val="32"/>
          <w:szCs w:val="32"/>
        </w:rPr>
        <w:t>）师带生唱出歌曲《好朋友》，同时教师配以“柯尔文手势”。</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sz w:val="32"/>
          <w:szCs w:val="32"/>
        </w:rPr>
        <w:t>1=C  2/4</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sz w:val="32"/>
          <w:szCs w:val="32"/>
          <w:u w:val="single"/>
        </w:rPr>
        <w:t>5  5</w:t>
      </w:r>
      <w:r w:rsidRPr="00354889">
        <w:rPr>
          <w:rFonts w:ascii="仿宋_GB2312" w:eastAsia="仿宋_GB2312" w:hAnsi="微软雅黑" w:cs="仿宋_GB2312"/>
          <w:sz w:val="32"/>
          <w:szCs w:val="32"/>
        </w:rPr>
        <w:t xml:space="preserve">  3 </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sz w:val="32"/>
          <w:szCs w:val="32"/>
          <w:u w:val="single"/>
        </w:rPr>
        <w:t>5  5</w:t>
      </w:r>
      <w:r w:rsidRPr="00354889">
        <w:rPr>
          <w:rFonts w:ascii="仿宋_GB2312" w:eastAsia="仿宋_GB2312" w:hAnsi="微软雅黑" w:cs="仿宋_GB2312"/>
          <w:sz w:val="32"/>
          <w:szCs w:val="32"/>
        </w:rPr>
        <w:t xml:space="preserve">  3  </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sz w:val="32"/>
          <w:szCs w:val="32"/>
          <w:u w:val="single"/>
        </w:rPr>
        <w:t>5  5</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sz w:val="32"/>
          <w:szCs w:val="32"/>
          <w:u w:val="single"/>
        </w:rPr>
        <w:t>3  3</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sz w:val="32"/>
          <w:szCs w:val="32"/>
          <w:u w:val="single"/>
        </w:rPr>
        <w:t>5  5</w:t>
      </w:r>
      <w:r w:rsidRPr="00354889">
        <w:rPr>
          <w:rFonts w:ascii="仿宋_GB2312" w:eastAsia="仿宋_GB2312" w:hAnsi="微软雅黑" w:cs="仿宋_GB2312"/>
          <w:sz w:val="32"/>
          <w:szCs w:val="32"/>
        </w:rPr>
        <w:t xml:space="preserve">  3  </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 xml:space="preserve">     </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小朋</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友</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手</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拉</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手</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大</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家</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一</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起</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做</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朋</w:t>
      </w:r>
      <w:r w:rsidRPr="00354889">
        <w:rPr>
          <w:rFonts w:ascii="仿宋_GB2312" w:eastAsia="仿宋_GB2312" w:hAnsi="微软雅黑" w:cs="仿宋_GB2312"/>
          <w:sz w:val="32"/>
          <w:szCs w:val="32"/>
        </w:rPr>
        <w:t xml:space="preserve"> </w:t>
      </w:r>
      <w:r w:rsidRPr="00354889">
        <w:rPr>
          <w:rFonts w:ascii="仿宋_GB2312" w:eastAsia="仿宋_GB2312" w:hAnsi="微软雅黑" w:cs="仿宋_GB2312" w:hint="eastAsia"/>
          <w:sz w:val="32"/>
          <w:szCs w:val="32"/>
        </w:rPr>
        <w:t>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sz w:val="32"/>
          <w:szCs w:val="32"/>
        </w:rPr>
        <w:t>(2)</w:t>
      </w:r>
      <w:r w:rsidRPr="00354889">
        <w:rPr>
          <w:rFonts w:ascii="仿宋_GB2312" w:eastAsia="仿宋_GB2312" w:hAnsi="微软雅黑" w:cs="仿宋_GB2312" w:hint="eastAsia"/>
          <w:sz w:val="32"/>
          <w:szCs w:val="32"/>
        </w:rPr>
        <w:t>认识“</w:t>
      </w:r>
      <w:r w:rsidRPr="00354889">
        <w:rPr>
          <w:rFonts w:ascii="仿宋_GB2312" w:eastAsia="仿宋_GB2312" w:hAnsi="微软雅黑" w:cs="仿宋_GB2312"/>
          <w:sz w:val="32"/>
          <w:szCs w:val="32"/>
        </w:rPr>
        <w:t>5</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3</w:t>
      </w:r>
      <w:r w:rsidRPr="00354889">
        <w:rPr>
          <w:rFonts w:ascii="仿宋_GB2312" w:eastAsia="仿宋_GB2312" w:hAnsi="微软雅黑" w:cs="仿宋_GB2312" w:hint="eastAsia"/>
          <w:sz w:val="32"/>
          <w:szCs w:val="32"/>
        </w:rPr>
        <w:t>”两个音</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师带生演唱并进行柯尔文手势讲解与实践。演唱要求：注意聆听，嘴巴张圆，音色柔和。</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3</w:t>
      </w:r>
      <w:r w:rsidRPr="00354889">
        <w:rPr>
          <w:rFonts w:ascii="仿宋_GB2312" w:eastAsia="仿宋_GB2312" w:hAnsi="微软雅黑" w:cs="仿宋_GB2312" w:hint="eastAsia"/>
          <w:sz w:val="32"/>
          <w:szCs w:val="32"/>
        </w:rPr>
        <w:t>）生跟师手势模唱</w:t>
      </w:r>
      <w:r w:rsidRPr="00354889">
        <w:rPr>
          <w:rFonts w:ascii="仿宋_GB2312" w:eastAsia="仿宋_GB2312" w:hAnsi="微软雅黑" w:cs="仿宋_GB2312"/>
          <w:sz w:val="32"/>
          <w:szCs w:val="32"/>
        </w:rPr>
        <w:t>5 5</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u w:val="single"/>
        </w:rPr>
        <w:t>33</w:t>
      </w:r>
      <w:r w:rsidRPr="00354889">
        <w:rPr>
          <w:rFonts w:ascii="仿宋_GB2312" w:eastAsia="仿宋_GB2312" w:hAnsi="微软雅黑" w:cs="仿宋_GB2312"/>
          <w:sz w:val="32"/>
          <w:szCs w:val="32"/>
        </w:rPr>
        <w:t xml:space="preserve"> 3</w:t>
      </w:r>
      <w:r w:rsidRPr="00354889">
        <w:rPr>
          <w:rFonts w:ascii="仿宋_GB2312" w:eastAsia="仿宋_GB2312" w:hAnsi="微软雅黑" w:cs="仿宋_GB2312" w:hint="eastAsia"/>
          <w:sz w:val="32"/>
          <w:szCs w:val="32"/>
        </w:rPr>
        <w:t>︱，要求有强弱力度对比。</w:t>
      </w:r>
    </w:p>
    <w:p w:rsidR="006E1721" w:rsidRPr="00354889" w:rsidRDefault="005C0902" w:rsidP="006E1721">
      <w:pPr>
        <w:spacing w:line="580" w:lineRule="exact"/>
        <w:ind w:firstLineChars="200" w:firstLine="643"/>
        <w:rPr>
          <w:rFonts w:ascii="仿宋_GB2312" w:eastAsia="仿宋_GB2312"/>
          <w:b/>
          <w:bCs/>
          <w:sz w:val="32"/>
          <w:szCs w:val="32"/>
        </w:rPr>
      </w:pPr>
      <w:r>
        <w:rPr>
          <w:rFonts w:ascii="仿宋_GB2312" w:eastAsia="仿宋_GB2312" w:hAnsi="微软雅黑" w:cs="仿宋_GB2312" w:hint="eastAsia"/>
          <w:b/>
          <w:bCs/>
          <w:sz w:val="32"/>
          <w:szCs w:val="32"/>
        </w:rPr>
        <w:t>评价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在实施过程中，依据音乐学科德育范畴</w:t>
      </w:r>
      <w:r w:rsidR="002215D3" w:rsidRPr="002215D3">
        <w:rPr>
          <w:rFonts w:ascii="仿宋_GB2312" w:eastAsia="仿宋_GB2312" w:hAnsi="微软雅黑" w:cs="仿宋_GB2312"/>
          <w:sz w:val="32"/>
          <w:szCs w:val="32"/>
        </w:rPr>
        <w:t>—</w:t>
      </w:r>
      <w:r w:rsidRPr="00354889">
        <w:rPr>
          <w:rFonts w:ascii="仿宋_GB2312" w:eastAsia="仿宋_GB2312" w:hAnsi="微软雅黑" w:cs="仿宋_GB2312" w:hint="eastAsia"/>
          <w:sz w:val="32"/>
          <w:szCs w:val="32"/>
        </w:rPr>
        <w:t>“精神涵养”作为评价依据。教师通过观测学生模唱</w:t>
      </w:r>
      <w:r w:rsidRPr="00354889">
        <w:rPr>
          <w:rFonts w:ascii="仿宋_GB2312" w:eastAsia="仿宋_GB2312" w:hAnsi="微软雅黑" w:cs="仿宋_GB2312"/>
          <w:sz w:val="32"/>
          <w:szCs w:val="32"/>
        </w:rPr>
        <w:t>5</w:t>
      </w:r>
      <w:r w:rsidRPr="00354889">
        <w:rPr>
          <w:rFonts w:ascii="仿宋_GB2312" w:eastAsia="仿宋_GB2312" w:hAnsi="微软雅黑" w:cs="仿宋_GB2312" w:hint="eastAsia"/>
          <w:sz w:val="32"/>
          <w:szCs w:val="32"/>
        </w:rPr>
        <w:t>、</w:t>
      </w:r>
      <w:r w:rsidRPr="00354889">
        <w:rPr>
          <w:rFonts w:ascii="仿宋_GB2312" w:eastAsia="仿宋_GB2312" w:hAnsi="微软雅黑" w:cs="仿宋_GB2312"/>
          <w:sz w:val="32"/>
          <w:szCs w:val="32"/>
        </w:rPr>
        <w:t>3</w:t>
      </w:r>
      <w:r w:rsidRPr="00354889">
        <w:rPr>
          <w:rFonts w:ascii="仿宋_GB2312" w:eastAsia="仿宋_GB2312" w:hAnsi="微软雅黑" w:cs="仿宋_GB2312" w:hint="eastAsia"/>
          <w:sz w:val="32"/>
          <w:szCs w:val="32"/>
        </w:rPr>
        <w:t>两个音，拍击八分音符节奏与四分音符节奏，以及对音高、节奏的肢体反应等观察点，准确评价学生在学习过程中是否能专注、认真、准确地参与音乐实践活动，能否对多声部节奏进行控制与协调，生生间是否达成动作的一致性。从而培养严谨的音乐学习态度和良好音乐学习习惯，促使学生掌握基本的知识与技能，提高对音乐的听辨能力，丰富学生的音乐素养。</w:t>
      </w:r>
    </w:p>
    <w:p w:rsidR="006E1721" w:rsidRPr="00354889" w:rsidRDefault="006E1721" w:rsidP="006E1721">
      <w:pPr>
        <w:spacing w:line="580" w:lineRule="exact"/>
        <w:ind w:firstLineChars="200" w:firstLine="643"/>
        <w:rPr>
          <w:rFonts w:ascii="仿宋_GB2312" w:eastAsia="仿宋_GB2312"/>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w:t>
      </w:r>
      <w:r w:rsidRPr="00354889">
        <w:rPr>
          <w:rFonts w:ascii="仿宋_GB2312" w:eastAsia="仿宋_GB2312" w:hAnsi="宋体" w:cs="仿宋_GB2312"/>
          <w:b/>
          <w:bCs/>
          <w:sz w:val="32"/>
          <w:szCs w:val="32"/>
        </w:rPr>
        <w:t>3</w:t>
      </w:r>
      <w:r w:rsidRPr="00354889">
        <w:rPr>
          <w:rFonts w:ascii="仿宋_GB2312" w:eastAsia="仿宋_GB2312" w:hAnsi="宋体" w:cs="仿宋_GB2312" w:hint="eastAsia"/>
          <w:b/>
          <w:bCs/>
          <w:sz w:val="32"/>
          <w:szCs w:val="32"/>
        </w:rPr>
        <w:t>：对审美能力范畴的评价</w:t>
      </w:r>
    </w:p>
    <w:p w:rsidR="006E1721" w:rsidRPr="00354889" w:rsidRDefault="006E1721" w:rsidP="006E1721">
      <w:pPr>
        <w:spacing w:line="580" w:lineRule="exact"/>
        <w:ind w:firstLineChars="200" w:firstLine="643"/>
        <w:rPr>
          <w:rFonts w:ascii="仿宋_GB2312" w:eastAsia="仿宋_GB2312" w:hAnsi="宋体"/>
          <w:sz w:val="32"/>
          <w:szCs w:val="32"/>
        </w:rPr>
      </w:pPr>
      <w:r w:rsidRPr="00354889">
        <w:rPr>
          <w:rFonts w:ascii="仿宋_GB2312" w:eastAsia="仿宋_GB2312" w:hAnsi="宋体" w:cs="仿宋_GB2312" w:hint="eastAsia"/>
          <w:b/>
          <w:bCs/>
          <w:sz w:val="32"/>
          <w:szCs w:val="32"/>
        </w:rPr>
        <w:t>评价目标</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在学习歌曲《美丽的黄昏》的过程中，用具体的音乐实践活</w:t>
      </w:r>
      <w:r w:rsidRPr="00354889">
        <w:rPr>
          <w:rFonts w:ascii="仿宋_GB2312" w:eastAsia="仿宋_GB2312" w:hAnsi="宋体" w:cs="仿宋_GB2312" w:hint="eastAsia"/>
          <w:sz w:val="32"/>
          <w:szCs w:val="32"/>
        </w:rPr>
        <w:lastRenderedPageBreak/>
        <w:t>动等形式，通过观察学生的参与情况、演唱情况等方面，运用过程性评价，促进学生多声部音乐的丰富表现力，并通过过程后的评价记录表进行自评，在音乐实践中积累与他人合作演唱的经验，感受音乐的旋律美、和声美，发展学生的审美体验，提高审美能力。</w:t>
      </w:r>
    </w:p>
    <w:p w:rsidR="006E1721" w:rsidRPr="00354889" w:rsidRDefault="005C0902" w:rsidP="006E1721">
      <w:pPr>
        <w:spacing w:line="58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评价方法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观察法、成长记录表等</w:t>
      </w:r>
    </w:p>
    <w:p w:rsidR="006E1721" w:rsidRPr="000B2755" w:rsidRDefault="006E1721" w:rsidP="005C0902">
      <w:pPr>
        <w:spacing w:line="580" w:lineRule="exact"/>
        <w:ind w:firstLineChars="200" w:firstLine="618"/>
        <w:rPr>
          <w:rFonts w:ascii="仿宋_GB2312" w:eastAsia="仿宋_GB2312" w:hAnsi="宋体"/>
          <w:spacing w:val="-6"/>
          <w:sz w:val="32"/>
          <w:szCs w:val="32"/>
        </w:rPr>
      </w:pPr>
      <w:r w:rsidRPr="000B2755">
        <w:rPr>
          <w:rFonts w:ascii="仿宋_GB2312" w:eastAsia="仿宋_GB2312" w:hAnsi="宋体" w:cs="仿宋_GB2312" w:hint="eastAsia"/>
          <w:b/>
          <w:bCs/>
          <w:spacing w:val="-6"/>
          <w:sz w:val="32"/>
          <w:szCs w:val="32"/>
        </w:rPr>
        <w:t>评价示例</w:t>
      </w:r>
      <w:r w:rsidR="005C0902">
        <w:rPr>
          <w:rFonts w:ascii="仿宋_GB2312" w:eastAsia="仿宋_GB2312" w:hAnsi="宋体" w:cs="仿宋_GB2312" w:hint="eastAsia"/>
          <w:b/>
          <w:bCs/>
          <w:spacing w:val="-6"/>
          <w:sz w:val="32"/>
          <w:szCs w:val="32"/>
        </w:rPr>
        <w:t>：</w:t>
      </w:r>
      <w:r w:rsidRPr="000B2755">
        <w:rPr>
          <w:rFonts w:ascii="仿宋_GB2312" w:eastAsia="仿宋_GB2312" w:hAnsi="宋体" w:cs="仿宋_GB2312" w:hint="eastAsia"/>
          <w:spacing w:val="-6"/>
          <w:sz w:val="32"/>
          <w:szCs w:val="32"/>
        </w:rPr>
        <w:t>以小学三年级歌曲《美丽的黄昏》学唱环节为例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一、音乐游戏《两个好朋友》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运用电子琴伴奏音型，呈现</w:t>
      </w:r>
      <w:r w:rsidRPr="00354889">
        <w:rPr>
          <w:rFonts w:ascii="仿宋_GB2312" w:eastAsia="仿宋_GB2312" w:hAnsi="宋体" w:cs="仿宋_GB2312"/>
          <w:sz w:val="32"/>
          <w:szCs w:val="32"/>
        </w:rPr>
        <w:t>2/4</w:t>
      </w:r>
      <w:r w:rsidRPr="00354889">
        <w:rPr>
          <w:rFonts w:ascii="仿宋_GB2312" w:eastAsia="仿宋_GB2312" w:hAnsi="宋体" w:cs="仿宋_GB2312" w:hint="eastAsia"/>
          <w:sz w:val="32"/>
          <w:szCs w:val="32"/>
        </w:rPr>
        <w:t>拍的节拍，要求学生脚踏节拍，稳定节拍。</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脚踏节拍不停，教师加入儿歌的诵读。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师指导学生在二拍子节拍的伴奏下读出儿歌，要求读出节拍感。</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默读儿歌，手拍节奏，脚踏节拍，形成二个声部的节奏。</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聆听录音，判断</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遍儿歌有什么变化？</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齐读（齐唱）</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固定节奏（音型）</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轮诵（轮唱、卡农）</w:t>
      </w:r>
    </w:p>
    <w:p w:rsidR="006E1721" w:rsidRPr="00354889" w:rsidRDefault="003A0282" w:rsidP="006E1721">
      <w:pPr>
        <w:pStyle w:val="10"/>
        <w:adjustRightInd w:val="0"/>
        <w:snapToGrid w:val="0"/>
        <w:spacing w:line="580" w:lineRule="exact"/>
        <w:ind w:firstLine="640"/>
        <w:rPr>
          <w:rFonts w:ascii="仿宋_GB2312" w:eastAsia="仿宋_GB2312" w:hAnsi="宋体" w:cs="Times New Roman"/>
          <w:b/>
          <w:bCs/>
          <w:sz w:val="32"/>
          <w:szCs w:val="32"/>
        </w:rPr>
      </w:pPr>
      <w:r>
        <w:rPr>
          <w:rFonts w:ascii="仿宋_GB2312" w:eastAsia="仿宋_GB2312" w:hAnsi="宋体" w:cs="仿宋_GB2312"/>
          <w:sz w:val="32"/>
          <w:szCs w:val="32"/>
        </w:rPr>
        <w:t>6.</w:t>
      </w:r>
      <w:r w:rsidR="006E1721" w:rsidRPr="00354889">
        <w:rPr>
          <w:rFonts w:ascii="仿宋_GB2312" w:eastAsia="仿宋_GB2312" w:hAnsi="宋体" w:cs="仿宋_GB2312" w:hint="eastAsia"/>
          <w:sz w:val="32"/>
          <w:szCs w:val="32"/>
        </w:rPr>
        <w:t>生尝试用轮诵读法，感受节奏的多声部。</w:t>
      </w:r>
      <w:r w:rsidR="006E1721" w:rsidRPr="00354889">
        <w:rPr>
          <w:rFonts w:ascii="仿宋_GB2312" w:eastAsia="仿宋_GB2312" w:hAnsi="宋体" w:cs="仿宋_GB2312"/>
          <w:sz w:val="32"/>
          <w:szCs w:val="32"/>
        </w:rPr>
        <w:t xml:space="preserve">      </w:t>
      </w:r>
    </w:p>
    <w:p w:rsidR="006E1721" w:rsidRPr="00354889" w:rsidRDefault="006E1721" w:rsidP="006E1721">
      <w:pPr>
        <w:spacing w:line="580" w:lineRule="exact"/>
        <w:ind w:firstLineChars="200" w:firstLine="643"/>
        <w:rPr>
          <w:rFonts w:ascii="仿宋_GB2312" w:eastAsia="仿宋_GB2312" w:hAnsi="宋体"/>
          <w:sz w:val="32"/>
          <w:szCs w:val="32"/>
        </w:rPr>
      </w:pPr>
      <w:r w:rsidRPr="00354889">
        <w:rPr>
          <w:rFonts w:ascii="仿宋_GB2312" w:eastAsia="仿宋_GB2312" w:hAnsi="宋体" w:cs="仿宋_GB2312" w:hint="eastAsia"/>
          <w:b/>
          <w:bCs/>
          <w:sz w:val="32"/>
          <w:szCs w:val="32"/>
        </w:rPr>
        <w:t>二、</w:t>
      </w:r>
      <w:r w:rsidRPr="00354889">
        <w:rPr>
          <w:rFonts w:ascii="仿宋_GB2312" w:eastAsia="仿宋_GB2312" w:hAnsi="宋体" w:cs="仿宋_GB2312" w:hint="eastAsia"/>
          <w:sz w:val="32"/>
          <w:szCs w:val="32"/>
        </w:rPr>
        <w:t>三拍子音阶训练</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sz w:val="32"/>
          <w:szCs w:val="32"/>
        </w:rPr>
        <w:t xml:space="preserve">3/4  1=C  </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111</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222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333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444</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555</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666</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777</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iii</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777</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666</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555</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444</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333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222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 -</w:t>
      </w:r>
      <w:r w:rsidRPr="00354889">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感受三拍子舞曲感。</w:t>
      </w:r>
    </w:p>
    <w:p w:rsidR="006E1721" w:rsidRPr="00354889" w:rsidRDefault="006E1721" w:rsidP="006E1721">
      <w:pPr>
        <w:spacing w:line="580" w:lineRule="exact"/>
        <w:ind w:firstLineChars="200" w:firstLine="640"/>
        <w:rPr>
          <w:rFonts w:ascii="仿宋_GB2312" w:eastAsia="仿宋_GB2312" w:hAnsi="宋体" w:cs="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sz w:val="32"/>
          <w:szCs w:val="32"/>
        </w:rPr>
        <w:t xml:space="preserve">3/4  1=C  </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7--</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i--</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7--</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感受三拍子稳定的摇曳感。</w:t>
      </w:r>
    </w:p>
    <w:p w:rsidR="006E1721" w:rsidRPr="00354889" w:rsidRDefault="006E1721" w:rsidP="006E1721">
      <w:pPr>
        <w:spacing w:line="580" w:lineRule="exact"/>
        <w:ind w:firstLineChars="200" w:firstLine="643"/>
        <w:rPr>
          <w:rFonts w:ascii="仿宋_GB2312" w:eastAsia="仿宋_GB2312" w:hAnsi="宋体"/>
          <w:sz w:val="32"/>
          <w:szCs w:val="32"/>
        </w:rPr>
      </w:pPr>
      <w:r w:rsidRPr="00354889">
        <w:rPr>
          <w:rFonts w:ascii="仿宋_GB2312" w:eastAsia="仿宋_GB2312" w:hAnsi="宋体" w:cs="仿宋_GB2312" w:hint="eastAsia"/>
          <w:b/>
          <w:bCs/>
          <w:sz w:val="32"/>
          <w:szCs w:val="32"/>
        </w:rPr>
        <w:t>三、</w:t>
      </w:r>
      <w:r w:rsidRPr="00354889">
        <w:rPr>
          <w:rFonts w:ascii="仿宋_GB2312" w:eastAsia="仿宋_GB2312" w:hAnsi="宋体" w:cs="仿宋_GB2312" w:hint="eastAsia"/>
          <w:sz w:val="32"/>
          <w:szCs w:val="32"/>
        </w:rPr>
        <w:t>歌曲学习</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带着摇曳感，师带领学生运用柯尔文手势唱出歌曲的旋律。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旋律记忆训练。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初听歌曲范唱。</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问题：这首歌唱了什么？</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运用了哪种合唱形式？</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第一声部的学习</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）听歌曲范唱。</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师手指一声部歌词，明确一声部的演唱内容。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）再听范唱</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A</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画出旋律线。问题：有几个乐句？一乐句和二乐句有什么关系？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B</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出示几个重点音，</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。引导学生运用旋律线的进行，背唱旋律。</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）学唱第一声部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提示学生注意演唱状态，“啊、美、听”几个重点词的咬字与音准，注意换气的统一，以及结束乐句的节拍稳定性。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）生跟琴或音乐范唱，唱一唱一声部。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第二声部的学习</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）聆听范唱，教师手指歌词，明确二声部的进入及与一声部的不同。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）聆听范唱，运用不同颜色的笔画出二声部的旋律线。</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通过画旋律线，使学生了解线条的走向以及与一声部的关系。</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）学唱二声部。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）跟音乐范唱，唱二声部歌词。</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6</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二部合唱训练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）将学生分成</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组，跟音乐范唱合唱歌曲。要求：轻声演唱。</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）重点指导合唱中出现的问题。（如二个声部的准确进入，声部的和谐统一，摇荡感的体验等）</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）教师弹琴，学生完整表现歌曲。</w:t>
      </w:r>
    </w:p>
    <w:p w:rsidR="006E1721" w:rsidRPr="00354889" w:rsidRDefault="005C0902" w:rsidP="006E1721">
      <w:pPr>
        <w:spacing w:line="58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评价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本节课的评价紧紧围绕音乐实践活动展开，在循序渐进的教学中，学生的每一步学习都要扎实有效，方可较好</w:t>
      </w:r>
      <w:r w:rsidR="002215D3">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完成下一步学习任务。在实施过程中，以激励性评价为主，了解学生的学习状况，并及时调整教学方法与教学节奏，为最终实现在二声部歌曲演唱中体会音乐的和声美，体验合作带来的和谐美。在过程结束后，运用成长记录表的方式，学生通过自评，进一步提高学生</w:t>
      </w:r>
      <w:r w:rsidRPr="00354889">
        <w:rPr>
          <w:rFonts w:ascii="仿宋_GB2312" w:eastAsia="仿宋_GB2312" w:hAnsi="宋体" w:cs="仿宋_GB2312" w:hint="eastAsia"/>
          <w:sz w:val="32"/>
          <w:szCs w:val="32"/>
        </w:rPr>
        <w:lastRenderedPageBreak/>
        <w:t>的审美能力。</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554"/>
        <w:gridCol w:w="1560"/>
        <w:gridCol w:w="2929"/>
        <w:gridCol w:w="1815"/>
      </w:tblGrid>
      <w:tr w:rsidR="006E1721" w:rsidRPr="000B2755">
        <w:trPr>
          <w:jc w:val="center"/>
        </w:trPr>
        <w:tc>
          <w:tcPr>
            <w:tcW w:w="1214"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hAnsi="微软雅黑" w:cs="仿宋_GB2312" w:hint="eastAsia"/>
                <w:sz w:val="24"/>
                <w:szCs w:val="24"/>
              </w:rPr>
              <w:t>姓名</w:t>
            </w:r>
          </w:p>
        </w:tc>
        <w:tc>
          <w:tcPr>
            <w:tcW w:w="7858" w:type="dxa"/>
            <w:gridSpan w:val="4"/>
            <w:vAlign w:val="center"/>
          </w:tcPr>
          <w:p w:rsidR="006E1721" w:rsidRPr="000B2755" w:rsidRDefault="006E1721" w:rsidP="000B2755">
            <w:pPr>
              <w:spacing w:line="360" w:lineRule="exact"/>
              <w:jc w:val="center"/>
              <w:rPr>
                <w:rFonts w:ascii="仿宋_GB2312" w:eastAsia="仿宋_GB2312"/>
                <w:sz w:val="24"/>
                <w:szCs w:val="24"/>
              </w:rPr>
            </w:pPr>
          </w:p>
        </w:tc>
      </w:tr>
      <w:tr w:rsidR="006E1721" w:rsidRPr="000B2755">
        <w:trPr>
          <w:trHeight w:val="607"/>
          <w:jc w:val="center"/>
        </w:trPr>
        <w:tc>
          <w:tcPr>
            <w:tcW w:w="1214" w:type="dxa"/>
            <w:vAlign w:val="center"/>
          </w:tcPr>
          <w:p w:rsidR="006E1721" w:rsidRPr="000B2755" w:rsidRDefault="006E1721" w:rsidP="000B2755">
            <w:pPr>
              <w:spacing w:line="360" w:lineRule="exact"/>
              <w:jc w:val="center"/>
              <w:rPr>
                <w:rFonts w:ascii="仿宋_GB2312" w:eastAsia="仿宋_GB2312"/>
                <w:b/>
                <w:bCs/>
                <w:sz w:val="24"/>
                <w:szCs w:val="24"/>
              </w:rPr>
            </w:pPr>
            <w:r w:rsidRPr="000B2755">
              <w:rPr>
                <w:rFonts w:ascii="仿宋_GB2312" w:eastAsia="仿宋_GB2312" w:cs="仿宋_GB2312" w:hint="eastAsia"/>
                <w:b/>
                <w:bCs/>
                <w:sz w:val="24"/>
                <w:szCs w:val="24"/>
              </w:rPr>
              <w:t>评价内容</w:t>
            </w:r>
          </w:p>
        </w:tc>
        <w:tc>
          <w:tcPr>
            <w:tcW w:w="1554" w:type="dxa"/>
            <w:vAlign w:val="center"/>
          </w:tcPr>
          <w:p w:rsidR="006E1721" w:rsidRPr="000B2755" w:rsidRDefault="006E1721" w:rsidP="000B2755">
            <w:pPr>
              <w:spacing w:line="360" w:lineRule="exact"/>
              <w:jc w:val="center"/>
              <w:rPr>
                <w:rFonts w:ascii="仿宋_GB2312" w:eastAsia="仿宋_GB2312"/>
                <w:b/>
                <w:bCs/>
                <w:sz w:val="24"/>
                <w:szCs w:val="24"/>
              </w:rPr>
            </w:pPr>
            <w:r w:rsidRPr="000B2755">
              <w:rPr>
                <w:rFonts w:ascii="仿宋_GB2312" w:eastAsia="仿宋_GB2312" w:hAnsi="微软雅黑" w:cs="仿宋_GB2312" w:hint="eastAsia"/>
                <w:b/>
                <w:bCs/>
                <w:sz w:val="24"/>
                <w:szCs w:val="24"/>
              </w:rPr>
              <w:t>儿歌轮诵</w:t>
            </w:r>
          </w:p>
        </w:tc>
        <w:tc>
          <w:tcPr>
            <w:tcW w:w="1560" w:type="dxa"/>
            <w:vAlign w:val="center"/>
          </w:tcPr>
          <w:p w:rsidR="006E1721" w:rsidRPr="000B2755" w:rsidRDefault="006E1721" w:rsidP="000B2755">
            <w:pPr>
              <w:spacing w:line="360" w:lineRule="exact"/>
              <w:jc w:val="center"/>
              <w:rPr>
                <w:rFonts w:ascii="仿宋_GB2312" w:eastAsia="仿宋_GB2312"/>
                <w:b/>
                <w:bCs/>
                <w:sz w:val="24"/>
                <w:szCs w:val="24"/>
              </w:rPr>
            </w:pPr>
            <w:r w:rsidRPr="000B2755">
              <w:rPr>
                <w:rFonts w:ascii="仿宋_GB2312" w:eastAsia="仿宋_GB2312" w:hAnsi="微软雅黑" w:cs="仿宋_GB2312" w:hint="eastAsia"/>
                <w:b/>
                <w:bCs/>
                <w:sz w:val="24"/>
                <w:szCs w:val="24"/>
              </w:rPr>
              <w:t>单声部演唱</w:t>
            </w:r>
          </w:p>
        </w:tc>
        <w:tc>
          <w:tcPr>
            <w:tcW w:w="2929" w:type="dxa"/>
            <w:vAlign w:val="center"/>
          </w:tcPr>
          <w:p w:rsidR="006E1721" w:rsidRPr="000B2755" w:rsidRDefault="006E1721" w:rsidP="000B2755">
            <w:pPr>
              <w:spacing w:line="360" w:lineRule="exact"/>
              <w:jc w:val="center"/>
              <w:rPr>
                <w:rFonts w:ascii="仿宋_GB2312" w:eastAsia="仿宋_GB2312"/>
                <w:b/>
                <w:bCs/>
                <w:sz w:val="24"/>
                <w:szCs w:val="24"/>
              </w:rPr>
            </w:pPr>
            <w:r w:rsidRPr="000B2755">
              <w:rPr>
                <w:rFonts w:ascii="仿宋_GB2312" w:eastAsia="仿宋_GB2312" w:hAnsi="微软雅黑" w:cs="仿宋_GB2312" w:hint="eastAsia"/>
                <w:b/>
                <w:bCs/>
                <w:sz w:val="24"/>
                <w:szCs w:val="24"/>
              </w:rPr>
              <w:t>跟音乐范唱演唱二声部</w:t>
            </w:r>
          </w:p>
        </w:tc>
        <w:tc>
          <w:tcPr>
            <w:tcW w:w="1815" w:type="dxa"/>
            <w:vAlign w:val="center"/>
          </w:tcPr>
          <w:p w:rsidR="006E1721" w:rsidRPr="000B2755" w:rsidRDefault="006E1721" w:rsidP="000B2755">
            <w:pPr>
              <w:spacing w:line="360" w:lineRule="exact"/>
              <w:jc w:val="center"/>
              <w:rPr>
                <w:rFonts w:ascii="仿宋_GB2312" w:eastAsia="仿宋_GB2312"/>
                <w:b/>
                <w:bCs/>
                <w:sz w:val="24"/>
                <w:szCs w:val="24"/>
              </w:rPr>
            </w:pPr>
            <w:r w:rsidRPr="000B2755">
              <w:rPr>
                <w:rFonts w:ascii="仿宋_GB2312" w:eastAsia="仿宋_GB2312" w:hAnsi="微软雅黑" w:cs="仿宋_GB2312" w:hint="eastAsia"/>
                <w:b/>
                <w:bCs/>
                <w:sz w:val="24"/>
                <w:szCs w:val="24"/>
              </w:rPr>
              <w:t>二声部合唱</w:t>
            </w:r>
          </w:p>
        </w:tc>
      </w:tr>
      <w:tr w:rsidR="006E1721" w:rsidRPr="000B2755">
        <w:trPr>
          <w:trHeight w:val="504"/>
          <w:jc w:val="center"/>
        </w:trPr>
        <w:tc>
          <w:tcPr>
            <w:tcW w:w="1214"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cs="仿宋_GB2312" w:hint="eastAsia"/>
                <w:sz w:val="24"/>
                <w:szCs w:val="24"/>
              </w:rPr>
              <w:t>评价结果</w:t>
            </w:r>
          </w:p>
        </w:tc>
        <w:tc>
          <w:tcPr>
            <w:tcW w:w="1554"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hAnsi="微软雅黑" w:cs="仿宋_GB2312" w:hint="eastAsia"/>
                <w:sz w:val="24"/>
                <w:szCs w:val="24"/>
              </w:rPr>
              <w:t>√</w:t>
            </w:r>
            <w:r w:rsidR="000B2755">
              <w:rPr>
                <w:rFonts w:ascii="仿宋_GB2312" w:eastAsia="仿宋_GB2312" w:hAnsi="微软雅黑" w:cs="仿宋_GB2312"/>
                <w:sz w:val="24"/>
                <w:szCs w:val="24"/>
              </w:rPr>
              <w:t xml:space="preserve"> </w:t>
            </w:r>
            <w:r w:rsidRPr="000B2755">
              <w:rPr>
                <w:rFonts w:ascii="仿宋_GB2312" w:eastAsia="仿宋_GB2312" w:hAnsi="微软雅黑" w:cs="仿宋_GB2312"/>
                <w:sz w:val="24"/>
                <w:szCs w:val="24"/>
              </w:rPr>
              <w:t xml:space="preserve">  </w:t>
            </w:r>
            <w:r w:rsidRPr="000B2755">
              <w:rPr>
                <w:rFonts w:ascii="仿宋_GB2312" w:eastAsia="仿宋_GB2312" w:hAnsi="微软雅黑" w:cs="仿宋_GB2312" w:hint="eastAsia"/>
                <w:sz w:val="24"/>
                <w:szCs w:val="24"/>
              </w:rPr>
              <w:t>○</w:t>
            </w:r>
          </w:p>
        </w:tc>
        <w:tc>
          <w:tcPr>
            <w:tcW w:w="1560"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hAnsi="微软雅黑" w:cs="仿宋_GB2312" w:hint="eastAsia"/>
                <w:sz w:val="24"/>
                <w:szCs w:val="24"/>
              </w:rPr>
              <w:t>√</w:t>
            </w:r>
            <w:r w:rsidRPr="000B2755">
              <w:rPr>
                <w:rFonts w:ascii="仿宋_GB2312" w:eastAsia="仿宋_GB2312" w:hAnsi="微软雅黑" w:cs="仿宋_GB2312"/>
                <w:sz w:val="24"/>
                <w:szCs w:val="24"/>
              </w:rPr>
              <w:t xml:space="preserve">   </w:t>
            </w:r>
            <w:r w:rsidRPr="000B2755">
              <w:rPr>
                <w:rFonts w:ascii="仿宋_GB2312" w:eastAsia="仿宋_GB2312" w:hAnsi="微软雅黑" w:cs="仿宋_GB2312" w:hint="eastAsia"/>
                <w:sz w:val="24"/>
                <w:szCs w:val="24"/>
              </w:rPr>
              <w:t>○</w:t>
            </w:r>
          </w:p>
        </w:tc>
        <w:tc>
          <w:tcPr>
            <w:tcW w:w="2929"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hAnsi="微软雅黑" w:cs="仿宋_GB2312" w:hint="eastAsia"/>
                <w:sz w:val="24"/>
                <w:szCs w:val="24"/>
              </w:rPr>
              <w:t>√</w:t>
            </w:r>
            <w:r w:rsidR="000B2755">
              <w:rPr>
                <w:rFonts w:ascii="仿宋_GB2312" w:eastAsia="仿宋_GB2312" w:hAnsi="微软雅黑" w:cs="仿宋_GB2312"/>
                <w:sz w:val="24"/>
                <w:szCs w:val="24"/>
              </w:rPr>
              <w:t xml:space="preserve">  </w:t>
            </w:r>
            <w:r w:rsidRPr="000B2755">
              <w:rPr>
                <w:rFonts w:ascii="仿宋_GB2312" w:eastAsia="仿宋_GB2312" w:hAnsi="微软雅黑" w:cs="仿宋_GB2312"/>
                <w:sz w:val="24"/>
                <w:szCs w:val="24"/>
              </w:rPr>
              <w:t xml:space="preserve"> </w:t>
            </w:r>
            <w:r w:rsidRPr="000B2755">
              <w:rPr>
                <w:rFonts w:ascii="仿宋_GB2312" w:eastAsia="仿宋_GB2312" w:hAnsi="微软雅黑" w:cs="仿宋_GB2312" w:hint="eastAsia"/>
                <w:sz w:val="24"/>
                <w:szCs w:val="24"/>
              </w:rPr>
              <w:t>○</w:t>
            </w:r>
          </w:p>
        </w:tc>
        <w:tc>
          <w:tcPr>
            <w:tcW w:w="1815"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hAnsi="微软雅黑" w:cs="仿宋_GB2312" w:hint="eastAsia"/>
                <w:sz w:val="24"/>
                <w:szCs w:val="24"/>
              </w:rPr>
              <w:t>√</w:t>
            </w:r>
            <w:r w:rsidR="000B2755">
              <w:rPr>
                <w:rFonts w:ascii="仿宋_GB2312" w:eastAsia="仿宋_GB2312" w:hAnsi="微软雅黑" w:cs="仿宋_GB2312"/>
                <w:sz w:val="24"/>
                <w:szCs w:val="24"/>
              </w:rPr>
              <w:t xml:space="preserve"> </w:t>
            </w:r>
            <w:r w:rsidRPr="000B2755">
              <w:rPr>
                <w:rFonts w:ascii="仿宋_GB2312" w:eastAsia="仿宋_GB2312" w:hAnsi="微软雅黑" w:cs="仿宋_GB2312"/>
                <w:sz w:val="24"/>
                <w:szCs w:val="24"/>
              </w:rPr>
              <w:t xml:space="preserve">  </w:t>
            </w:r>
            <w:r w:rsidRPr="000B2755">
              <w:rPr>
                <w:rFonts w:ascii="仿宋_GB2312" w:eastAsia="仿宋_GB2312" w:hAnsi="微软雅黑" w:cs="仿宋_GB2312" w:hint="eastAsia"/>
                <w:sz w:val="24"/>
                <w:szCs w:val="24"/>
              </w:rPr>
              <w:t>○</w:t>
            </w:r>
          </w:p>
        </w:tc>
      </w:tr>
      <w:tr w:rsidR="006E1721" w:rsidRPr="000B2755">
        <w:trPr>
          <w:trHeight w:val="2745"/>
          <w:jc w:val="center"/>
        </w:trPr>
        <w:tc>
          <w:tcPr>
            <w:tcW w:w="1214"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cs="仿宋_GB2312" w:hint="eastAsia"/>
                <w:sz w:val="24"/>
                <w:szCs w:val="24"/>
              </w:rPr>
              <w:t>评价点</w:t>
            </w:r>
          </w:p>
        </w:tc>
        <w:tc>
          <w:tcPr>
            <w:tcW w:w="1554" w:type="dxa"/>
            <w:vAlign w:val="center"/>
          </w:tcPr>
          <w:p w:rsidR="006E1721" w:rsidRPr="000B2755" w:rsidRDefault="006E1721" w:rsidP="000B2755">
            <w:pPr>
              <w:spacing w:line="360" w:lineRule="exact"/>
              <w:rPr>
                <w:rFonts w:ascii="仿宋_GB2312" w:eastAsia="仿宋_GB2312"/>
                <w:sz w:val="24"/>
                <w:szCs w:val="24"/>
              </w:rPr>
            </w:pPr>
            <w:r w:rsidRPr="000B2755">
              <w:rPr>
                <w:rFonts w:ascii="仿宋_GB2312" w:eastAsia="仿宋_GB2312" w:hAnsi="微软雅黑" w:cs="仿宋_GB2312" w:hint="eastAsia"/>
                <w:sz w:val="24"/>
                <w:szCs w:val="24"/>
              </w:rPr>
              <w:t>能把握节拍重音，能通过教师的指挥手势，思路清晰</w:t>
            </w:r>
            <w:r w:rsidR="002215D3">
              <w:rPr>
                <w:rFonts w:ascii="仿宋_GB2312" w:eastAsia="仿宋_GB2312" w:hAnsi="微软雅黑" w:cs="仿宋_GB2312" w:hint="eastAsia"/>
                <w:sz w:val="24"/>
                <w:szCs w:val="24"/>
              </w:rPr>
              <w:t>地</w:t>
            </w:r>
            <w:r w:rsidRPr="000B2755">
              <w:rPr>
                <w:rFonts w:ascii="仿宋_GB2312" w:eastAsia="仿宋_GB2312" w:hAnsi="微软雅黑" w:cs="仿宋_GB2312" w:hint="eastAsia"/>
                <w:sz w:val="24"/>
                <w:szCs w:val="24"/>
              </w:rPr>
              <w:t>进行二部轮诵，培养与人合作的意识。</w:t>
            </w:r>
          </w:p>
        </w:tc>
        <w:tc>
          <w:tcPr>
            <w:tcW w:w="1560" w:type="dxa"/>
            <w:vAlign w:val="center"/>
          </w:tcPr>
          <w:p w:rsidR="006E1721" w:rsidRPr="000B2755" w:rsidRDefault="006E1721" w:rsidP="000B2755">
            <w:pPr>
              <w:spacing w:line="360" w:lineRule="exact"/>
              <w:rPr>
                <w:rFonts w:ascii="仿宋_GB2312" w:eastAsia="仿宋_GB2312"/>
                <w:sz w:val="24"/>
                <w:szCs w:val="24"/>
              </w:rPr>
            </w:pPr>
            <w:r w:rsidRPr="000B2755">
              <w:rPr>
                <w:rFonts w:ascii="仿宋_GB2312" w:eastAsia="仿宋_GB2312" w:hAnsi="微软雅黑" w:cs="仿宋_GB2312" w:hint="eastAsia"/>
                <w:sz w:val="24"/>
                <w:szCs w:val="24"/>
              </w:rPr>
              <w:t>演唱准确（音准、节奏、乐句的呼吸、节拍感）、音色优美。</w:t>
            </w:r>
          </w:p>
        </w:tc>
        <w:tc>
          <w:tcPr>
            <w:tcW w:w="2929" w:type="dxa"/>
            <w:vAlign w:val="center"/>
          </w:tcPr>
          <w:p w:rsidR="006E1721" w:rsidRPr="000B2755" w:rsidRDefault="006E1721" w:rsidP="000B2755">
            <w:pPr>
              <w:spacing w:line="360" w:lineRule="exact"/>
              <w:rPr>
                <w:rFonts w:ascii="仿宋_GB2312" w:eastAsia="仿宋_GB2312"/>
                <w:sz w:val="24"/>
                <w:szCs w:val="24"/>
              </w:rPr>
            </w:pPr>
            <w:r w:rsidRPr="000B2755">
              <w:rPr>
                <w:rFonts w:ascii="仿宋_GB2312" w:eastAsia="仿宋_GB2312" w:hAnsi="微软雅黑" w:cs="仿宋_GB2312" w:hint="eastAsia"/>
                <w:sz w:val="24"/>
                <w:szCs w:val="24"/>
              </w:rPr>
              <w:t>有与音乐合作的意识、两个声部进入准确（尤其是第一个音的进入至关重要）。</w:t>
            </w:r>
          </w:p>
        </w:tc>
        <w:tc>
          <w:tcPr>
            <w:tcW w:w="1815" w:type="dxa"/>
            <w:vAlign w:val="center"/>
          </w:tcPr>
          <w:p w:rsidR="006E1721" w:rsidRPr="000B2755" w:rsidRDefault="006E1721" w:rsidP="000B2755">
            <w:pPr>
              <w:spacing w:line="360" w:lineRule="exact"/>
              <w:rPr>
                <w:rFonts w:ascii="仿宋_GB2312" w:eastAsia="仿宋_GB2312"/>
                <w:sz w:val="24"/>
                <w:szCs w:val="24"/>
              </w:rPr>
            </w:pPr>
            <w:r w:rsidRPr="000B2755">
              <w:rPr>
                <w:rFonts w:ascii="仿宋_GB2312" w:eastAsia="仿宋_GB2312" w:hAnsi="微软雅黑" w:cs="仿宋_GB2312" w:hint="eastAsia"/>
                <w:sz w:val="24"/>
                <w:szCs w:val="24"/>
              </w:rPr>
              <w:t>在演唱的同时，能聆听其他声部及和声效果，培养立体表现音乐、欣赏音乐的习惯。</w:t>
            </w:r>
          </w:p>
        </w:tc>
      </w:tr>
      <w:tr w:rsidR="006E1721" w:rsidRPr="000B2755">
        <w:trPr>
          <w:trHeight w:val="1237"/>
          <w:jc w:val="center"/>
        </w:trPr>
        <w:tc>
          <w:tcPr>
            <w:tcW w:w="1214" w:type="dxa"/>
            <w:vAlign w:val="center"/>
          </w:tcPr>
          <w:p w:rsidR="006E1721" w:rsidRPr="000B2755" w:rsidRDefault="006E1721" w:rsidP="000B2755">
            <w:pPr>
              <w:spacing w:line="360" w:lineRule="exact"/>
              <w:jc w:val="center"/>
              <w:rPr>
                <w:rFonts w:ascii="仿宋_GB2312" w:eastAsia="仿宋_GB2312"/>
                <w:sz w:val="24"/>
                <w:szCs w:val="24"/>
              </w:rPr>
            </w:pPr>
            <w:r w:rsidRPr="000B2755">
              <w:rPr>
                <w:rFonts w:ascii="仿宋_GB2312" w:eastAsia="仿宋_GB2312" w:cs="仿宋_GB2312" w:hint="eastAsia"/>
                <w:sz w:val="24"/>
                <w:szCs w:val="24"/>
              </w:rPr>
              <w:t>评价依据</w:t>
            </w:r>
          </w:p>
        </w:tc>
        <w:tc>
          <w:tcPr>
            <w:tcW w:w="7858" w:type="dxa"/>
            <w:gridSpan w:val="4"/>
            <w:vAlign w:val="center"/>
          </w:tcPr>
          <w:p w:rsidR="006E1721" w:rsidRPr="000B2755" w:rsidRDefault="006E1721" w:rsidP="000B2755">
            <w:pPr>
              <w:spacing w:line="360" w:lineRule="exact"/>
              <w:rPr>
                <w:rFonts w:ascii="仿宋_GB2312" w:eastAsia="仿宋_GB2312"/>
                <w:sz w:val="24"/>
                <w:szCs w:val="24"/>
              </w:rPr>
            </w:pPr>
            <w:r w:rsidRPr="000B2755">
              <w:rPr>
                <w:rFonts w:ascii="仿宋_GB2312" w:eastAsia="仿宋_GB2312" w:hAnsi="微软雅黑" w:cs="仿宋_GB2312" w:hint="eastAsia"/>
                <w:sz w:val="24"/>
                <w:szCs w:val="24"/>
              </w:rPr>
              <w:t>依据音乐学科德育范畴三：审美能力进行评价。学生通过参与诵读、单声部演唱、二声部演唱等音乐实践活动，探究、发现、领略合唱的艺术魅力，涵养美感，陶冶情操，逐步建立与人合作的意识。</w:t>
            </w:r>
          </w:p>
        </w:tc>
      </w:tr>
    </w:tbl>
    <w:p w:rsidR="006E1721" w:rsidRPr="000B2755" w:rsidRDefault="006E1721" w:rsidP="000B2755">
      <w:pPr>
        <w:spacing w:line="340" w:lineRule="exact"/>
        <w:ind w:firstLineChars="200" w:firstLine="480"/>
        <w:rPr>
          <w:rFonts w:ascii="楷体_GB2312" w:eastAsia="楷体_GB2312"/>
          <w:sz w:val="24"/>
          <w:szCs w:val="24"/>
        </w:rPr>
      </w:pPr>
      <w:r w:rsidRPr="000B2755">
        <w:rPr>
          <w:rFonts w:ascii="楷体_GB2312" w:eastAsia="楷体_GB2312" w:hAnsi="微软雅黑" w:cs="楷体_GB2312" w:hint="eastAsia"/>
          <w:sz w:val="24"/>
          <w:szCs w:val="24"/>
        </w:rPr>
        <w:t>备注：此评价作为学唱教学环节后的学生反思性评价，也是成长记录评价。认为自己做</w:t>
      </w:r>
      <w:r w:rsidR="002215D3">
        <w:rPr>
          <w:rFonts w:ascii="楷体_GB2312" w:eastAsia="楷体_GB2312" w:hAnsi="微软雅黑" w:cs="楷体_GB2312" w:hint="eastAsia"/>
          <w:sz w:val="24"/>
          <w:szCs w:val="24"/>
        </w:rPr>
        <w:t>得</w:t>
      </w:r>
      <w:r w:rsidRPr="000B2755">
        <w:rPr>
          <w:rFonts w:ascii="楷体_GB2312" w:eastAsia="楷体_GB2312" w:hAnsi="微软雅黑" w:cs="楷体_GB2312" w:hint="eastAsia"/>
          <w:sz w:val="24"/>
          <w:szCs w:val="24"/>
        </w:rPr>
        <w:t>好，就画√</w:t>
      </w:r>
      <w:r w:rsidRPr="000B2755">
        <w:rPr>
          <w:rFonts w:ascii="楷体_GB2312" w:eastAsia="楷体_GB2312" w:hAnsi="微软雅黑" w:cs="楷体_GB2312"/>
          <w:sz w:val="24"/>
          <w:szCs w:val="24"/>
        </w:rPr>
        <w:t xml:space="preserve"> </w:t>
      </w:r>
      <w:r w:rsidRPr="000B2755">
        <w:rPr>
          <w:rFonts w:ascii="楷体_GB2312" w:eastAsia="楷体_GB2312" w:hAnsi="微软雅黑" w:cs="楷体_GB2312" w:hint="eastAsia"/>
          <w:sz w:val="24"/>
          <w:szCs w:val="24"/>
        </w:rPr>
        <w:t>。认为自己仍有一定的进步空间，就画○。通过此评价表，教师可以比较科学</w:t>
      </w:r>
      <w:r w:rsidR="002215D3">
        <w:rPr>
          <w:rFonts w:ascii="楷体_GB2312" w:eastAsia="楷体_GB2312" w:hAnsi="微软雅黑" w:cs="楷体_GB2312" w:hint="eastAsia"/>
          <w:sz w:val="24"/>
          <w:szCs w:val="24"/>
        </w:rPr>
        <w:t>地</w:t>
      </w:r>
      <w:r w:rsidRPr="000B2755">
        <w:rPr>
          <w:rFonts w:ascii="楷体_GB2312" w:eastAsia="楷体_GB2312" w:hAnsi="微软雅黑" w:cs="楷体_GB2312" w:hint="eastAsia"/>
          <w:sz w:val="24"/>
          <w:szCs w:val="24"/>
        </w:rPr>
        <w:t>分析出学生与人合作的能力和审美能力的水平，便于及时调整教学策略。</w:t>
      </w:r>
    </w:p>
    <w:p w:rsidR="006E1721" w:rsidRPr="00354889" w:rsidRDefault="006E1721" w:rsidP="006E1721">
      <w:pPr>
        <w:spacing w:line="580" w:lineRule="exact"/>
        <w:ind w:firstLineChars="200" w:firstLine="643"/>
        <w:rPr>
          <w:rFonts w:ascii="仿宋_GB2312" w:eastAsia="仿宋_GB2312"/>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w:t>
      </w:r>
      <w:r w:rsidRPr="00354889">
        <w:rPr>
          <w:rFonts w:ascii="仿宋_GB2312" w:eastAsia="仿宋_GB2312" w:hAnsi="宋体" w:cs="仿宋_GB2312"/>
          <w:b/>
          <w:bCs/>
          <w:sz w:val="32"/>
          <w:szCs w:val="32"/>
        </w:rPr>
        <w:t>4</w:t>
      </w:r>
      <w:r w:rsidRPr="00354889">
        <w:rPr>
          <w:rFonts w:ascii="仿宋_GB2312" w:eastAsia="仿宋_GB2312" w:hAnsi="宋体" w:cs="仿宋_GB2312" w:hint="eastAsia"/>
          <w:b/>
          <w:bCs/>
          <w:sz w:val="32"/>
          <w:szCs w:val="32"/>
        </w:rPr>
        <w:t>：对文化传承范畴的评价</w:t>
      </w:r>
    </w:p>
    <w:p w:rsidR="006E1721" w:rsidRPr="00354889" w:rsidRDefault="006E1721" w:rsidP="006E1721">
      <w:pPr>
        <w:spacing w:line="580" w:lineRule="exact"/>
        <w:ind w:firstLineChars="200" w:firstLine="643"/>
        <w:rPr>
          <w:rFonts w:ascii="仿宋_GB2312" w:eastAsia="仿宋_GB2312"/>
          <w:sz w:val="32"/>
          <w:szCs w:val="32"/>
        </w:rPr>
      </w:pPr>
      <w:r w:rsidRPr="00354889">
        <w:rPr>
          <w:rFonts w:ascii="仿宋_GB2312" w:eastAsia="仿宋_GB2312" w:hAnsi="微软雅黑" w:cs="仿宋_GB2312" w:hint="eastAsia"/>
          <w:b/>
          <w:bCs/>
          <w:sz w:val="32"/>
          <w:szCs w:val="32"/>
        </w:rPr>
        <w:t>评价目标</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微软雅黑" w:cs="仿宋_GB2312" w:hint="eastAsia"/>
          <w:sz w:val="32"/>
          <w:szCs w:val="32"/>
        </w:rPr>
        <w:t>在</w:t>
      </w:r>
      <w:r w:rsidRPr="00354889">
        <w:rPr>
          <w:rFonts w:ascii="仿宋_GB2312" w:eastAsia="仿宋_GB2312" w:cs="仿宋_GB2312" w:hint="eastAsia"/>
          <w:sz w:val="32"/>
          <w:szCs w:val="32"/>
        </w:rPr>
        <w:t>聆听流行音乐，分析其内部蕴含的古典音乐、民族音乐元素的过程中，通过小组合作、师生讨论等形式，</w:t>
      </w:r>
      <w:r w:rsidRPr="00354889">
        <w:rPr>
          <w:rFonts w:ascii="仿宋_GB2312" w:eastAsia="仿宋_GB2312" w:hAnsi="宋体" w:cs="仿宋_GB2312" w:hint="eastAsia"/>
          <w:sz w:val="32"/>
          <w:szCs w:val="32"/>
        </w:rPr>
        <w:t>领略古典音乐和民族音乐的强大生命力，感知通俗音乐中的民族风格和古典元素，潜移默化地感悟音乐文化的传承</w:t>
      </w:r>
      <w:r w:rsidRPr="00354889">
        <w:rPr>
          <w:rFonts w:ascii="仿宋_GB2312" w:eastAsia="仿宋_GB2312" w:cs="仿宋_GB2312" w:hint="eastAsia"/>
          <w:sz w:val="32"/>
          <w:szCs w:val="32"/>
        </w:rPr>
        <w:t>。</w:t>
      </w:r>
    </w:p>
    <w:p w:rsidR="006E1721" w:rsidRPr="00354889" w:rsidRDefault="005C0902" w:rsidP="006E1721">
      <w:pPr>
        <w:spacing w:line="580" w:lineRule="exact"/>
        <w:ind w:firstLineChars="200" w:firstLine="643"/>
        <w:rPr>
          <w:rFonts w:ascii="仿宋_GB2312" w:eastAsia="仿宋_GB2312"/>
          <w:b/>
          <w:bCs/>
          <w:sz w:val="32"/>
          <w:szCs w:val="32"/>
        </w:rPr>
      </w:pPr>
      <w:r>
        <w:rPr>
          <w:rFonts w:ascii="仿宋_GB2312" w:eastAsia="仿宋_GB2312" w:hAnsi="微软雅黑" w:cs="仿宋_GB2312" w:hint="eastAsia"/>
          <w:b/>
          <w:bCs/>
          <w:sz w:val="32"/>
          <w:szCs w:val="32"/>
        </w:rPr>
        <w:t>评价方法</w:t>
      </w:r>
    </w:p>
    <w:p w:rsidR="006E1721" w:rsidRPr="002215D3" w:rsidRDefault="006E1721" w:rsidP="002215D3">
      <w:pPr>
        <w:spacing w:line="580" w:lineRule="exact"/>
        <w:ind w:firstLineChars="200" w:firstLine="640"/>
        <w:rPr>
          <w:rFonts w:ascii="仿宋_GB2312" w:eastAsia="仿宋_GB2312"/>
          <w:sz w:val="32"/>
          <w:szCs w:val="32"/>
        </w:rPr>
      </w:pPr>
      <w:r w:rsidRPr="002215D3">
        <w:rPr>
          <w:rFonts w:ascii="仿宋_GB2312" w:eastAsia="仿宋_GB2312" w:hAnsi="宋体" w:cs="仿宋_GB2312" w:hint="eastAsia"/>
          <w:sz w:val="32"/>
          <w:szCs w:val="32"/>
        </w:rPr>
        <w:t>对比法、小组合作探究法、师生讨论等</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微软雅黑" w:cs="仿宋_GB2312" w:hint="eastAsia"/>
          <w:b/>
          <w:bCs/>
          <w:sz w:val="32"/>
          <w:szCs w:val="32"/>
        </w:rPr>
        <w:lastRenderedPageBreak/>
        <w:t>评价示例</w:t>
      </w:r>
      <w:r w:rsidR="005C0902">
        <w:rPr>
          <w:rFonts w:ascii="仿宋_GB2312" w:eastAsia="仿宋_GB2312" w:hAnsi="微软雅黑" w:cs="仿宋_GB2312" w:hint="eastAsia"/>
          <w:b/>
          <w:bCs/>
          <w:sz w:val="32"/>
          <w:szCs w:val="32"/>
        </w:rPr>
        <w:t>：</w:t>
      </w:r>
      <w:r w:rsidRPr="00354889">
        <w:rPr>
          <w:rFonts w:ascii="仿宋_GB2312" w:eastAsia="仿宋_GB2312" w:hAnsi="微软雅黑" w:cs="仿宋_GB2312" w:hint="eastAsia"/>
          <w:sz w:val="32"/>
          <w:szCs w:val="32"/>
        </w:rPr>
        <w:t>以高中学段分析</w:t>
      </w:r>
      <w:r w:rsidRPr="00354889">
        <w:rPr>
          <w:rFonts w:ascii="仿宋_GB2312" w:eastAsia="仿宋_GB2312" w:cs="仿宋_GB2312" w:hint="eastAsia"/>
          <w:sz w:val="32"/>
          <w:szCs w:val="32"/>
        </w:rPr>
        <w:t>流行音乐蕴含的古典音乐、民族音乐元素为例</w:t>
      </w:r>
    </w:p>
    <w:p w:rsidR="006E1721" w:rsidRPr="00354889" w:rsidRDefault="006E1721" w:rsidP="006E1721">
      <w:pPr>
        <w:spacing w:line="580" w:lineRule="exact"/>
        <w:ind w:firstLineChars="200" w:firstLine="640"/>
        <w:rPr>
          <w:rFonts w:ascii="仿宋_GB2312" w:eastAsia="仿宋_GB2312"/>
          <w:b/>
          <w:bCs/>
          <w:sz w:val="32"/>
          <w:szCs w:val="32"/>
        </w:rPr>
      </w:pPr>
      <w:r w:rsidRPr="00354889">
        <w:rPr>
          <w:rFonts w:ascii="仿宋_GB2312" w:eastAsia="仿宋_GB2312" w:hAnsi="宋体" w:cs="仿宋_GB2312" w:hint="eastAsia"/>
          <w:sz w:val="32"/>
          <w:szCs w:val="32"/>
        </w:rPr>
        <w:t>一、欣赏《在那遥远的地方》</w:t>
      </w:r>
    </w:p>
    <w:p w:rsidR="006E1721" w:rsidRPr="00354889" w:rsidRDefault="006E1721" w:rsidP="006E1721">
      <w:pPr>
        <w:tabs>
          <w:tab w:val="left" w:pos="426"/>
        </w:tabs>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播放王力宏演唱的通俗歌曲《在那遥远的地方》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分析歌曲中使用的古老演唱方法：呼麦</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播放传统版《在那遥远的地方》，小组探究歌曲中的旋律表现手段与传统演唱的区别：动感、说唱</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二、肖邦《</w:t>
      </w:r>
      <w:r w:rsidRPr="00354889">
        <w:rPr>
          <w:rFonts w:ascii="仿宋_GB2312" w:eastAsia="仿宋_GB2312" w:hAnsi="宋体" w:cs="仿宋_GB2312"/>
          <w:sz w:val="32"/>
          <w:szCs w:val="32"/>
        </w:rPr>
        <w:t>C</w:t>
      </w:r>
      <w:r w:rsidRPr="00354889">
        <w:rPr>
          <w:rFonts w:ascii="仿宋_GB2312" w:eastAsia="仿宋_GB2312" w:hAnsi="宋体" w:cs="仿宋_GB2312" w:hint="eastAsia"/>
          <w:sz w:val="32"/>
          <w:szCs w:val="32"/>
        </w:rPr>
        <w:t>小调钢琴练习曲》</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播放传统钢琴演奏版《</w:t>
      </w:r>
      <w:r w:rsidRPr="00354889">
        <w:rPr>
          <w:rFonts w:ascii="仿宋_GB2312" w:eastAsia="仿宋_GB2312" w:hAnsi="宋体" w:cs="仿宋_GB2312"/>
          <w:sz w:val="32"/>
          <w:szCs w:val="32"/>
        </w:rPr>
        <w:t>C</w:t>
      </w:r>
      <w:r w:rsidRPr="00354889">
        <w:rPr>
          <w:rFonts w:ascii="仿宋_GB2312" w:eastAsia="仿宋_GB2312" w:hAnsi="宋体" w:cs="仿宋_GB2312" w:hint="eastAsia"/>
          <w:sz w:val="32"/>
          <w:szCs w:val="32"/>
        </w:rPr>
        <w:t>小调钢琴练习曲》</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播放马克西姆演奏版《</w:t>
      </w:r>
      <w:r w:rsidRPr="00354889">
        <w:rPr>
          <w:rFonts w:ascii="仿宋_GB2312" w:eastAsia="仿宋_GB2312" w:hAnsi="宋体" w:cs="仿宋_GB2312"/>
          <w:sz w:val="32"/>
          <w:szCs w:val="32"/>
        </w:rPr>
        <w:t>C</w:t>
      </w:r>
      <w:r w:rsidRPr="00354889">
        <w:rPr>
          <w:rFonts w:ascii="仿宋_GB2312" w:eastAsia="仿宋_GB2312" w:hAnsi="宋体" w:cs="仿宋_GB2312" w:hint="eastAsia"/>
          <w:sz w:val="32"/>
          <w:szCs w:val="32"/>
        </w:rPr>
        <w:t>小调钢琴练习曲》</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对比两个版本的不同，小组讨论展示探究结果。</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三、莫扎特《第四十交响曲》</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w:t>
      </w:r>
      <w:r w:rsidRPr="00354889">
        <w:rPr>
          <w:rFonts w:ascii="仿宋_GB2312" w:eastAsia="仿宋_GB2312" w:hAnsi="宋体" w:cs="仿宋_GB2312"/>
          <w:sz w:val="32"/>
          <w:szCs w:val="32"/>
        </w:rPr>
        <w:t>SHE</w:t>
      </w:r>
      <w:r w:rsidRPr="00354889">
        <w:rPr>
          <w:rFonts w:ascii="仿宋_GB2312" w:eastAsia="仿宋_GB2312" w:hAnsi="宋体" w:cs="仿宋_GB2312" w:hint="eastAsia"/>
          <w:sz w:val="32"/>
          <w:szCs w:val="32"/>
        </w:rPr>
        <w:t>演唱的《不想长大》</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播放莫扎特《第四十交响曲》</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探寻两者的相同元素</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四、师生讨论：古典音乐、民族音乐的元素对流行音乐的影响。</w:t>
      </w:r>
    </w:p>
    <w:p w:rsidR="006E1721" w:rsidRPr="00354889" w:rsidRDefault="005C0902" w:rsidP="006E1721">
      <w:pPr>
        <w:spacing w:line="580" w:lineRule="exact"/>
        <w:ind w:firstLineChars="200" w:firstLine="643"/>
        <w:rPr>
          <w:rFonts w:ascii="仿宋_GB2312" w:eastAsia="仿宋_GB2312"/>
          <w:b/>
          <w:bCs/>
          <w:sz w:val="32"/>
          <w:szCs w:val="32"/>
        </w:rPr>
      </w:pPr>
      <w:r>
        <w:rPr>
          <w:rFonts w:ascii="仿宋_GB2312" w:eastAsia="仿宋_GB2312" w:hAnsi="宋体" w:cs="仿宋_GB2312" w:hint="eastAsia"/>
          <w:b/>
          <w:bCs/>
          <w:sz w:val="32"/>
          <w:szCs w:val="32"/>
        </w:rPr>
        <w:t>评价</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本环节通过运用对比法、小组合作探究法、师生讨论等方法对比欣赏三个通俗音乐作品和三部经典民族、古典音乐作品，引导学生以理性的眼光分析流行音乐，关注古典音乐、民族音乐的元素对流行音乐的影响，感悟古典音乐和民族音乐的强大生命</w:t>
      </w:r>
      <w:r w:rsidRPr="00354889">
        <w:rPr>
          <w:rFonts w:ascii="仿宋_GB2312" w:eastAsia="仿宋_GB2312" w:hAnsi="宋体" w:cs="仿宋_GB2312" w:hint="eastAsia"/>
          <w:sz w:val="32"/>
          <w:szCs w:val="32"/>
        </w:rPr>
        <w:lastRenderedPageBreak/>
        <w:t>力，热爱古典和传统音乐文化，提升学生传承优秀音乐文化的责任感和自觉性，达到文化传承的德育目标。在教学中，观察学生在艺术实践活动中的参与程度以及对古典音乐、民族音乐的元素进行分析总结能力，对学生进行过程性评价；同时通过小组探究式学习，以小组展示自评互评的方式，由结果评价向过程评价转变，进而逐步地引导学生领略古典音乐和民族音乐的强大生命力，感知通俗音乐中的民族风格和古典元素，潜移默化地感悟音乐文化的传承</w:t>
      </w:r>
      <w:r w:rsidRPr="00354889">
        <w:rPr>
          <w:rFonts w:ascii="仿宋_GB2312" w:eastAsia="仿宋_GB2312" w:cs="仿宋_GB2312" w:hint="eastAsia"/>
          <w:sz w:val="32"/>
          <w:szCs w:val="32"/>
        </w:rPr>
        <w:t>。</w:t>
      </w:r>
    </w:p>
    <w:p w:rsidR="006E1721" w:rsidRPr="00354889" w:rsidRDefault="006E1721" w:rsidP="000B2755">
      <w:pPr>
        <w:pStyle w:val="1"/>
      </w:pPr>
      <w:r w:rsidRPr="00354889">
        <w:br w:type="page"/>
      </w:r>
      <w:r w:rsidRPr="00354889">
        <w:rPr>
          <w:rFonts w:cs="方正小标宋简体" w:hint="eastAsia"/>
        </w:rPr>
        <w:lastRenderedPageBreak/>
        <w:t>中小学体育与健康学科德育实施指导纲要</w:t>
      </w:r>
    </w:p>
    <w:p w:rsidR="006E1721" w:rsidRPr="00354889" w:rsidRDefault="006E1721" w:rsidP="000B2755">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为落实立德树人的根本任务，根据《义务教育体育与健康课程标准（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2215D3">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《普通高中体育与健康课程标准（实验）》，结合教学实际，制定本纲要。</w:t>
      </w:r>
    </w:p>
    <w:p w:rsidR="006E1721" w:rsidRPr="00354889" w:rsidRDefault="006E1721" w:rsidP="000B2755">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体育与健康学科是一门以身体练习为主要手段，以自主体育锻炼和合作运动体验为基础，以提高运动能力和生存能力为主要趋向的生活类指导课程。体育与健康学科实施德育主要通过课程教学与校内的各种体育活动，培养学生完美人格，陶冶学生性情，引导树立正确的社会人生价值。</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（一）健美理念</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在学习和掌握运动技能过程中，激发学生积极地情绪体验和心理感受，通过塑造完美形态，改善自身体能和体格，凸显个体的生命健康意识，唤醒学生对健美的向往与追求。</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（二）拼搏精神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在自觉参加体育锻炼、提高身体运动能力过程中，引导学生明确目标、不懈追求。指导学生在成功与失败中学会调控情绪，提高抵御挫折的能力，磨练勇敢果断、吃苦耐劳、顽强拼搏、持之以恒等优秀品质。</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lastRenderedPageBreak/>
        <w:t>（三）公平性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学校的体育教学行为大多以各种不同形式的活动呈现，学生根据活动需要担任角色，承担责任，并按照体育道德与规则，以公开、公平、公正的形式展开，从而培养学生的规则意识、遵纪守法的观念，形成民主、平等、和谐的人际关系，促进社会化成长。</w:t>
      </w:r>
    </w:p>
    <w:p w:rsidR="006E1721" w:rsidRPr="00354889" w:rsidRDefault="006E1721" w:rsidP="000B2755">
      <w:pPr>
        <w:tabs>
          <w:tab w:val="right" w:pos="8306"/>
        </w:tabs>
        <w:spacing w:line="580" w:lineRule="exact"/>
        <w:ind w:firstLineChars="200" w:firstLine="640"/>
        <w:rPr>
          <w:rFonts w:ascii="仿宋_GB2312" w:eastAsia="仿宋_GB2312" w:hAnsi="宋体"/>
          <w:b/>
          <w:bCs/>
          <w:sz w:val="32"/>
          <w:szCs w:val="32"/>
        </w:rPr>
      </w:pPr>
      <w:r w:rsidRPr="000B2755">
        <w:rPr>
          <w:rFonts w:ascii="楷体_GB2312" w:eastAsia="楷体_GB2312" w:hAnsi="宋体" w:cs="楷体_GB2312" w:hint="eastAsia"/>
          <w:sz w:val="32"/>
          <w:szCs w:val="32"/>
        </w:rPr>
        <w:t>（四）竞争性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竞争性是体育的本质属性之一。竞争性不仅在一般意义上构成体育的内涵，而且渗透辐射于体育的外延，同时也提供着体育异化的可能性。体育与健康学科应当引导学生树立正确的竞争意识，发挥竞争的积极作用，践行公平竞争的体育精神和道德风尚。</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（五）合作性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体育与健康学科有相当一部分课程是需要分工合作</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配合完成的，可以由此建立良好的沟通、交流、互</w:t>
      </w:r>
      <w:r w:rsidR="002215D3">
        <w:rPr>
          <w:rFonts w:ascii="仿宋_GB2312" w:eastAsia="仿宋_GB2312" w:hAnsi="宋体" w:cs="仿宋_GB2312" w:hint="eastAsia"/>
          <w:sz w:val="32"/>
          <w:szCs w:val="32"/>
        </w:rPr>
        <w:t>助、合作的环境，增加学生沟通、交流、互助、合作的机会，提高学生</w:t>
      </w:r>
      <w:r w:rsidRPr="00354889">
        <w:rPr>
          <w:rFonts w:ascii="仿宋_GB2312" w:eastAsia="仿宋_GB2312" w:hAnsi="宋体" w:cs="仿宋_GB2312" w:hint="eastAsia"/>
          <w:sz w:val="32"/>
          <w:szCs w:val="32"/>
        </w:rPr>
        <w:t>的合作意识与合作能力。</w:t>
      </w:r>
    </w:p>
    <w:p w:rsidR="006E1721" w:rsidRPr="00354889" w:rsidRDefault="006E1721" w:rsidP="000B2755">
      <w:pPr>
        <w:pStyle w:val="3"/>
        <w:ind w:firstLine="640"/>
        <w:rPr>
          <w:rFonts w:cs="Times New Roman"/>
        </w:rPr>
      </w:pPr>
      <w:r w:rsidRPr="00354889">
        <w:rPr>
          <w:rFonts w:hint="eastAsia"/>
        </w:rPr>
        <w:t>二、德育范畴</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（一）珍爱生命</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生命只有一次。珍爱生命，应以健康为根基。健康是身体、心理和社会适应三者的完好状态。在教学过程中，既要引导学生正确面对挫折，勇于接受挑战，学会调控情绪，保持心理平衡，拥有良好的心理素质，又要帮助学生形成坚持锻炼的习惯，懂得</w:t>
      </w:r>
      <w:r w:rsidRPr="00354889">
        <w:rPr>
          <w:rFonts w:ascii="仿宋_GB2312" w:eastAsia="仿宋_GB2312" w:hAnsi="宋体" w:cs="仿宋_GB2312" w:hint="eastAsia"/>
          <w:sz w:val="32"/>
          <w:szCs w:val="32"/>
          <w:lang w:val="zh-CN"/>
        </w:rPr>
        <w:lastRenderedPageBreak/>
        <w:t>预防各种疾病，形成健康的生活方式，提升生命质量，实现生命价值。</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（二）规则意识</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体育规则是人们参与体育运动的行为准则。通过参与竞技运动和体育游戏等体育运动，培养学生的规则意识，让学生学会主动遵守规则，不断强化规则约束下的良好体育行为，养成遵纪守法的良好行为习惯。</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（三）竞争意识</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竞争是人类社会不断进步、永葆活力的源泉，也是体育教育核心价值的组成部分。在体育教学中既要注重培养学生诚信参赛的意识，尊重对手，尊重裁判，公平竞争，又要培养学生奋力拼搏、勇往直前、不甘落后的竞争精神，让体育竞争激励学生昂扬的斗志，催发旺盛、顽强的生命力。</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（四）团队精神</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体</w:t>
      </w:r>
      <w:r w:rsidRPr="000B2755">
        <w:rPr>
          <w:rFonts w:ascii="仿宋_GB2312" w:eastAsia="仿宋_GB2312" w:hAnsi="宋体" w:cs="仿宋_GB2312" w:hint="eastAsia"/>
          <w:spacing w:val="-4"/>
          <w:sz w:val="32"/>
          <w:szCs w:val="32"/>
          <w:lang w:val="zh-CN"/>
        </w:rPr>
        <w:t>育教学多在户外进行，很多项目由集体、团队共同完成，团结合作尤为重要。体育教学中，多运用合作类体育竞赛和游戏，让学生在丰富多彩的体育活动中，体验团队合作过程中的得与失，感受集体的温暖，乐于为集体服务；让学生</w:t>
      </w:r>
      <w:r w:rsidRPr="000B2755">
        <w:rPr>
          <w:rFonts w:ascii="仿宋_GB2312" w:eastAsia="仿宋_GB2312" w:hAnsi="宋体" w:cs="仿宋_GB2312" w:hint="eastAsia"/>
          <w:spacing w:val="-4"/>
          <w:sz w:val="32"/>
          <w:szCs w:val="32"/>
        </w:rPr>
        <w:t>明确自己的职责，承担起自己的任务，在完成集体目标的过程中培养责任意识与担当能力</w:t>
      </w:r>
      <w:r w:rsidRPr="000B2755">
        <w:rPr>
          <w:rFonts w:ascii="仿宋_GB2312" w:eastAsia="仿宋_GB2312" w:hAnsi="宋体" w:cs="仿宋_GB2312" w:hint="eastAsia"/>
          <w:spacing w:val="-4"/>
          <w:sz w:val="32"/>
          <w:szCs w:val="32"/>
          <w:lang w:val="zh-CN"/>
        </w:rPr>
        <w:t>；逐渐学会处理个体与集体的</w:t>
      </w:r>
      <w:r w:rsidRPr="000B2755">
        <w:rPr>
          <w:rFonts w:ascii="仿宋_GB2312" w:eastAsia="仿宋_GB2312" w:hAnsi="宋体" w:cs="仿宋_GB2312" w:hint="eastAsia"/>
          <w:spacing w:val="-4"/>
          <w:sz w:val="32"/>
          <w:szCs w:val="32"/>
        </w:rPr>
        <w:t>关系，不断提高社会适应能力。</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（五）意志品质</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培养学生良好的意志品质是体育教学的重要内容。让学生坚</w:t>
      </w:r>
      <w:r w:rsidRPr="00354889">
        <w:rPr>
          <w:rFonts w:ascii="仿宋_GB2312" w:eastAsia="仿宋_GB2312" w:hAnsi="宋体" w:cs="仿宋_GB2312" w:hint="eastAsia"/>
          <w:sz w:val="32"/>
          <w:szCs w:val="32"/>
          <w:lang w:val="zh-CN"/>
        </w:rPr>
        <w:lastRenderedPageBreak/>
        <w:t>持体育锻炼，克服生理惰性、挑战运动极限，培养吃苦耐劳、坚韧不拔的进取精神。倡导、鼓励、教育学生能够承受激烈的对抗和竞争，敢于面对失败与成功，培养勇敢顽强、机智果断、百折不挠、自强不息的优秀心理品质，逐步树立自信心，最终形成积极向上、乐观开朗的生活态度。</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（六）爱国情怀</w:t>
      </w:r>
    </w:p>
    <w:p w:rsidR="006E1721" w:rsidRPr="00354889" w:rsidRDefault="006E1721" w:rsidP="006E1721">
      <w:pPr>
        <w:spacing w:line="580" w:lineRule="exact"/>
        <w:ind w:firstLineChars="200" w:firstLine="640"/>
        <w:rPr>
          <w:rFonts w:ascii="仿宋_GB2312" w:eastAsia="仿宋_GB2312" w:hAnsi="宋体"/>
          <w:sz w:val="32"/>
          <w:szCs w:val="32"/>
          <w:lang w:val="zh-CN"/>
        </w:rPr>
      </w:pPr>
      <w:r w:rsidRPr="00354889">
        <w:rPr>
          <w:rFonts w:ascii="仿宋_GB2312" w:eastAsia="仿宋_GB2312" w:hAnsi="宋体" w:cs="仿宋_GB2312" w:hint="eastAsia"/>
          <w:sz w:val="32"/>
          <w:szCs w:val="32"/>
          <w:lang w:val="zh-CN"/>
        </w:rPr>
        <w:t>体育教学要让学生产生民族文化认同感，传承文化使命感，报效祖国责任感，在潜移默化中形成热爱祖国的思想品质。弘扬中国健儿顽强拼搏、为国争光的精神</w:t>
      </w:r>
      <w:r w:rsidR="002215D3">
        <w:rPr>
          <w:rFonts w:ascii="仿宋_GB2312" w:eastAsia="仿宋_GB2312" w:hAnsi="宋体" w:cs="仿宋_GB2312" w:hint="eastAsia"/>
          <w:sz w:val="32"/>
          <w:szCs w:val="32"/>
          <w:lang w:val="zh-CN"/>
        </w:rPr>
        <w:t>。</w:t>
      </w:r>
      <w:r w:rsidRPr="00354889">
        <w:rPr>
          <w:rFonts w:ascii="仿宋_GB2312" w:eastAsia="仿宋_GB2312" w:hAnsi="宋体" w:cs="仿宋_GB2312" w:hint="eastAsia"/>
          <w:sz w:val="32"/>
          <w:szCs w:val="32"/>
          <w:lang w:val="zh-CN"/>
        </w:rPr>
        <w:t>观看五星红旗在国际赛场上冉冉升起的画面，激发学生的爱国主义情怀</w:t>
      </w:r>
      <w:r w:rsidR="002215D3">
        <w:rPr>
          <w:rFonts w:ascii="仿宋_GB2312" w:eastAsia="仿宋_GB2312" w:hAnsi="宋体" w:cs="仿宋_GB2312" w:hint="eastAsia"/>
          <w:sz w:val="32"/>
          <w:szCs w:val="32"/>
          <w:lang w:val="zh-CN"/>
        </w:rPr>
        <w:t>。</w:t>
      </w:r>
      <w:r w:rsidRPr="00354889">
        <w:rPr>
          <w:rFonts w:ascii="仿宋_GB2312" w:eastAsia="仿宋_GB2312" w:hAnsi="宋体" w:cs="仿宋_GB2312" w:hint="eastAsia"/>
          <w:sz w:val="32"/>
          <w:szCs w:val="32"/>
          <w:lang w:val="zh-CN"/>
        </w:rPr>
        <w:t>通过对武术等民族体育内容的学习，了解我国博大精深的璀璨文化，增强民族自豪感。</w:t>
      </w:r>
    </w:p>
    <w:p w:rsidR="006E1721" w:rsidRPr="00354889" w:rsidRDefault="006E1721" w:rsidP="000B2755">
      <w:pPr>
        <w:pStyle w:val="3"/>
        <w:ind w:firstLine="640"/>
        <w:rPr>
          <w:rFonts w:cs="Times New Roman"/>
          <w:lang w:val="zh-CN"/>
        </w:rPr>
      </w:pPr>
      <w:r w:rsidRPr="00354889">
        <w:rPr>
          <w:rFonts w:hint="eastAsia"/>
          <w:lang w:val="zh-CN"/>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2603"/>
        <w:gridCol w:w="4924"/>
      </w:tblGrid>
      <w:tr w:rsidR="006E1721" w:rsidRPr="000B2755">
        <w:trPr>
          <w:trHeight w:val="590"/>
          <w:tblHeader/>
          <w:jc w:val="center"/>
        </w:trPr>
        <w:tc>
          <w:tcPr>
            <w:tcW w:w="1318" w:type="dxa"/>
            <w:gridSpan w:val="2"/>
            <w:tcMar>
              <w:left w:w="28" w:type="dxa"/>
              <w:right w:w="28" w:type="dxa"/>
            </w:tcMar>
            <w:vAlign w:val="center"/>
          </w:tcPr>
          <w:p w:rsidR="006E1721" w:rsidRPr="000B2755" w:rsidRDefault="006E1721" w:rsidP="000B2755">
            <w:pPr>
              <w:spacing w:line="360" w:lineRule="exact"/>
              <w:jc w:val="center"/>
              <w:rPr>
                <w:rFonts w:ascii="仿宋_GB2312" w:eastAsia="仿宋_GB2312" w:hAnsi="宋体"/>
                <w:b/>
                <w:bCs/>
                <w:sz w:val="24"/>
                <w:szCs w:val="24"/>
              </w:rPr>
            </w:pPr>
            <w:r w:rsidRPr="000B2755">
              <w:rPr>
                <w:rFonts w:ascii="仿宋_GB2312" w:eastAsia="仿宋_GB2312" w:hAnsi="宋体" w:cs="仿宋_GB2312" w:hint="eastAsia"/>
                <w:b/>
                <w:bCs/>
                <w:sz w:val="24"/>
                <w:szCs w:val="24"/>
              </w:rPr>
              <w:t>德育范畴</w:t>
            </w:r>
          </w:p>
        </w:tc>
        <w:tc>
          <w:tcPr>
            <w:tcW w:w="2603" w:type="dxa"/>
            <w:tcMar>
              <w:left w:w="28" w:type="dxa"/>
              <w:right w:w="28" w:type="dxa"/>
            </w:tcMar>
            <w:vAlign w:val="center"/>
          </w:tcPr>
          <w:p w:rsidR="006E1721" w:rsidRPr="000B2755" w:rsidRDefault="006E1721" w:rsidP="000B2755">
            <w:pPr>
              <w:spacing w:line="360" w:lineRule="exact"/>
              <w:jc w:val="center"/>
              <w:rPr>
                <w:rFonts w:ascii="仿宋_GB2312" w:eastAsia="仿宋_GB2312" w:hAnsi="宋体"/>
                <w:b/>
                <w:bCs/>
                <w:sz w:val="24"/>
                <w:szCs w:val="24"/>
              </w:rPr>
            </w:pPr>
            <w:r w:rsidRPr="000B2755">
              <w:rPr>
                <w:rFonts w:ascii="仿宋_GB2312" w:eastAsia="仿宋_GB2312" w:hAnsi="宋体" w:cs="仿宋_GB2312" w:hint="eastAsia"/>
                <w:b/>
                <w:bCs/>
                <w:sz w:val="24"/>
                <w:szCs w:val="24"/>
              </w:rPr>
              <w:t>教学内容</w:t>
            </w:r>
          </w:p>
        </w:tc>
        <w:tc>
          <w:tcPr>
            <w:tcW w:w="4924" w:type="dxa"/>
            <w:tcMar>
              <w:left w:w="28" w:type="dxa"/>
              <w:right w:w="28" w:type="dxa"/>
            </w:tcMar>
            <w:vAlign w:val="center"/>
          </w:tcPr>
          <w:p w:rsidR="006E1721" w:rsidRPr="000B2755" w:rsidRDefault="006E1721" w:rsidP="000B2755">
            <w:pPr>
              <w:spacing w:line="360" w:lineRule="exact"/>
              <w:jc w:val="center"/>
              <w:rPr>
                <w:rFonts w:ascii="仿宋_GB2312" w:eastAsia="仿宋_GB2312" w:hAnsi="宋体"/>
                <w:b/>
                <w:bCs/>
                <w:sz w:val="24"/>
                <w:szCs w:val="24"/>
              </w:rPr>
            </w:pPr>
            <w:r w:rsidRPr="000B2755">
              <w:rPr>
                <w:rFonts w:ascii="仿宋_GB2312" w:eastAsia="仿宋_GB2312" w:hAnsi="宋体" w:cs="仿宋_GB2312" w:hint="eastAsia"/>
                <w:b/>
                <w:bCs/>
                <w:sz w:val="24"/>
                <w:szCs w:val="24"/>
              </w:rPr>
              <w:t>活动建议</w:t>
            </w:r>
          </w:p>
        </w:tc>
      </w:tr>
      <w:tr w:rsidR="000B2755" w:rsidRPr="000B2755">
        <w:trPr>
          <w:trHeight w:val="1429"/>
          <w:jc w:val="center"/>
        </w:trPr>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珍</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爱</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生</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命</w:t>
            </w: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营</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养</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健</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康</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人体所需的七大营养素；平衡膳食。</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小学：营养需求与年龄、性别、身体活动等关系分析；选择有利于健康的营养食品；依据健康膳食平衡原则，制定一天食谱。</w:t>
            </w:r>
          </w:p>
        </w:tc>
      </w:tr>
      <w:tr w:rsidR="000B2755" w:rsidRPr="000B2755">
        <w:trPr>
          <w:trHeight w:val="1569"/>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营养不良与营养过剩。</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营养与运动。</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初中：在体育活动</w:t>
            </w:r>
            <w:r w:rsidR="002215D3">
              <w:rPr>
                <w:rFonts w:ascii="仿宋_GB2312" w:eastAsia="仿宋_GB2312" w:hAnsi="宋体" w:cs="仿宋_GB2312" w:hint="eastAsia"/>
                <w:sz w:val="24"/>
                <w:szCs w:val="24"/>
              </w:rPr>
              <w:t>时</w:t>
            </w:r>
            <w:r w:rsidRPr="000B2755">
              <w:rPr>
                <w:rFonts w:ascii="仿宋_GB2312" w:eastAsia="仿宋_GB2312" w:hAnsi="宋体" w:cs="仿宋_GB2312" w:hint="eastAsia"/>
                <w:sz w:val="24"/>
                <w:szCs w:val="24"/>
              </w:rPr>
              <w:t>学会补充适当的营养；分析饮食、体育锻炼和体重变化的关系。</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高中：制定增、减体重的食谱与健身计划。</w:t>
            </w:r>
          </w:p>
        </w:tc>
      </w:tr>
      <w:tr w:rsidR="000B2755" w:rsidRPr="000B2755">
        <w:trPr>
          <w:trHeight w:val="1569"/>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食物营养与合理膳食；简单营养配餐处方的制定。</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高中：小组探究和网上查询，学会饮食合理搭配，均衡营养，制定个人的营养配餐处方。</w:t>
            </w:r>
          </w:p>
        </w:tc>
      </w:tr>
      <w:tr w:rsidR="000B2755" w:rsidRPr="000B2755">
        <w:trPr>
          <w:trHeight w:val="1247"/>
          <w:jc w:val="center"/>
        </w:trPr>
        <w:tc>
          <w:tcPr>
            <w:tcW w:w="659" w:type="dxa"/>
            <w:vMerge w:val="restart"/>
            <w:tcMar>
              <w:left w:w="28" w:type="dxa"/>
              <w:right w:w="28" w:type="dxa"/>
            </w:tcMar>
            <w:vAlign w:val="center"/>
          </w:tcPr>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珍</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爱</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生</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命</w:t>
            </w: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卫</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生</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保</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健</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正确的身体姿势；饮食与睡眠的卫生要求。</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小学：区分正确和不正确的身体姿势；在生活或体操、舞蹈与韵律活动等项目的学习中，运用正确的身体姿势。</w:t>
            </w:r>
          </w:p>
        </w:tc>
      </w:tr>
      <w:tr w:rsidR="000B2755" w:rsidRPr="000B2755">
        <w:trPr>
          <w:trHeight w:val="124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学习的卫生要求；体育锻炼的卫生要求。</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初中：同伴监督保持正确身体姿势；成立课余体育锻炼兴趣小组。</w:t>
            </w:r>
          </w:p>
        </w:tc>
      </w:tr>
      <w:tr w:rsidR="000B2755" w:rsidRPr="000B2755">
        <w:trPr>
          <w:trHeight w:val="124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健康行为与不健康行为。</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青春期卫生保健知识。</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高中：同伴约定共同遵守学校作息制度。</w:t>
            </w:r>
          </w:p>
          <w:p w:rsidR="000B2755" w:rsidRPr="000B2755" w:rsidRDefault="000B2755" w:rsidP="000B2755">
            <w:pPr>
              <w:spacing w:line="360" w:lineRule="exact"/>
              <w:rPr>
                <w:rFonts w:ascii="仿宋_GB2312" w:eastAsia="仿宋_GB2312" w:hAnsi="宋体"/>
                <w:sz w:val="24"/>
                <w:szCs w:val="24"/>
              </w:rPr>
            </w:pP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举办青春期卫生保健知识竞赛。</w:t>
            </w:r>
          </w:p>
        </w:tc>
      </w:tr>
      <w:tr w:rsidR="000B2755" w:rsidRPr="000B2755">
        <w:trPr>
          <w:trHeight w:val="124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疾</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病</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预</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防</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认识人体的构成。</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龋齿防治和近视预防。</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小学：记录身体主要部位的变化。</w:t>
            </w:r>
          </w:p>
          <w:p w:rsidR="000B2755" w:rsidRPr="000B2755" w:rsidRDefault="000B2755" w:rsidP="000B2755">
            <w:pPr>
              <w:spacing w:line="360" w:lineRule="exact"/>
              <w:rPr>
                <w:rFonts w:ascii="仿宋_GB2312" w:eastAsia="仿宋_GB2312" w:hAnsi="宋体"/>
                <w:sz w:val="24"/>
                <w:szCs w:val="24"/>
              </w:rPr>
            </w:pP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初中：研究体育锻炼与身体发育的关系</w:t>
            </w:r>
          </w:p>
        </w:tc>
      </w:tr>
      <w:tr w:rsidR="000B2755" w:rsidRPr="000B2755">
        <w:trPr>
          <w:trHeight w:val="124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体育锻炼对身体机能发展的影响；运动损伤的预防。</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青春期身体发育及卫生要求。</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初中：描述一般疾病和运动损伤的防治方法。</w:t>
            </w:r>
          </w:p>
          <w:p w:rsidR="000B2755" w:rsidRPr="000B2755" w:rsidRDefault="000B2755" w:rsidP="000B2755">
            <w:pPr>
              <w:spacing w:line="360" w:lineRule="exact"/>
              <w:rPr>
                <w:rFonts w:ascii="仿宋_GB2312" w:eastAsia="仿宋_GB2312" w:hAnsi="宋体"/>
                <w:sz w:val="24"/>
                <w:szCs w:val="24"/>
              </w:rPr>
            </w:pP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搜集防治现代生活方式病的手段和方法。</w:t>
            </w:r>
          </w:p>
        </w:tc>
      </w:tr>
      <w:tr w:rsidR="000B2755" w:rsidRPr="000B2755">
        <w:trPr>
          <w:trHeight w:val="152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常见传染病和艾滋病的预防；预防影响人类健康的“三大杀手”。</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高中：通过换水实验认识性病、艾滋病的传播方式与危害，做到洁身自好；简易处理运动创伤，熟悉人工呼吸施治过程。</w:t>
            </w:r>
          </w:p>
        </w:tc>
      </w:tr>
      <w:tr w:rsidR="000B2755" w:rsidRPr="000B2755">
        <w:trPr>
          <w:trHeight w:val="1233"/>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健</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康</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知</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识</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健康的三要素；体育锻炼好处多</w:t>
            </w:r>
            <w:r w:rsidR="00082CA2">
              <w:rPr>
                <w:rFonts w:ascii="仿宋_GB2312" w:eastAsia="仿宋_GB2312" w:hAnsi="宋体" w:cs="仿宋_GB2312" w:hint="eastAsia"/>
                <w:sz w:val="24"/>
                <w:szCs w:val="24"/>
              </w:rPr>
              <w:t>。</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小学：制定适合自己的体育锻炼、完成作业和睡眠作息时间表；定期测量和记录自己身高、体重的变化，关注生长发育过程。</w:t>
            </w:r>
          </w:p>
        </w:tc>
      </w:tr>
      <w:tr w:rsidR="000B2755" w:rsidRPr="000B2755">
        <w:trPr>
          <w:trHeight w:val="1195"/>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锻炼对人体发育的影响。</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健康和亚健康的定义。</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初中：通过身边的例子列举长时间上网游戏的危害；小组讨论，找出自身存在的不良习惯。</w:t>
            </w:r>
          </w:p>
        </w:tc>
      </w:tr>
      <w:tr w:rsidR="000B2755" w:rsidRPr="000B2755">
        <w:trPr>
          <w:trHeight w:val="1269"/>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健康生活方式的表现；爱护生命，避免恶习，远离毒品。</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高中：小组探究和网上查询，认识吸烟、酗酒和吸毒的危害；做主题展板：避免恶习，珍视生命，远离毒品。</w:t>
            </w:r>
          </w:p>
        </w:tc>
      </w:tr>
      <w:tr w:rsidR="006E1721" w:rsidRPr="000B2755">
        <w:trPr>
          <w:jc w:val="center"/>
        </w:trPr>
        <w:tc>
          <w:tcPr>
            <w:tcW w:w="1318" w:type="dxa"/>
            <w:gridSpan w:val="2"/>
            <w:vMerge w:val="restart"/>
            <w:tcMar>
              <w:left w:w="28" w:type="dxa"/>
              <w:right w:w="28" w:type="dxa"/>
            </w:tcMar>
            <w:vAlign w:val="center"/>
          </w:tcPr>
          <w:p w:rsidR="006E1721" w:rsidRPr="000B2755" w:rsidRDefault="006E1721"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规</w:t>
            </w:r>
          </w:p>
          <w:p w:rsidR="006E1721" w:rsidRPr="000B2755" w:rsidRDefault="006E1721"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则</w:t>
            </w:r>
          </w:p>
          <w:p w:rsidR="006E1721" w:rsidRPr="000B2755" w:rsidRDefault="006E1721"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意</w:t>
            </w:r>
          </w:p>
          <w:p w:rsidR="006E1721" w:rsidRPr="000B2755" w:rsidRDefault="006E1721"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识</w:t>
            </w:r>
          </w:p>
        </w:tc>
        <w:tc>
          <w:tcPr>
            <w:tcW w:w="2603"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课堂常规：口令含义与要求、集合与解散、队列与队形练习。</w:t>
            </w:r>
          </w:p>
        </w:tc>
        <w:tc>
          <w:tcPr>
            <w:tcW w:w="4924"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小学：小组集合与解散、队列与队形比赛。</w:t>
            </w:r>
          </w:p>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初中：模拟军训活动，提高纪律要求和执行纪律的规范和严格程度。</w:t>
            </w:r>
          </w:p>
        </w:tc>
      </w:tr>
      <w:tr w:rsidR="006E1721" w:rsidRPr="000B2755">
        <w:trPr>
          <w:jc w:val="center"/>
        </w:trPr>
        <w:tc>
          <w:tcPr>
            <w:tcW w:w="1318" w:type="dxa"/>
            <w:gridSpan w:val="2"/>
            <w:vMerge/>
            <w:tcMar>
              <w:left w:w="28" w:type="dxa"/>
              <w:right w:w="28" w:type="dxa"/>
            </w:tcMar>
            <w:vAlign w:val="center"/>
          </w:tcPr>
          <w:p w:rsidR="006E1721" w:rsidRPr="000B2755" w:rsidRDefault="006E1721"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6E1721" w:rsidRPr="000B2755" w:rsidRDefault="006E1721" w:rsidP="000B2755">
            <w:pPr>
              <w:spacing w:line="360" w:lineRule="exact"/>
              <w:rPr>
                <w:rFonts w:ascii="仿宋_GB2312" w:eastAsia="仿宋_GB2312" w:hAnsi="宋体"/>
                <w:spacing w:val="-6"/>
                <w:sz w:val="24"/>
                <w:szCs w:val="24"/>
              </w:rPr>
            </w:pPr>
            <w:r w:rsidRPr="000B2755">
              <w:rPr>
                <w:rFonts w:ascii="仿宋_GB2312" w:eastAsia="仿宋_GB2312" w:hAnsi="宋体" w:cs="仿宋_GB2312" w:hint="eastAsia"/>
                <w:spacing w:val="-6"/>
                <w:sz w:val="24"/>
                <w:szCs w:val="24"/>
              </w:rPr>
              <w:t>各种游戏活动；不同的游戏规则；在规则约束下的活动。</w:t>
            </w:r>
          </w:p>
        </w:tc>
        <w:tc>
          <w:tcPr>
            <w:tcW w:w="4924"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小学：个人创编游戏和比赛活动，制定比赛规则，并组织完成比赛；评价游戏中同伴的良好行为；小组讨论：帮助同伴找出遵守和违反规则的行为，在游戏中提醒监督。</w:t>
            </w:r>
          </w:p>
        </w:tc>
      </w:tr>
      <w:tr w:rsidR="006E1721" w:rsidRPr="000B2755">
        <w:trPr>
          <w:jc w:val="center"/>
        </w:trPr>
        <w:tc>
          <w:tcPr>
            <w:tcW w:w="1318" w:type="dxa"/>
            <w:gridSpan w:val="2"/>
            <w:vMerge/>
            <w:tcMar>
              <w:left w:w="28" w:type="dxa"/>
              <w:right w:w="28" w:type="dxa"/>
            </w:tcMar>
            <w:vAlign w:val="center"/>
          </w:tcPr>
          <w:p w:rsidR="006E1721" w:rsidRPr="000B2755" w:rsidRDefault="006E1721"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6E1721" w:rsidRPr="000B2755" w:rsidRDefault="006E1721" w:rsidP="000B2755">
            <w:pPr>
              <w:spacing w:line="360" w:lineRule="exact"/>
              <w:rPr>
                <w:rFonts w:ascii="仿宋_GB2312" w:eastAsia="仿宋_GB2312" w:hAnsi="宋体"/>
                <w:spacing w:val="-6"/>
                <w:sz w:val="24"/>
                <w:szCs w:val="24"/>
              </w:rPr>
            </w:pPr>
            <w:r w:rsidRPr="000B2755">
              <w:rPr>
                <w:rFonts w:ascii="仿宋_GB2312" w:eastAsia="仿宋_GB2312" w:hAnsi="宋体" w:cs="仿宋_GB2312" w:hint="eastAsia"/>
                <w:spacing w:val="-6"/>
                <w:sz w:val="24"/>
                <w:szCs w:val="24"/>
              </w:rPr>
              <w:t>田径、体操、球类、民族民间体育等项目的规则与要求。</w:t>
            </w:r>
          </w:p>
        </w:tc>
        <w:tc>
          <w:tcPr>
            <w:tcW w:w="4924"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初中：观看田径、球类比赛中，列举违反体育道德行为，做文明观众；讨论优秀运动员应该具备的素养。</w:t>
            </w:r>
          </w:p>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高中：探讨田径、体操、球类、民族民间体育等项目的规则制定目的；辩论足球项目中设置“红、黄牌”的意义；学习应用篮球裁判法。</w:t>
            </w:r>
          </w:p>
        </w:tc>
      </w:tr>
      <w:tr w:rsidR="006E1721" w:rsidRPr="000B2755">
        <w:trPr>
          <w:jc w:val="center"/>
        </w:trPr>
        <w:tc>
          <w:tcPr>
            <w:tcW w:w="1318" w:type="dxa"/>
            <w:gridSpan w:val="2"/>
            <w:vMerge/>
            <w:tcMar>
              <w:left w:w="28" w:type="dxa"/>
              <w:right w:w="28" w:type="dxa"/>
            </w:tcMar>
            <w:vAlign w:val="center"/>
          </w:tcPr>
          <w:p w:rsidR="006E1721" w:rsidRPr="000B2755" w:rsidRDefault="006E1721"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攀岩、信任背摔等新兴运动项目和心理拓展项目中的规则与要求。</w:t>
            </w:r>
          </w:p>
        </w:tc>
        <w:tc>
          <w:tcPr>
            <w:tcW w:w="4924" w:type="dxa"/>
            <w:tcMar>
              <w:left w:w="28" w:type="dxa"/>
              <w:right w:w="28" w:type="dxa"/>
            </w:tcMar>
            <w:vAlign w:val="center"/>
          </w:tcPr>
          <w:p w:rsidR="006E1721" w:rsidRPr="000B2755" w:rsidRDefault="006E1721"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高中：网上搜集攀岩、信任背摔等新兴运动项目的安全运动保障程序并在活动中严格执行；参加拓展练习，从组织纪律性、个性意识和服从管理的角度，写出总结体会。</w:t>
            </w:r>
          </w:p>
        </w:tc>
      </w:tr>
      <w:tr w:rsidR="000B2755" w:rsidRPr="000B2755">
        <w:trPr>
          <w:trHeight w:val="1570"/>
          <w:jc w:val="center"/>
        </w:trPr>
        <w:tc>
          <w:tcPr>
            <w:tcW w:w="1318" w:type="dxa"/>
            <w:gridSpan w:val="2"/>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竞</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争</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精</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神</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走、跑、跳、投等基本活动能力的教学。</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小学：积极展示走、跑、跳、投等动作。</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快速跑中将成绩相近同学编组，体会竞争带来的压力和快乐；利用“让距跑”，让不同水平的同学都有可能获得胜利，使竞争白热化；根据速度、力量和弹跳数据指标，认识自己与同学间的差异，找到自己的长处与不足。</w:t>
            </w:r>
          </w:p>
        </w:tc>
      </w:tr>
      <w:tr w:rsidR="000B2755" w:rsidRPr="000B2755">
        <w:trPr>
          <w:trHeight w:val="1570"/>
          <w:jc w:val="center"/>
        </w:trPr>
        <w:tc>
          <w:tcPr>
            <w:tcW w:w="1318" w:type="dxa"/>
            <w:gridSpan w:val="2"/>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田径类项目中的各种竞速的跑，比距离的投掷、跳远以及比赛高度的跳高等活动。</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初中：分析田径类项目特点；分析百米起跑动作要领和起跑要点。</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高中：总结交流田径项目中蕴含的奥运精神；做发令员，准确判罚抢跑；参加接力跑比赛，分析成功和失误及犯规的原因。</w:t>
            </w:r>
          </w:p>
        </w:tc>
      </w:tr>
      <w:tr w:rsidR="000B2755" w:rsidRPr="000B2755">
        <w:trPr>
          <w:trHeight w:val="744"/>
          <w:jc w:val="center"/>
        </w:trPr>
        <w:tc>
          <w:tcPr>
            <w:tcW w:w="1318" w:type="dxa"/>
            <w:gridSpan w:val="2"/>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健身操、搏击操等徒手操项目。</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小学：学习健身操、搏击操，完成成套动作。</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初中：完成两套操，理解各种不同操的风格特点。</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高中：在比赛场馆中完成健身操、搏击操成套动作并认可同学给自己的分数。</w:t>
            </w:r>
          </w:p>
        </w:tc>
      </w:tr>
      <w:tr w:rsidR="000B2755" w:rsidRPr="000B2755">
        <w:trPr>
          <w:trHeight w:val="1891"/>
          <w:jc w:val="center"/>
        </w:trPr>
        <w:tc>
          <w:tcPr>
            <w:tcW w:w="1318" w:type="dxa"/>
            <w:gridSpan w:val="2"/>
            <w:vMerge w:val="restart"/>
            <w:tcMar>
              <w:left w:w="28" w:type="dxa"/>
              <w:right w:w="28" w:type="dxa"/>
            </w:tcMar>
            <w:vAlign w:val="center"/>
          </w:tcPr>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竞</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争</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精</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神</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山羊分腿腾越；横箱或纵箱分腿腾越；</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单杠双杠练习等器械体操。</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通过同伴赋分评价、等级过关等形式，检测山羊、单杠的学习效果；认真保护与帮助，完成各项体操动作；分析体操各单项对心理意志的锻炼的影响。</w:t>
            </w:r>
          </w:p>
        </w:tc>
      </w:tr>
      <w:tr w:rsidR="000B2755" w:rsidRPr="000B2755">
        <w:trPr>
          <w:trHeight w:val="1037"/>
          <w:jc w:val="center"/>
        </w:trPr>
        <w:tc>
          <w:tcPr>
            <w:tcW w:w="1318" w:type="dxa"/>
            <w:gridSpan w:val="2"/>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球类游戏、小组对抗赛。</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参加积极防守的球类比赛；做好比赛的裁判；分析总结成功和失败的原因。</w:t>
            </w:r>
          </w:p>
        </w:tc>
      </w:tr>
      <w:tr w:rsidR="000B2755" w:rsidRPr="000B2755">
        <w:trPr>
          <w:trHeight w:val="2030"/>
          <w:jc w:val="center"/>
        </w:trPr>
        <w:tc>
          <w:tcPr>
            <w:tcW w:w="1318" w:type="dxa"/>
            <w:gridSpan w:val="2"/>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篮球、足球等球类项目的战术运用。</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小学：二、三个人的球类战术配合。</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初中：图板演示战术，并说明确局部与整体的关系。</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高中：场上演练挡拆、突分、掩护等有针对性进攻战术；比赛中交流战术意图。</w:t>
            </w:r>
          </w:p>
        </w:tc>
      </w:tr>
      <w:tr w:rsidR="000B2755" w:rsidRPr="000B2755">
        <w:trPr>
          <w:trHeight w:val="2310"/>
          <w:jc w:val="center"/>
        </w:trPr>
        <w:tc>
          <w:tcPr>
            <w:tcW w:w="659" w:type="dxa"/>
            <w:vMerge w:val="restart"/>
            <w:tcBorders>
              <w:top w:val="nil"/>
            </w:tcBorders>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意</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志</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品</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质</w:t>
            </w: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情</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绪</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调</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控</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游戏；小篮球、小足球比赛。</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耐久跑。</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pacing w:val="-4"/>
                <w:sz w:val="24"/>
                <w:szCs w:val="24"/>
              </w:rPr>
            </w:pPr>
            <w:r w:rsidRPr="000B2755">
              <w:rPr>
                <w:rFonts w:ascii="仿宋_GB2312" w:eastAsia="仿宋_GB2312" w:hAnsi="宋体" w:cs="仿宋_GB2312" w:hint="eastAsia"/>
                <w:spacing w:val="-4"/>
                <w:sz w:val="24"/>
                <w:szCs w:val="24"/>
              </w:rPr>
              <w:t>小学：通过打沙包、老鹰捉小鸡、绑腿跑等活动，说出游戏前后的情绪体验；列举小篮球、小足球比赛中的干扰因素。</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初中：在耐久跑中，做好“极点”克服；讨论保持高昂斗志，以积极稳定的情绪完成比赛的办法。</w:t>
            </w:r>
          </w:p>
        </w:tc>
      </w:tr>
      <w:tr w:rsidR="000B2755" w:rsidRPr="000B2755">
        <w:trPr>
          <w:trHeight w:val="1570"/>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跳高、投掷实心球；篮球、足球、乒乓球、羽毛球比赛。</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初中：跳高、投掷实心球挑战练习赛；参加篮球、足球、乒乓球、羽毛球等球类游戏和比赛时，怎样克制自己的过激行为。</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观看比赛，做文明观众；讨论球类比赛比分落后，应当如何扭转败局。</w:t>
            </w:r>
          </w:p>
        </w:tc>
      </w:tr>
      <w:tr w:rsidR="000B2755" w:rsidRPr="000B2755">
        <w:trPr>
          <w:trHeight w:val="1570"/>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太极拳，健美操；篮球、足球的比赛；集体跳绳，拔河</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高中：讨论太极拳</w:t>
            </w:r>
            <w:r w:rsidR="002215D3">
              <w:rPr>
                <w:rFonts w:ascii="仿宋_GB2312" w:eastAsia="仿宋_GB2312" w:hAnsi="宋体" w:cs="仿宋_GB2312" w:hint="eastAsia"/>
                <w:sz w:val="24"/>
                <w:szCs w:val="24"/>
              </w:rPr>
              <w:t>、健美操的练习，对缓解和消除考试前的焦虑、比赛前的紧张有何不同；</w:t>
            </w:r>
            <w:r w:rsidRPr="000B2755">
              <w:rPr>
                <w:rFonts w:ascii="仿宋_GB2312" w:eastAsia="仿宋_GB2312" w:hAnsi="宋体" w:cs="仿宋_GB2312" w:hint="eastAsia"/>
                <w:sz w:val="24"/>
                <w:szCs w:val="24"/>
              </w:rPr>
              <w:t>讨论多人参与的项目对摆脱孤独症有</w:t>
            </w:r>
            <w:r w:rsidR="002215D3">
              <w:rPr>
                <w:rFonts w:ascii="仿宋_GB2312" w:eastAsia="仿宋_GB2312" w:hAnsi="宋体" w:cs="仿宋_GB2312" w:hint="eastAsia"/>
                <w:sz w:val="24"/>
                <w:szCs w:val="24"/>
              </w:rPr>
              <w:t>无作用；</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分析体育锻炼与文化课学习之间的关系</w:t>
            </w:r>
            <w:r w:rsidR="002215D3">
              <w:rPr>
                <w:rFonts w:ascii="仿宋_GB2312" w:eastAsia="仿宋_GB2312" w:hAnsi="宋体" w:cs="仿宋_GB2312" w:hint="eastAsia"/>
                <w:sz w:val="24"/>
                <w:szCs w:val="24"/>
              </w:rPr>
              <w:t>。</w:t>
            </w:r>
          </w:p>
        </w:tc>
      </w:tr>
      <w:tr w:rsidR="000B2755" w:rsidRPr="000B2755">
        <w:trPr>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2215D3" w:rsidRDefault="002215D3" w:rsidP="000B2755">
            <w:pPr>
              <w:spacing w:line="360" w:lineRule="exact"/>
              <w:rPr>
                <w:rFonts w:ascii="仿宋_GB2312" w:eastAsia="仿宋_GB2312" w:hAnsi="宋体"/>
                <w:sz w:val="24"/>
                <w:szCs w:val="24"/>
              </w:rPr>
            </w:pPr>
            <w:r w:rsidRPr="002215D3">
              <w:rPr>
                <w:rFonts w:ascii="仿宋_GB2312" w:eastAsia="仿宋_GB2312" w:hAnsi="宋体" w:cs="仿宋_GB2312" w:hint="eastAsia"/>
                <w:sz w:val="24"/>
                <w:szCs w:val="24"/>
              </w:rPr>
              <w:t>健康教育：体育与自尊自信的培养</w:t>
            </w:r>
            <w:r w:rsidR="00082CA2">
              <w:rPr>
                <w:rFonts w:ascii="仿宋_GB2312" w:eastAsia="仿宋_GB2312" w:hAnsi="宋体" w:cs="仿宋_GB2312" w:hint="eastAsia"/>
                <w:sz w:val="24"/>
                <w:szCs w:val="24"/>
              </w:rPr>
              <w:t>；</w:t>
            </w:r>
            <w:r w:rsidRPr="002215D3">
              <w:rPr>
                <w:rFonts w:ascii="仿宋_GB2312" w:eastAsia="仿宋_GB2312" w:hAnsi="宋体" w:cs="仿宋_GB2312" w:hint="eastAsia"/>
                <w:sz w:val="24"/>
                <w:szCs w:val="24"/>
              </w:rPr>
              <w:t>体育与情绪的调节</w:t>
            </w:r>
            <w:r w:rsidR="00082CA2">
              <w:rPr>
                <w:rFonts w:ascii="仿宋_GB2312" w:eastAsia="仿宋_GB2312" w:hAnsi="宋体" w:cs="仿宋_GB2312" w:hint="eastAsia"/>
                <w:sz w:val="24"/>
                <w:szCs w:val="24"/>
              </w:rPr>
              <w:t>；</w:t>
            </w:r>
            <w:r w:rsidRPr="002215D3">
              <w:rPr>
                <w:rFonts w:ascii="仿宋_GB2312" w:eastAsia="仿宋_GB2312" w:hAnsi="宋体" w:cs="仿宋_GB2312" w:hint="eastAsia"/>
                <w:sz w:val="24"/>
                <w:szCs w:val="24"/>
              </w:rPr>
              <w:t>体育与意志品质的培养</w:t>
            </w:r>
            <w:r w:rsidR="000B2755" w:rsidRPr="002215D3">
              <w:rPr>
                <w:rFonts w:ascii="仿宋_GB2312" w:eastAsia="仿宋_GB2312" w:hAnsi="宋体" w:cs="仿宋_GB2312" w:hint="eastAsia"/>
                <w:sz w:val="24"/>
                <w:szCs w:val="24"/>
              </w:rPr>
              <w:t>。</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讨论运动中个人与集体目标的关系；观看比赛，指出违反体育道德的行为；讨论如何防止在比赛中情绪失控。</w:t>
            </w:r>
          </w:p>
        </w:tc>
      </w:tr>
      <w:tr w:rsidR="000B2755" w:rsidRPr="000B2755">
        <w:trPr>
          <w:trHeight w:val="1947"/>
          <w:jc w:val="center"/>
        </w:trPr>
        <w:tc>
          <w:tcPr>
            <w:tcW w:w="659" w:type="dxa"/>
            <w:vMerge w:val="restart"/>
            <w:tcBorders>
              <w:top w:val="nil"/>
            </w:tcBorders>
            <w:tcMar>
              <w:left w:w="28" w:type="dxa"/>
              <w:right w:w="28" w:type="dxa"/>
            </w:tcMar>
            <w:vAlign w:val="center"/>
          </w:tcPr>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意</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志</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品</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质</w:t>
            </w: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勇</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敢</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顽</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强</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游泳：熟悉水性、水中漂浮、滑行与呼吸，学习蛙泳、自由泳或仰泳技术。</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小学：掌握熟悉水性、水中漂浮、滑行与呼吸，踩水，减轻怕水、不敢下水的恐惧心理。</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中学：学会蛙泳、自由泳或仰泳其中一项泳姿完整技术，消除对水的恐惧心理，树立自信心，展示良好的意志品质。</w:t>
            </w:r>
          </w:p>
        </w:tc>
      </w:tr>
      <w:tr w:rsidR="000B2755" w:rsidRPr="000B2755">
        <w:trPr>
          <w:trHeight w:val="1960"/>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单、双杠联合动作。</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支撑跳跃</w:t>
            </w:r>
            <w:r w:rsidR="00F3136E">
              <w:rPr>
                <w:rFonts w:ascii="仿宋_GB2312" w:eastAsia="仿宋_GB2312" w:hAnsi="宋体" w:cs="仿宋_GB2312" w:hint="eastAsia"/>
                <w:sz w:val="24"/>
                <w:szCs w:val="24"/>
              </w:rPr>
              <w:t>。</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初中：采用集体练习或小组合作学习的方式，练习单双杠的支撑、摆动、转体和滚翻动作，掌握单双杠的组合动作；男生完成纵箱的分腿腾越技术。</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练习山羊和跳箱横箱的分腿腾越技术。</w:t>
            </w:r>
          </w:p>
        </w:tc>
      </w:tr>
      <w:tr w:rsidR="000B2755" w:rsidRPr="000B2755">
        <w:trPr>
          <w:trHeight w:val="1960"/>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攀岩的身体姿势、手臂动作、脚的动作、手脚配合、攀爬节奏、线路规划和安全防护。</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小学：组合练习进行重心移动，交流攀爬节奏和路线等有关问题。</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初中：学练攀岩手抓点的方式和脚踩点的方法、蹲点和蛙腿技术，完成侧蹬和平衡技术。</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高中：交流攀岩三点支撑身体平衡原理。</w:t>
            </w:r>
          </w:p>
        </w:tc>
      </w:tr>
      <w:tr w:rsidR="000B2755" w:rsidRPr="000B2755">
        <w:trPr>
          <w:trHeight w:val="2365"/>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武术操、五步拳，少年拳、青年拳和形神拳，简单器械套路（剑、棍）。</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集体或分组练习、集体展示等形式，学练武术的步型、步法、手型和手法，逐步规范武术的基本动作；</w:t>
            </w:r>
            <w:r w:rsidR="002215D3">
              <w:rPr>
                <w:rFonts w:ascii="仿宋_GB2312" w:eastAsia="仿宋_GB2312" w:hAnsi="宋体" w:cs="仿宋_GB2312" w:hint="eastAsia"/>
                <w:sz w:val="24"/>
                <w:szCs w:val="24"/>
              </w:rPr>
              <w:t>讨</w:t>
            </w:r>
            <w:r w:rsidRPr="000B2755">
              <w:rPr>
                <w:rFonts w:ascii="仿宋_GB2312" w:eastAsia="仿宋_GB2312" w:hAnsi="宋体" w:cs="仿宋_GB2312" w:hint="eastAsia"/>
                <w:sz w:val="24"/>
                <w:szCs w:val="24"/>
              </w:rPr>
              <w:t>论以腰带动四肢发力、协调连贯、眼随手动和节奏鲜明的动作方法；讨论合理运用手法、腿法和组合动作的实用攻防技术；分组演练两套拳及器械套路。</w:t>
            </w:r>
          </w:p>
        </w:tc>
      </w:tr>
      <w:tr w:rsidR="000B2755" w:rsidRPr="000B2755">
        <w:trPr>
          <w:trHeight w:val="898"/>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吃</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苦</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耐</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劳</w:t>
            </w:r>
          </w:p>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坚</w:t>
            </w:r>
          </w:p>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韧</w:t>
            </w:r>
          </w:p>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不</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lang w:val="zh-CN"/>
              </w:rPr>
              <w:t>拔</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sz w:val="24"/>
                <w:szCs w:val="24"/>
              </w:rPr>
              <w:t>25</w:t>
            </w:r>
            <w:r w:rsidRPr="000B2755">
              <w:rPr>
                <w:rFonts w:ascii="仿宋_GB2312" w:eastAsia="仿宋_GB2312" w:hAnsi="宋体" w:cs="仿宋_GB2312" w:hint="eastAsia"/>
                <w:sz w:val="24"/>
                <w:szCs w:val="24"/>
              </w:rPr>
              <w:t>米×</w:t>
            </w:r>
            <w:r w:rsidRPr="000B2755">
              <w:rPr>
                <w:rFonts w:ascii="仿宋_GB2312" w:eastAsia="仿宋_GB2312" w:hAnsi="宋体" w:cs="仿宋_GB2312"/>
                <w:sz w:val="24"/>
                <w:szCs w:val="24"/>
              </w:rPr>
              <w:t>10</w:t>
            </w:r>
            <w:r w:rsidRPr="000B2755">
              <w:rPr>
                <w:rFonts w:ascii="仿宋_GB2312" w:eastAsia="仿宋_GB2312" w:hAnsi="宋体" w:cs="仿宋_GB2312" w:hint="eastAsia"/>
                <w:sz w:val="24"/>
                <w:szCs w:val="24"/>
              </w:rPr>
              <w:t>折返跑；定时跑。</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小学：定时跑、定距跑、领先跑，保质</w:t>
            </w:r>
            <w:r w:rsidR="00082CA2">
              <w:rPr>
                <w:rFonts w:ascii="仿宋_GB2312" w:eastAsia="仿宋_GB2312" w:hAnsi="宋体" w:cs="仿宋_GB2312" w:hint="eastAsia"/>
                <w:sz w:val="24"/>
                <w:szCs w:val="24"/>
              </w:rPr>
              <w:t>保</w:t>
            </w:r>
            <w:r w:rsidRPr="000B2755">
              <w:rPr>
                <w:rFonts w:ascii="仿宋_GB2312" w:eastAsia="仿宋_GB2312" w:hAnsi="宋体" w:cs="仿宋_GB2312" w:hint="eastAsia"/>
                <w:sz w:val="24"/>
                <w:szCs w:val="24"/>
              </w:rPr>
              <w:t>量完成目标。</w:t>
            </w:r>
          </w:p>
        </w:tc>
      </w:tr>
      <w:tr w:rsidR="000B2755" w:rsidRPr="000B2755">
        <w:trPr>
          <w:trHeight w:val="1624"/>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中长距离跑、变速跑、合作跑、越野跑；</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攀岩、轮滑、定向运动。</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初中：团队合作等手段发展学生的心肺功能和有氧耐力；总结“极点”及“第二次呼吸”产生原因；交流分享攀岩、拓展项目练习，对身体素质和心理素质的锻炼作用。</w:t>
            </w:r>
          </w:p>
        </w:tc>
      </w:tr>
      <w:tr w:rsidR="000B2755" w:rsidRPr="000B2755">
        <w:trPr>
          <w:trHeight w:val="1247"/>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青年拳、形神拳、太极拳；野外生存、素质拓展、心理拓展。</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高中：上网搜集武术的作用及关于武术训练的谚语，讨论野外生存、心理拓展项目练习可能遇到的突发事件及处理方法。</w:t>
            </w:r>
          </w:p>
        </w:tc>
      </w:tr>
      <w:tr w:rsidR="000B2755" w:rsidRPr="000B2755">
        <w:trPr>
          <w:jc w:val="center"/>
        </w:trPr>
        <w:tc>
          <w:tcPr>
            <w:tcW w:w="659" w:type="dxa"/>
            <w:vMerge w:val="restart"/>
            <w:tcBorders>
              <w:top w:val="nil"/>
            </w:tcBorders>
            <w:tcMar>
              <w:left w:w="28" w:type="dxa"/>
              <w:right w:w="28" w:type="dxa"/>
            </w:tcMar>
            <w:vAlign w:val="center"/>
          </w:tcPr>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意</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志</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品</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质</w:t>
            </w:r>
          </w:p>
        </w:tc>
        <w:tc>
          <w:tcPr>
            <w:tcW w:w="659" w:type="dxa"/>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机</w:t>
            </w:r>
          </w:p>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智</w:t>
            </w:r>
          </w:p>
          <w:p w:rsidR="000B2755" w:rsidRPr="000B2755" w:rsidRDefault="000B2755" w:rsidP="000B2755">
            <w:pPr>
              <w:spacing w:line="360" w:lineRule="exact"/>
              <w:jc w:val="center"/>
              <w:rPr>
                <w:rFonts w:ascii="仿宋_GB2312" w:eastAsia="仿宋_GB2312" w:hAnsi="宋体"/>
                <w:sz w:val="24"/>
                <w:szCs w:val="24"/>
                <w:lang w:val="zh-CN"/>
              </w:rPr>
            </w:pPr>
            <w:r w:rsidRPr="000B2755">
              <w:rPr>
                <w:rFonts w:ascii="仿宋_GB2312" w:eastAsia="仿宋_GB2312" w:hAnsi="宋体" w:cs="仿宋_GB2312" w:hint="eastAsia"/>
                <w:sz w:val="24"/>
                <w:szCs w:val="24"/>
                <w:lang w:val="zh-CN"/>
              </w:rPr>
              <w:t>果</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lang w:val="zh-CN"/>
              </w:rPr>
              <w:t>断</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快速跑、追逐跑；乒乓球正反手快攻技术。</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小学：集体或分组练习形式，学练各种不同形式的反应跑、加速跑，体验快速反应、果断起动的动作技术；练习乒乓球的握拍方法、正反手推挡球技术，把握快攻时机，快速反应和机智果断。</w:t>
            </w:r>
          </w:p>
        </w:tc>
      </w:tr>
      <w:tr w:rsidR="000B2755" w:rsidRPr="000B2755">
        <w:trPr>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pacing w:val="-4"/>
                <w:sz w:val="24"/>
                <w:szCs w:val="24"/>
              </w:rPr>
            </w:pPr>
            <w:r w:rsidRPr="000B2755">
              <w:rPr>
                <w:rFonts w:ascii="仿宋_GB2312" w:eastAsia="仿宋_GB2312" w:hAnsi="宋体" w:cs="仿宋_GB2312" w:hint="eastAsia"/>
                <w:spacing w:val="-4"/>
                <w:sz w:val="24"/>
                <w:szCs w:val="24"/>
              </w:rPr>
              <w:t>蹲踞式跳远、挺身式跳远。</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pacing w:val="-4"/>
                <w:sz w:val="24"/>
                <w:szCs w:val="24"/>
              </w:rPr>
              <w:t>篮球持球突破和投篮技术、抢断技术；足球运球过人和射门技术、抢断技术。</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练习急行跳远，把握准确起跳的时机，提高快速起跳的能力，强化果敢攻板意识；练习球类各种基本技术，把脚步动作、传接球、运球突破、假动作等技术，与投篮技术、射门技术衔接和组合，把握得分机会，提高应变能力。</w:t>
            </w:r>
          </w:p>
        </w:tc>
      </w:tr>
      <w:tr w:rsidR="000B2755" w:rsidRPr="000B2755">
        <w:trPr>
          <w:jc w:val="center"/>
        </w:trPr>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659" w:type="dxa"/>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篮球、足球简单战术；比赛。</w:t>
            </w:r>
          </w:p>
          <w:p w:rsidR="000B2755" w:rsidRPr="000B2755" w:rsidRDefault="000B2755" w:rsidP="000B2755">
            <w:pPr>
              <w:spacing w:line="360" w:lineRule="exact"/>
              <w:rPr>
                <w:rFonts w:ascii="仿宋_GB2312" w:eastAsia="仿宋_GB2312" w:hAnsi="宋体"/>
                <w:sz w:val="24"/>
                <w:szCs w:val="24"/>
              </w:rPr>
            </w:pP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跨栏跑。</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初中：练习篮球“二攻一”与“一防二”和足球“二过一”与“一防二”简单战术以及复合攻防战术的执行，抢断技术的运用，把握技战术执行时机，并能在比赛中根据场上形势果断作出决策行为。</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高中：熟练掌握跨栏跑的基本技术，在快速起动、攻栏、栏间跑等技术中，要求快速反应和坚毅果断。</w:t>
            </w:r>
          </w:p>
        </w:tc>
      </w:tr>
      <w:tr w:rsidR="000B2755" w:rsidRPr="000B2755">
        <w:trPr>
          <w:trHeight w:val="2659"/>
          <w:jc w:val="center"/>
        </w:trPr>
        <w:tc>
          <w:tcPr>
            <w:tcW w:w="1318" w:type="dxa"/>
            <w:gridSpan w:val="2"/>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团</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队</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精</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神</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对抗性游戏（拔河、集体花样跳绳，老鹰捉小鸡，球类小游戏）；技巧肩肘倒立；山羊分腿腾越。</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小学：在游戏活动中，通过相互观察、模仿和帮助，表现出尊重老师、关心同学，知道在集体性活动中与他人合作，体验集体活动和个人活动的区别；在体操技巧、支撑跳跃练习中，帮助与保护者要熟练掌握保护站位、帮助时机、助力方式，防止练习者受伤，培养和锻炼学生协作互助的能力。</w:t>
            </w:r>
          </w:p>
        </w:tc>
      </w:tr>
      <w:tr w:rsidR="000B2755" w:rsidRPr="000B2755">
        <w:trPr>
          <w:trHeight w:val="2131"/>
          <w:jc w:val="center"/>
        </w:trPr>
        <w:tc>
          <w:tcPr>
            <w:tcW w:w="1318" w:type="dxa"/>
            <w:gridSpan w:val="2"/>
            <w:vMerge/>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田径合作跑</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跳箱横箱分腿腾越（或侧腾越）；</w:t>
            </w:r>
            <w:r w:rsidRPr="000B2755">
              <w:rPr>
                <w:rFonts w:ascii="仿宋_GB2312" w:eastAsia="仿宋_GB2312" w:hAnsi="宋体" w:cs="仿宋_GB2312"/>
                <w:sz w:val="24"/>
                <w:szCs w:val="24"/>
              </w:rPr>
              <w:t xml:space="preserve"> </w:t>
            </w:r>
            <w:r w:rsidRPr="000B2755">
              <w:rPr>
                <w:rFonts w:ascii="仿宋_GB2312" w:eastAsia="仿宋_GB2312" w:hAnsi="宋体" w:cs="仿宋_GB2312" w:hint="eastAsia"/>
                <w:sz w:val="24"/>
                <w:szCs w:val="24"/>
              </w:rPr>
              <w:t>球类基本技术、战术。</w:t>
            </w:r>
          </w:p>
        </w:tc>
        <w:tc>
          <w:tcPr>
            <w:tcW w:w="4924" w:type="dxa"/>
            <w:tcMar>
              <w:left w:w="28" w:type="dxa"/>
              <w:right w:w="28" w:type="dxa"/>
            </w:tcMar>
            <w:vAlign w:val="center"/>
          </w:tcPr>
          <w:p w:rsidR="000B2755" w:rsidRPr="000B2755" w:rsidRDefault="000B2755" w:rsidP="000B2755">
            <w:pPr>
              <w:spacing w:line="360" w:lineRule="exact"/>
              <w:rPr>
                <w:rFonts w:ascii="仿宋_GB2312" w:eastAsia="仿宋_GB2312" w:hAnsi="宋体" w:cs="仿宋_GB2312"/>
                <w:sz w:val="24"/>
                <w:szCs w:val="24"/>
              </w:rPr>
            </w:pPr>
            <w:r w:rsidRPr="000B2755">
              <w:rPr>
                <w:rFonts w:ascii="仿宋_GB2312" w:eastAsia="仿宋_GB2312" w:hAnsi="宋体" w:cs="仿宋_GB2312" w:hint="eastAsia"/>
                <w:sz w:val="24"/>
                <w:szCs w:val="24"/>
              </w:rPr>
              <w:t>初中：在田径合作跑、体操支撑跳跃学习中，充分利用团队协作、保护与帮助教学环节，让学生明确与同伴的分工，合理安排练习顺序，表现出互学互助意识；学习球类基本技、战术，在老师指导下通过强弱搭配环节，学生表现出尊重与关爱运动能力弱的同伴，注重团队协作，做到不抛弃、不放弃学习困难者。</w:t>
            </w:r>
            <w:r w:rsidRPr="000B2755">
              <w:rPr>
                <w:rFonts w:ascii="仿宋_GB2312" w:eastAsia="仿宋_GB2312" w:hAnsi="宋体" w:cs="仿宋_GB2312"/>
                <w:sz w:val="24"/>
                <w:szCs w:val="24"/>
              </w:rPr>
              <w:t xml:space="preserve"> </w:t>
            </w:r>
          </w:p>
        </w:tc>
      </w:tr>
      <w:tr w:rsidR="000B2755" w:rsidRPr="000B2755">
        <w:trPr>
          <w:trHeight w:val="2516"/>
          <w:jc w:val="center"/>
        </w:trPr>
        <w:tc>
          <w:tcPr>
            <w:tcW w:w="1318" w:type="dxa"/>
            <w:gridSpan w:val="2"/>
            <w:tcMar>
              <w:left w:w="28" w:type="dxa"/>
              <w:right w:w="28" w:type="dxa"/>
            </w:tcMar>
            <w:vAlign w:val="center"/>
          </w:tcPr>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lastRenderedPageBreak/>
              <w:t>团</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队</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精</w:t>
            </w:r>
          </w:p>
          <w:p w:rsidR="000B2755" w:rsidRPr="000B2755" w:rsidRDefault="000B2755" w:rsidP="00377D18">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神</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球类实战比赛；定向越野；攀岩；单双杠联合动作；纵箱分腿腾越；心理拓展练习。</w:t>
            </w:r>
          </w:p>
        </w:tc>
        <w:tc>
          <w:tcPr>
            <w:tcW w:w="4924" w:type="dxa"/>
            <w:tcMar>
              <w:left w:w="28" w:type="dxa"/>
              <w:right w:w="28" w:type="dxa"/>
            </w:tcMar>
            <w:vAlign w:val="center"/>
          </w:tcPr>
          <w:p w:rsidR="000B2755" w:rsidRPr="000B2755" w:rsidRDefault="000B2755" w:rsidP="000B2755">
            <w:pPr>
              <w:spacing w:line="340" w:lineRule="exact"/>
              <w:rPr>
                <w:rFonts w:ascii="仿宋_GB2312" w:eastAsia="仿宋_GB2312" w:hAnsi="宋体"/>
                <w:spacing w:val="-4"/>
                <w:sz w:val="24"/>
                <w:szCs w:val="24"/>
              </w:rPr>
            </w:pPr>
            <w:r w:rsidRPr="000B2755">
              <w:rPr>
                <w:rFonts w:ascii="仿宋_GB2312" w:eastAsia="仿宋_GB2312" w:hAnsi="宋体" w:cs="仿宋_GB2312" w:hint="eastAsia"/>
                <w:spacing w:val="-4"/>
                <w:sz w:val="24"/>
                <w:szCs w:val="24"/>
              </w:rPr>
              <w:t>高中：在球类对抗实战中，自主讨论、集体演示战术路线，同伴间表现出分工明确、各司其责、默契配合的精神；知道个人和团队整体的位置关系，自觉维护集体的荣誉和利益；在定向越野、攀岩等新兴体育项目学习中，明确个人与同伴间的角色分工，给予同伴充分的信任，表现出互相鼓励、相互协作的行为；在体操单双杠、支撑跳跃学习中，充分利用保护与帮助、小组协作环节，明确表现出尊重同伴、失败同担、成功共享的行为，学会互尊互爱；在心理拓展练习中，小组成员建立相互信任的合作团队，同伴间表现出相互鼓励、相互帮助、相互支持的行为，学会团队协作完成学习目标。</w:t>
            </w:r>
          </w:p>
        </w:tc>
      </w:tr>
      <w:tr w:rsidR="000B2755" w:rsidRPr="000B2755">
        <w:trPr>
          <w:jc w:val="center"/>
        </w:trPr>
        <w:tc>
          <w:tcPr>
            <w:tcW w:w="1318" w:type="dxa"/>
            <w:gridSpan w:val="2"/>
            <w:vMerge w:val="restart"/>
            <w:tcMar>
              <w:left w:w="28" w:type="dxa"/>
              <w:right w:w="28" w:type="dxa"/>
            </w:tcMar>
            <w:vAlign w:val="center"/>
          </w:tcPr>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爱</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国</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情</w:t>
            </w:r>
          </w:p>
          <w:p w:rsidR="000B2755" w:rsidRPr="000B2755" w:rsidRDefault="000B2755" w:rsidP="000B2755">
            <w:pPr>
              <w:spacing w:line="360" w:lineRule="exact"/>
              <w:jc w:val="center"/>
              <w:rPr>
                <w:rFonts w:ascii="仿宋_GB2312" w:eastAsia="仿宋_GB2312" w:hAnsi="宋体"/>
                <w:sz w:val="24"/>
                <w:szCs w:val="24"/>
              </w:rPr>
            </w:pPr>
            <w:r w:rsidRPr="000B2755">
              <w:rPr>
                <w:rFonts w:ascii="仿宋_GB2312" w:eastAsia="仿宋_GB2312" w:hAnsi="宋体" w:cs="仿宋_GB2312" w:hint="eastAsia"/>
                <w:sz w:val="24"/>
                <w:szCs w:val="24"/>
              </w:rPr>
              <w:t>怀</w:t>
            </w: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踢毽子、抖空竹等民族民间传统体育活动。</w:t>
            </w:r>
          </w:p>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介绍优秀运动员的成长历程。</w:t>
            </w:r>
          </w:p>
        </w:tc>
        <w:tc>
          <w:tcPr>
            <w:tcW w:w="4924" w:type="dxa"/>
            <w:tcMar>
              <w:left w:w="28" w:type="dxa"/>
              <w:right w:w="28" w:type="dxa"/>
            </w:tcMar>
            <w:vAlign w:val="center"/>
          </w:tcPr>
          <w:p w:rsidR="000B2755" w:rsidRPr="000B2755" w:rsidRDefault="000B2755" w:rsidP="000B2755">
            <w:pPr>
              <w:spacing w:line="340" w:lineRule="exact"/>
              <w:rPr>
                <w:rFonts w:ascii="仿宋_GB2312" w:eastAsia="仿宋_GB2312" w:hAnsi="宋体"/>
                <w:sz w:val="24"/>
                <w:szCs w:val="24"/>
              </w:rPr>
            </w:pPr>
            <w:r w:rsidRPr="000B2755">
              <w:rPr>
                <w:rFonts w:ascii="仿宋_GB2312" w:eastAsia="仿宋_GB2312" w:hAnsi="宋体" w:cs="仿宋_GB2312" w:hint="eastAsia"/>
                <w:sz w:val="24"/>
                <w:szCs w:val="24"/>
              </w:rPr>
              <w:t>小学：通过学习踢毽子、抖空竹等民族民间传统体育项目，初步了解我国民族民间传统体育活动的特点，掌握两项我国传统体育技艺。</w:t>
            </w:r>
          </w:p>
          <w:p w:rsidR="000B2755" w:rsidRPr="000B2755" w:rsidRDefault="000B2755" w:rsidP="000B2755">
            <w:pPr>
              <w:spacing w:line="340" w:lineRule="exact"/>
              <w:rPr>
                <w:rFonts w:ascii="仿宋_GB2312" w:eastAsia="仿宋_GB2312" w:hAnsi="宋体"/>
                <w:sz w:val="24"/>
                <w:szCs w:val="24"/>
              </w:rPr>
            </w:pPr>
            <w:r w:rsidRPr="000B2755">
              <w:rPr>
                <w:rFonts w:ascii="仿宋_GB2312" w:eastAsia="仿宋_GB2312" w:hAnsi="宋体" w:cs="仿宋_GB2312" w:hint="eastAsia"/>
                <w:sz w:val="24"/>
                <w:szCs w:val="24"/>
              </w:rPr>
              <w:t>介绍优秀运动员的成长历程，了解体育运动的价值和魅力，感受优秀运动员的努力和付出，充分发挥明星榜样作用，从而培养民族自豪感。</w:t>
            </w:r>
          </w:p>
        </w:tc>
      </w:tr>
      <w:tr w:rsidR="000B2755" w:rsidRPr="000B2755">
        <w:trPr>
          <w:jc w:val="center"/>
        </w:trPr>
        <w:tc>
          <w:tcPr>
            <w:tcW w:w="1318" w:type="dxa"/>
            <w:gridSpan w:val="2"/>
            <w:vMerge/>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竹竿舞、武术等民族民间传统体育活动；介绍运动员在国际舞台上为国争光的先进事迹及辉煌成绩。</w:t>
            </w:r>
          </w:p>
        </w:tc>
        <w:tc>
          <w:tcPr>
            <w:tcW w:w="4924" w:type="dxa"/>
            <w:tcMar>
              <w:left w:w="28" w:type="dxa"/>
              <w:right w:w="28" w:type="dxa"/>
            </w:tcMar>
            <w:vAlign w:val="center"/>
          </w:tcPr>
          <w:p w:rsidR="000B2755" w:rsidRPr="000B2755" w:rsidRDefault="000B2755" w:rsidP="000B2755">
            <w:pPr>
              <w:spacing w:line="340" w:lineRule="exact"/>
              <w:rPr>
                <w:rFonts w:ascii="仿宋_GB2312" w:eastAsia="仿宋_GB2312" w:hAnsi="宋体"/>
                <w:sz w:val="24"/>
                <w:szCs w:val="24"/>
              </w:rPr>
            </w:pPr>
            <w:r w:rsidRPr="000B2755">
              <w:rPr>
                <w:rFonts w:ascii="仿宋_GB2312" w:eastAsia="仿宋_GB2312" w:hAnsi="宋体" w:cs="仿宋_GB2312" w:hint="eastAsia"/>
                <w:sz w:val="24"/>
                <w:szCs w:val="24"/>
              </w:rPr>
              <w:t>初中：通过竹竿舞、武术等民族民间传统体育项目的学习，在要求更高</w:t>
            </w:r>
            <w:r w:rsidR="002215D3">
              <w:rPr>
                <w:rFonts w:ascii="仿宋_GB2312" w:eastAsia="仿宋_GB2312" w:hAnsi="宋体" w:cs="仿宋_GB2312" w:hint="eastAsia"/>
                <w:sz w:val="24"/>
                <w:szCs w:val="24"/>
              </w:rPr>
              <w:t>、</w:t>
            </w:r>
            <w:r w:rsidRPr="000B2755">
              <w:rPr>
                <w:rFonts w:ascii="仿宋_GB2312" w:eastAsia="仿宋_GB2312" w:hAnsi="宋体" w:cs="仿宋_GB2312" w:hint="eastAsia"/>
                <w:sz w:val="24"/>
                <w:szCs w:val="24"/>
              </w:rPr>
              <w:t>需要多人配合的学习过程中，进一步领会不同项目中所蕴涵的民族精神；向学生介绍运动员在国际舞台上为国争光的先进事迹及辉煌成绩，激发学生为国争光的民族精神，从而树立爱国主义情怀。</w:t>
            </w:r>
          </w:p>
        </w:tc>
      </w:tr>
      <w:tr w:rsidR="000B2755" w:rsidRPr="000B2755">
        <w:trPr>
          <w:jc w:val="center"/>
        </w:trPr>
        <w:tc>
          <w:tcPr>
            <w:tcW w:w="1318" w:type="dxa"/>
            <w:gridSpan w:val="2"/>
            <w:vMerge/>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r w:rsidRPr="000B2755">
              <w:rPr>
                <w:rFonts w:ascii="仿宋_GB2312" w:eastAsia="仿宋_GB2312" w:hAnsi="宋体" w:cs="仿宋_GB2312" w:hint="eastAsia"/>
                <w:sz w:val="24"/>
                <w:szCs w:val="24"/>
              </w:rPr>
              <w:t>舞狮子、划龙舟等民族民间传统体育活动。</w:t>
            </w:r>
          </w:p>
        </w:tc>
        <w:tc>
          <w:tcPr>
            <w:tcW w:w="4924" w:type="dxa"/>
            <w:tcMar>
              <w:left w:w="28" w:type="dxa"/>
              <w:right w:w="28" w:type="dxa"/>
            </w:tcMar>
            <w:vAlign w:val="center"/>
          </w:tcPr>
          <w:p w:rsidR="000B2755" w:rsidRPr="000B2755" w:rsidRDefault="000B2755" w:rsidP="000B2755">
            <w:pPr>
              <w:spacing w:line="340" w:lineRule="exact"/>
              <w:rPr>
                <w:rFonts w:ascii="仿宋_GB2312" w:eastAsia="仿宋_GB2312" w:hAnsi="宋体"/>
                <w:sz w:val="24"/>
                <w:szCs w:val="24"/>
              </w:rPr>
            </w:pPr>
            <w:r w:rsidRPr="000B2755">
              <w:rPr>
                <w:rFonts w:ascii="仿宋_GB2312" w:eastAsia="仿宋_GB2312" w:hAnsi="宋体" w:cs="仿宋_GB2312" w:hint="eastAsia"/>
                <w:sz w:val="24"/>
                <w:szCs w:val="24"/>
              </w:rPr>
              <w:t>高中：通过舞狮子、划龙舟等民族民间传统体育活动的学习，提升体能水平，深刻领会团结协作、努力拼搏、永不放弃等优秀品质，从而培养民族自尊心、自信心、自豪感和自强不息的奋斗精神。</w:t>
            </w:r>
          </w:p>
        </w:tc>
      </w:tr>
      <w:tr w:rsidR="000B2755" w:rsidRPr="000B2755">
        <w:trPr>
          <w:trHeight w:val="1283"/>
          <w:jc w:val="center"/>
        </w:trPr>
        <w:tc>
          <w:tcPr>
            <w:tcW w:w="1318" w:type="dxa"/>
            <w:gridSpan w:val="2"/>
            <w:vMerge/>
            <w:tcMar>
              <w:left w:w="28" w:type="dxa"/>
              <w:right w:w="28" w:type="dxa"/>
            </w:tcMar>
            <w:vAlign w:val="center"/>
          </w:tcPr>
          <w:p w:rsidR="000B2755" w:rsidRPr="000B2755" w:rsidRDefault="000B2755" w:rsidP="000B2755">
            <w:pPr>
              <w:spacing w:line="360" w:lineRule="exact"/>
              <w:rPr>
                <w:rFonts w:ascii="仿宋_GB2312" w:eastAsia="仿宋_GB2312" w:hAnsi="宋体"/>
                <w:sz w:val="24"/>
                <w:szCs w:val="24"/>
              </w:rPr>
            </w:pPr>
          </w:p>
        </w:tc>
        <w:tc>
          <w:tcPr>
            <w:tcW w:w="2603" w:type="dxa"/>
            <w:tcMar>
              <w:left w:w="28" w:type="dxa"/>
              <w:right w:w="28" w:type="dxa"/>
            </w:tcMar>
            <w:vAlign w:val="center"/>
          </w:tcPr>
          <w:p w:rsidR="000B2755" w:rsidRPr="000B2755" w:rsidRDefault="000B2755" w:rsidP="000B2755">
            <w:pPr>
              <w:spacing w:line="360" w:lineRule="exact"/>
              <w:rPr>
                <w:rFonts w:ascii="仿宋_GB2312" w:eastAsia="仿宋_GB2312" w:hAnsi="宋体"/>
                <w:spacing w:val="-6"/>
                <w:sz w:val="24"/>
                <w:szCs w:val="24"/>
              </w:rPr>
            </w:pPr>
            <w:r w:rsidRPr="000B2755">
              <w:rPr>
                <w:rFonts w:ascii="仿宋_GB2312" w:eastAsia="仿宋_GB2312" w:hAnsi="宋体" w:cs="仿宋_GB2312" w:hint="eastAsia"/>
                <w:spacing w:val="-6"/>
                <w:sz w:val="24"/>
                <w:szCs w:val="24"/>
              </w:rPr>
              <w:t>奥林匹克运动知识和历史；奥林匹克精神及中国的奥运之路。</w:t>
            </w:r>
          </w:p>
        </w:tc>
        <w:tc>
          <w:tcPr>
            <w:tcW w:w="4924" w:type="dxa"/>
            <w:tcMar>
              <w:left w:w="28" w:type="dxa"/>
              <w:right w:w="28" w:type="dxa"/>
            </w:tcMar>
            <w:vAlign w:val="center"/>
          </w:tcPr>
          <w:p w:rsidR="000B2755" w:rsidRPr="000B2755" w:rsidRDefault="000B2755" w:rsidP="000B2755">
            <w:pPr>
              <w:spacing w:line="340" w:lineRule="exact"/>
              <w:rPr>
                <w:rFonts w:ascii="仿宋_GB2312" w:eastAsia="仿宋_GB2312" w:hAnsi="宋体"/>
                <w:spacing w:val="-4"/>
                <w:sz w:val="24"/>
                <w:szCs w:val="24"/>
              </w:rPr>
            </w:pPr>
            <w:r w:rsidRPr="000B2755">
              <w:rPr>
                <w:rFonts w:ascii="仿宋_GB2312" w:eastAsia="仿宋_GB2312" w:hAnsi="宋体" w:cs="仿宋_GB2312" w:hint="eastAsia"/>
                <w:spacing w:val="-4"/>
                <w:sz w:val="24"/>
                <w:szCs w:val="24"/>
              </w:rPr>
              <w:t>高中：通过讲解、图片展示和视频播放，了解我国的奥运复兴之路，使学生产生为国争光的爱国热情；借助优秀运动员为国争光的事例，在国际比赛中取得的伟大成就，弘扬社会公德，进行以爱国主义为核心的社会主义核心价值观教育。</w:t>
            </w:r>
          </w:p>
        </w:tc>
      </w:tr>
    </w:tbl>
    <w:p w:rsidR="006E1721" w:rsidRPr="00354889" w:rsidRDefault="006E1721" w:rsidP="000B2755">
      <w:pPr>
        <w:pStyle w:val="3"/>
        <w:ind w:firstLine="640"/>
        <w:rPr>
          <w:rFonts w:cs="Times New Roman"/>
          <w:lang w:val="zh-CN"/>
        </w:rPr>
      </w:pPr>
      <w:r w:rsidRPr="00354889">
        <w:rPr>
          <w:rFonts w:hint="eastAsia"/>
          <w:lang w:val="zh-CN"/>
        </w:rPr>
        <w:lastRenderedPageBreak/>
        <w:t>四、评价案例</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t>案例一：投活动篮</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分组对抗赛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全班男女生各分</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个小队，每两个小队一组进行运传球游戏比赛。每队选一人持呼啦圈作为本队的活动篮，站在篮球场端线中间、直径为</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米的圆内，其余人员不得进圆。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游戏时在中圈跳球，获球的队通过运球和传球组织进攻，设法将球投进本队的活动篮，进球后，该队得</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分。同时守队积极组织防守，努力断抢，利用运球和传球转守为攻。在规定的时间内，以得分多者为胜。</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组织见习的学生进行裁判工作。</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评价目标：团结协作</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责任担当</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评价方法：观察法</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学生自评与互评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）在比赛中，队员明确自己的位置，完成自己的任务，执行自己的职责。</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）在进攻中，进攻队员能主动的为同伴掩护，为同伴提供进攻的机会。</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）在防守中，防守队员互相补位，积极协同防守。</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）在比赛中互相鼓励，不互相指责。</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cs="仿宋_GB2312" w:hint="eastAsia"/>
          <w:b/>
          <w:bCs/>
          <w:sz w:val="32"/>
          <w:szCs w:val="32"/>
        </w:rPr>
        <w:lastRenderedPageBreak/>
        <w:t>案例二：耐久跑</w:t>
      </w:r>
    </w:p>
    <w:p w:rsidR="006E1721" w:rsidRPr="000B2755" w:rsidRDefault="006E1721" w:rsidP="006E1721">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慢速集体跑。集体排队进行，要求跑进速度较慢，目的是使身体机能逐渐调动到工作状态，预防运动损伤。</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中速集体跑。以小组为单位进行练习，目的是体会步伐与呼吸的配合节奏。</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追逐跑。以小组为单位、以纵队形式进行练习，要求小组整体保持中速跑进速度，队尾同学要快速超越队伍到达排头位置，其他同学依次类推。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小组等距竞赛跑。以小组为单位进行练习，要求在统一的跑距条件下，看那一小组整体完成耐久跑任务。</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5.</w:t>
      </w:r>
      <w:r w:rsidRPr="00354889">
        <w:rPr>
          <w:rFonts w:ascii="仿宋_GB2312" w:eastAsia="仿宋_GB2312" w:hAnsi="宋体" w:cs="仿宋_GB2312" w:hint="eastAsia"/>
          <w:sz w:val="32"/>
          <w:szCs w:val="32"/>
        </w:rPr>
        <w:t>学生练习结束，立刻测量结束后</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分钟、</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分钟、</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分钟这</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个时间段的脉搏数，每次测</w:t>
      </w:r>
      <w:r w:rsidRPr="00354889">
        <w:rPr>
          <w:rFonts w:ascii="仿宋_GB2312" w:eastAsia="仿宋_GB2312" w:hAnsi="宋体" w:cs="仿宋_GB2312"/>
          <w:sz w:val="32"/>
          <w:szCs w:val="32"/>
        </w:rPr>
        <w:t>10</w:t>
      </w:r>
      <w:r w:rsidRPr="00354889">
        <w:rPr>
          <w:rFonts w:ascii="仿宋_GB2312" w:eastAsia="仿宋_GB2312" w:hAnsi="宋体" w:cs="仿宋_GB2312" w:hint="eastAsia"/>
          <w:sz w:val="32"/>
          <w:szCs w:val="32"/>
        </w:rPr>
        <w:t>秒，并用下列公式求得评分指数，计算结果保留小数点后一位数，并采取四舍五入的方式取整进行评分。评定指数</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运动时间×</w:t>
      </w:r>
      <w:r w:rsidRPr="00354889">
        <w:rPr>
          <w:rFonts w:ascii="仿宋_GB2312" w:eastAsia="仿宋_GB2312" w:hAnsi="宋体" w:cs="仿宋_GB2312"/>
          <w:sz w:val="32"/>
          <w:szCs w:val="32"/>
        </w:rPr>
        <w:t>100/</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次测定脉搏的和），每个同学得出数据，统计完成排序。</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评价目标：吃苦耐劳、团结协作意识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评价方法：观察法</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诊断法</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0B2755" w:rsidRDefault="006E1721" w:rsidP="000B2755">
      <w:pPr>
        <w:spacing w:line="580" w:lineRule="exact"/>
        <w:ind w:firstLineChars="200" w:firstLine="624"/>
        <w:rPr>
          <w:rFonts w:ascii="仿宋_GB2312" w:eastAsia="仿宋_GB2312" w:hAnsi="宋体"/>
          <w:spacing w:val="-4"/>
          <w:sz w:val="32"/>
          <w:szCs w:val="32"/>
        </w:rPr>
      </w:pPr>
      <w:r w:rsidRPr="000B2755">
        <w:rPr>
          <w:rFonts w:ascii="仿宋_GB2312" w:eastAsia="仿宋_GB2312" w:hAnsi="宋体" w:cs="仿宋_GB2312" w:hint="eastAsia"/>
          <w:spacing w:val="-4"/>
          <w:sz w:val="32"/>
          <w:szCs w:val="32"/>
        </w:rPr>
        <w:t>（</w:t>
      </w:r>
      <w:r w:rsidRPr="000B2755">
        <w:rPr>
          <w:rFonts w:ascii="仿宋_GB2312" w:eastAsia="仿宋_GB2312" w:hAnsi="宋体" w:cs="仿宋_GB2312"/>
          <w:spacing w:val="-4"/>
          <w:sz w:val="32"/>
          <w:szCs w:val="32"/>
        </w:rPr>
        <w:t>1</w:t>
      </w:r>
      <w:r w:rsidRPr="000B2755">
        <w:rPr>
          <w:rFonts w:ascii="仿宋_GB2312" w:eastAsia="仿宋_GB2312" w:hAnsi="宋体" w:cs="仿宋_GB2312" w:hint="eastAsia"/>
          <w:spacing w:val="-4"/>
          <w:sz w:val="32"/>
          <w:szCs w:val="32"/>
        </w:rPr>
        <w:t>）耐久跑过程中，整个小组能够做到通力合作，协调一致。</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）耐久跑过程中，学生能根据团队整体跑进情况，及时</w:t>
      </w:r>
      <w:r w:rsidRPr="00354889">
        <w:rPr>
          <w:rFonts w:ascii="仿宋_GB2312" w:eastAsia="仿宋_GB2312" w:hAnsi="宋体" w:cs="仿宋_GB2312" w:hint="eastAsia"/>
          <w:sz w:val="32"/>
          <w:szCs w:val="32"/>
        </w:rPr>
        <w:lastRenderedPageBreak/>
        <w:t>调整速度，使团队在最为合理的节奏中完成练习任务。</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）耐久跑过程中，能够通过调整呼吸与步频等手段克服极点现象带来的痛苦，努力坚持，顽强拼搏。</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案例三：</w:t>
      </w:r>
      <w:r w:rsidRPr="00354889">
        <w:rPr>
          <w:rFonts w:ascii="仿宋_GB2312" w:eastAsia="仿宋_GB2312" w:hAnsi="宋体" w:cs="仿宋_GB2312"/>
          <w:b/>
          <w:bCs/>
          <w:sz w:val="32"/>
          <w:szCs w:val="32"/>
        </w:rPr>
        <w:t>4</w:t>
      </w:r>
      <w:r w:rsidRPr="00354889">
        <w:rPr>
          <w:rFonts w:ascii="仿宋_GB2312" w:eastAsia="仿宋_GB2312" w:hAnsi="宋体" w:cs="仿宋_GB2312" w:hint="eastAsia"/>
          <w:b/>
          <w:bCs/>
          <w:sz w:val="32"/>
          <w:szCs w:val="32"/>
        </w:rPr>
        <w:t>×</w:t>
      </w:r>
      <w:r w:rsidRPr="00354889">
        <w:rPr>
          <w:rFonts w:ascii="仿宋_GB2312" w:eastAsia="仿宋_GB2312" w:hAnsi="宋体" w:cs="仿宋_GB2312"/>
          <w:b/>
          <w:bCs/>
          <w:sz w:val="32"/>
          <w:szCs w:val="32"/>
        </w:rPr>
        <w:t>100</w:t>
      </w:r>
      <w:r w:rsidRPr="00354889">
        <w:rPr>
          <w:rFonts w:ascii="仿宋_GB2312" w:eastAsia="仿宋_GB2312" w:hAnsi="宋体" w:cs="仿宋_GB2312" w:hint="eastAsia"/>
          <w:b/>
          <w:bCs/>
          <w:sz w:val="32"/>
          <w:szCs w:val="32"/>
        </w:rPr>
        <w:t>米接力跑</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（一）教学建议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教学采用异质分组的方法。教师可根据班上学生</w:t>
      </w:r>
      <w:r w:rsidRPr="00354889">
        <w:rPr>
          <w:rFonts w:ascii="仿宋_GB2312" w:eastAsia="仿宋_GB2312" w:hAnsi="宋体" w:cs="仿宋_GB2312"/>
          <w:sz w:val="32"/>
          <w:szCs w:val="32"/>
        </w:rPr>
        <w:t>100</w:t>
      </w:r>
      <w:r w:rsidRPr="00354889">
        <w:rPr>
          <w:rFonts w:ascii="仿宋_GB2312" w:eastAsia="仿宋_GB2312" w:hAnsi="宋体" w:cs="仿宋_GB2312" w:hint="eastAsia"/>
          <w:sz w:val="32"/>
          <w:szCs w:val="32"/>
        </w:rPr>
        <w:t>米测试成绩，采用“</w:t>
      </w:r>
      <w:r w:rsidRPr="00354889">
        <w:rPr>
          <w:rFonts w:ascii="仿宋_GB2312" w:eastAsia="仿宋_GB2312" w:hAnsi="宋体" w:cs="仿宋_GB2312"/>
          <w:sz w:val="32"/>
          <w:szCs w:val="32"/>
        </w:rPr>
        <w:t>S</w:t>
      </w:r>
      <w:r w:rsidRPr="00354889">
        <w:rPr>
          <w:rFonts w:ascii="仿宋_GB2312" w:eastAsia="仿宋_GB2312" w:hAnsi="宋体" w:cs="仿宋_GB2312" w:hint="eastAsia"/>
          <w:sz w:val="32"/>
          <w:szCs w:val="32"/>
        </w:rPr>
        <w:t>”形排列方法，将学生分为</w:t>
      </w:r>
      <w:r w:rsidRPr="00354889">
        <w:rPr>
          <w:rFonts w:ascii="仿宋_GB2312" w:eastAsia="仿宋_GB2312" w:hAnsi="宋体" w:cs="仿宋_GB2312"/>
          <w:sz w:val="32"/>
          <w:szCs w:val="32"/>
        </w:rPr>
        <w:t>12</w:t>
      </w:r>
      <w:r w:rsidRPr="00354889">
        <w:rPr>
          <w:rFonts w:ascii="仿宋_GB2312" w:eastAsia="仿宋_GB2312" w:hAnsi="宋体" w:cs="仿宋_GB2312" w:hint="eastAsia"/>
          <w:sz w:val="32"/>
          <w:szCs w:val="32"/>
        </w:rPr>
        <w:t>个“异质小组”，“异质小组”里的</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名学生都是由“最快、较快、一般和最慢”四类成绩学生组成，这样尽量缩小各组之间能力的差异。</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比赛采用讨论法进行教学。每次比赛结束，要给予学生足够的讨论时间，找出自己小组的不足，并预设出有针对性的解决方法，再进行下一轮次的比赛。</w:t>
      </w:r>
    </w:p>
    <w:p w:rsidR="006E1721" w:rsidRPr="000B2755" w:rsidRDefault="006E1721" w:rsidP="000B2755">
      <w:pPr>
        <w:spacing w:line="580" w:lineRule="exact"/>
        <w:ind w:firstLineChars="200" w:firstLine="640"/>
        <w:rPr>
          <w:rFonts w:ascii="楷体_GB2312" w:eastAsia="楷体_GB2312" w:hAnsi="宋体"/>
          <w:sz w:val="32"/>
          <w:szCs w:val="32"/>
        </w:rPr>
      </w:pPr>
      <w:r w:rsidRPr="000B2755">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评价目标：团结协作，努力拼搏</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评价方法：观察法</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学生自评与互评</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）在接力跑练习前，小组成员主动参与跑动棒次的讨论，并根据个人运动特点选择适宜的棒次。在练习中，能够根据团队的需求作出棒次的调整。</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）在练习过程中，交接棒双方密切合作。</w:t>
      </w:r>
    </w:p>
    <w:p w:rsidR="006E1721" w:rsidRPr="000B2755" w:rsidRDefault="006E1721" w:rsidP="000B2755">
      <w:pPr>
        <w:spacing w:line="580" w:lineRule="exact"/>
        <w:ind w:firstLineChars="200" w:firstLine="608"/>
        <w:rPr>
          <w:rFonts w:ascii="仿宋_GB2312" w:eastAsia="仿宋_GB2312"/>
          <w:spacing w:val="-8"/>
          <w:sz w:val="32"/>
          <w:szCs w:val="32"/>
        </w:rPr>
      </w:pPr>
      <w:r w:rsidRPr="000B2755">
        <w:rPr>
          <w:rFonts w:ascii="仿宋_GB2312" w:eastAsia="仿宋_GB2312" w:hAnsi="宋体" w:cs="仿宋_GB2312" w:hint="eastAsia"/>
          <w:spacing w:val="-8"/>
          <w:sz w:val="32"/>
          <w:szCs w:val="32"/>
        </w:rPr>
        <w:t>（</w:t>
      </w:r>
      <w:r w:rsidRPr="000B2755">
        <w:rPr>
          <w:rFonts w:ascii="仿宋_GB2312" w:eastAsia="仿宋_GB2312" w:hAnsi="宋体" w:cs="仿宋_GB2312"/>
          <w:spacing w:val="-8"/>
          <w:sz w:val="32"/>
          <w:szCs w:val="32"/>
        </w:rPr>
        <w:t>3</w:t>
      </w:r>
      <w:r w:rsidRPr="000B2755">
        <w:rPr>
          <w:rFonts w:ascii="仿宋_GB2312" w:eastAsia="仿宋_GB2312" w:hAnsi="宋体" w:cs="仿宋_GB2312" w:hint="eastAsia"/>
          <w:spacing w:val="-8"/>
          <w:sz w:val="32"/>
          <w:szCs w:val="32"/>
        </w:rPr>
        <w:t>）在练习中，发挥团结拼搏的精神，为本小组争取优异成绩。</w:t>
      </w:r>
    </w:p>
    <w:p w:rsidR="006E1721" w:rsidRPr="00354889" w:rsidRDefault="006E1721" w:rsidP="00F96C33">
      <w:pPr>
        <w:pStyle w:val="1"/>
        <w:rPr>
          <w:kern w:val="0"/>
          <w:lang w:val="zh-CN"/>
        </w:rPr>
      </w:pPr>
      <w:r w:rsidRPr="00354889">
        <w:br w:type="page"/>
      </w:r>
      <w:r w:rsidRPr="00354889">
        <w:rPr>
          <w:rFonts w:cs="方正小标宋简体" w:hint="eastAsia"/>
          <w:kern w:val="0"/>
          <w:lang w:val="zh-CN"/>
        </w:rPr>
        <w:lastRenderedPageBreak/>
        <w:t>中小学美术学科德育实施指导纲要</w:t>
      </w:r>
    </w:p>
    <w:p w:rsidR="006E1721" w:rsidRPr="00354889" w:rsidRDefault="00F96C33" w:rsidP="00F96C33">
      <w:pPr>
        <w:pStyle w:val="2"/>
        <w:rPr>
          <w:kern w:val="0"/>
          <w:lang w:val="zh-CN"/>
        </w:rPr>
      </w:pPr>
      <w:r>
        <w:rPr>
          <w:rFonts w:cs="楷体_GB2312" w:hint="eastAsia"/>
          <w:kern w:val="0"/>
          <w:lang w:val="zh-CN"/>
        </w:rPr>
        <w:t>（</w:t>
      </w:r>
      <w:r w:rsidR="006E1721" w:rsidRPr="00354889">
        <w:rPr>
          <w:rFonts w:cs="楷体_GB2312" w:hint="eastAsia"/>
          <w:kern w:val="0"/>
          <w:lang w:val="zh-CN"/>
        </w:rPr>
        <w:t>试行</w:t>
      </w:r>
      <w:r>
        <w:rPr>
          <w:rFonts w:cs="楷体_GB2312" w:hint="eastAsia"/>
          <w:kern w:val="0"/>
          <w:lang w:val="zh-CN"/>
        </w:rPr>
        <w:t>）</w:t>
      </w:r>
    </w:p>
    <w:p w:rsidR="006E1721" w:rsidRPr="00354889" w:rsidRDefault="006E1721" w:rsidP="006E1721">
      <w:pPr>
        <w:autoSpaceDE w:val="0"/>
        <w:autoSpaceDN w:val="0"/>
        <w:adjustRightIn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为落实立德树人的根本任务，根据《义务教育美术课程标准（</w:t>
      </w:r>
      <w:r w:rsidRPr="00354889">
        <w:rPr>
          <w:rFonts w:ascii="仿宋_GB2312" w:eastAsia="仿宋_GB2312" w:hAnsi="宋体" w:cs="仿宋_GB2312"/>
          <w:kern w:val="0"/>
          <w:sz w:val="32"/>
          <w:szCs w:val="32"/>
        </w:rPr>
        <w:t>2011</w:t>
      </w:r>
      <w:r w:rsidRPr="00354889">
        <w:rPr>
          <w:rFonts w:ascii="仿宋_GB2312" w:eastAsia="仿宋_GB2312" w:hAnsi="宋体" w:cs="仿宋_GB2312" w:hint="eastAsia"/>
          <w:kern w:val="0"/>
          <w:sz w:val="32"/>
          <w:szCs w:val="32"/>
        </w:rPr>
        <w:t>年版）》</w:t>
      </w:r>
      <w:r w:rsidR="002215D3">
        <w:rPr>
          <w:rFonts w:ascii="仿宋_GB2312" w:eastAsia="仿宋_GB2312" w:hAnsi="宋体" w:cs="仿宋_GB2312" w:hint="eastAsia"/>
          <w:kern w:val="0"/>
          <w:sz w:val="32"/>
          <w:szCs w:val="32"/>
        </w:rPr>
        <w:t>和</w:t>
      </w:r>
      <w:r w:rsidRPr="00354889">
        <w:rPr>
          <w:rFonts w:ascii="仿宋_GB2312" w:eastAsia="仿宋_GB2312" w:hAnsi="宋体" w:cs="仿宋_GB2312" w:hint="eastAsia"/>
          <w:kern w:val="0"/>
          <w:sz w:val="32"/>
          <w:szCs w:val="32"/>
        </w:rPr>
        <w:t>《普通高中美术课程标准（实验）》，结合教学实际，制定本纲要。</w:t>
      </w:r>
    </w:p>
    <w:p w:rsidR="006E1721" w:rsidRPr="00354889" w:rsidRDefault="006E1721" w:rsidP="00F96C33">
      <w:pPr>
        <w:pStyle w:val="3"/>
        <w:ind w:firstLine="640"/>
        <w:rPr>
          <w:rFonts w:cs="Times New Roman"/>
        </w:rPr>
      </w:pPr>
      <w:r w:rsidRPr="00354889">
        <w:rPr>
          <w:rFonts w:hint="eastAsia"/>
        </w:rPr>
        <w:t>一、德育特点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sz w:val="32"/>
          <w:szCs w:val="32"/>
        </w:rPr>
        <w:t>美术是一种视觉艺术</w:t>
      </w:r>
      <w:r w:rsidR="002215D3">
        <w:rPr>
          <w:rFonts w:ascii="仿宋_GB2312" w:eastAsia="仿宋_GB2312" w:hAnsi="宋体" w:cs="仿宋_GB2312" w:hint="eastAsia"/>
          <w:sz w:val="32"/>
          <w:szCs w:val="32"/>
        </w:rPr>
        <w:t>。美术学科实施德育</w:t>
      </w:r>
      <w:r w:rsidRPr="00354889">
        <w:rPr>
          <w:rFonts w:ascii="仿宋_GB2312" w:eastAsia="仿宋_GB2312" w:hAnsi="宋体" w:cs="仿宋_GB2312" w:hint="eastAsia"/>
          <w:sz w:val="32"/>
          <w:szCs w:val="32"/>
        </w:rPr>
        <w:t>在发展学生的视知觉，获得以视觉为主的审美体验，陶冶审美情操，提高生活品质等方面具有独特作用。美术课程的性质决定了美术学科的德育特点包括人文性、审美性、情感性及形象性。</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（一）人文性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美术课程具有人文性质，是学校进行美育的主要途径，在实施素质</w:t>
      </w:r>
      <w:hyperlink r:id="rId17" w:tgtFrame="_blank" w:history="1">
        <w:r w:rsidRPr="00354889">
          <w:rPr>
            <w:rFonts w:ascii="仿宋_GB2312" w:eastAsia="仿宋_GB2312" w:hAnsi="宋体" w:cs="仿宋_GB2312" w:hint="eastAsia"/>
            <w:sz w:val="32"/>
            <w:szCs w:val="32"/>
          </w:rPr>
          <w:t>教育</w:t>
        </w:r>
      </w:hyperlink>
      <w:r w:rsidRPr="00354889">
        <w:rPr>
          <w:rFonts w:ascii="仿宋_GB2312" w:eastAsia="仿宋_GB2312" w:hAnsi="宋体" w:cs="仿宋_GB2312" w:hint="eastAsia"/>
          <w:sz w:val="32"/>
          <w:szCs w:val="32"/>
        </w:rPr>
        <w:t>过程中具有不可替代的作用。美术课程能使学生较为全面地了解美术与自我、美术与自然、美术与社会等方面的关系，引导学生热爱祖国，理解美术文化，形成人文素养。</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（二）审美性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美术课程通过优秀作品的展示，对作品的内容与形式、表现手法及艺术特点的分析，帮助学生理解其中蕴含的审美形态和艺术语言，在具体的欣赏活动中通过熏陶与感染，提高学生对美的感受能力、艺术判断能力和审美情趣。</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lastRenderedPageBreak/>
        <w:t>（三）情感性</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kern w:val="0"/>
          <w:sz w:val="32"/>
          <w:szCs w:val="32"/>
        </w:rPr>
        <w:t>美术与学生的生活经验、审美经验紧密联系。通过开展多种形式的美术教学活动，寓思想品德教育于美术教学之中，陶冶情操，提高修养，体现以情感人、潜移默化、寓教于乐的学科德育特点。</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（四）形象性</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kern w:val="0"/>
          <w:sz w:val="32"/>
          <w:szCs w:val="32"/>
        </w:rPr>
        <w:t>美术课程以直观的视觉表达，通过直观艺术图景的呈现或现实中美的景象的直观体验，让学生感受其中所蕴含的道德意义与价值，激发道德情感，表现道德行为。</w:t>
      </w:r>
    </w:p>
    <w:p w:rsidR="006E1721" w:rsidRPr="00354889" w:rsidRDefault="006E1721" w:rsidP="00F96C33">
      <w:pPr>
        <w:pStyle w:val="3"/>
        <w:ind w:firstLine="640"/>
        <w:rPr>
          <w:rFonts w:cs="Times New Roman"/>
        </w:rPr>
      </w:pPr>
      <w:r w:rsidRPr="00354889">
        <w:rPr>
          <w:rFonts w:hint="eastAsia"/>
        </w:rPr>
        <w:t>二、德育范畴</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（一）审美情趣</w:t>
      </w:r>
    </w:p>
    <w:p w:rsidR="006E1721" w:rsidRPr="00354889" w:rsidRDefault="006E1721" w:rsidP="006E1721">
      <w:pPr>
        <w:autoSpaceDE w:val="0"/>
        <w:autoSpaceDN w:val="0"/>
        <w:adjustRightInd w:val="0"/>
        <w:spacing w:line="580" w:lineRule="exact"/>
        <w:ind w:firstLineChars="200" w:firstLine="640"/>
        <w:rPr>
          <w:rFonts w:ascii="仿宋_GB2312" w:eastAsia="仿宋_GB2312" w:hAnsi="宋体"/>
          <w:kern w:val="0"/>
          <w:sz w:val="32"/>
          <w:szCs w:val="32"/>
          <w:lang w:val="zh-CN"/>
        </w:rPr>
      </w:pPr>
      <w:r w:rsidRPr="00354889">
        <w:rPr>
          <w:rFonts w:ascii="仿宋_GB2312" w:eastAsia="仿宋_GB2312" w:hAnsi="宋体" w:cs="仿宋_GB2312" w:hint="eastAsia"/>
          <w:sz w:val="32"/>
          <w:szCs w:val="32"/>
        </w:rPr>
        <w:t>引导学生形成健康的审美情趣和审美观，是美术教育的重要任务。审美观是人在审美活动中所形成的对美、美的创造及其发展所持有的基本观点，是一个人世界观、人生观的重要组成部分。</w:t>
      </w:r>
      <w:r w:rsidRPr="00354889">
        <w:rPr>
          <w:rFonts w:ascii="仿宋_GB2312" w:eastAsia="仿宋_GB2312" w:hAnsi="宋体" w:cs="仿宋_GB2312" w:hint="eastAsia"/>
          <w:kern w:val="0"/>
          <w:sz w:val="32"/>
          <w:szCs w:val="32"/>
        </w:rPr>
        <w:t>美术课的学习</w:t>
      </w:r>
      <w:r w:rsidR="002215D3">
        <w:rPr>
          <w:rFonts w:ascii="仿宋_GB2312" w:eastAsia="仿宋_GB2312" w:hAnsi="宋体" w:cs="仿宋_GB2312" w:hint="eastAsia"/>
          <w:kern w:val="0"/>
          <w:sz w:val="32"/>
          <w:szCs w:val="32"/>
          <w:lang w:val="zh-CN"/>
        </w:rPr>
        <w:t>可以</w:t>
      </w:r>
      <w:r w:rsidRPr="00354889">
        <w:rPr>
          <w:rFonts w:ascii="仿宋_GB2312" w:eastAsia="仿宋_GB2312" w:hAnsi="宋体" w:cs="仿宋_GB2312" w:hint="eastAsia"/>
          <w:kern w:val="0"/>
          <w:sz w:val="32"/>
          <w:szCs w:val="32"/>
          <w:lang w:val="zh-CN"/>
        </w:rPr>
        <w:t>使学生通过对美术作品的审美接受，获得更为丰富的对世界、人生、社会的审美经验，从新的角度和立场来观察、理解、体验生活与生命</w:t>
      </w:r>
      <w:r w:rsidRPr="00354889">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lang w:val="zh-CN"/>
        </w:rPr>
        <w:t>升华情感，陶冶情操，愉悦身心。</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（二）审美创造</w:t>
      </w:r>
    </w:p>
    <w:p w:rsidR="006E1721" w:rsidRPr="00354889" w:rsidRDefault="006E1721" w:rsidP="006E1721">
      <w:pPr>
        <w:pStyle w:val="reader-word-layerreader-word-s2-24"/>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在美术教育中，应着力培养学生的探究、发现和创新能力，激发学生创造动机，发展学生的创造思维，培养学生创造性的个性品质。在教学过程中，应指导学生将学习成果应用于日常生活，使其在解决实际问题的过程中体验到审美的价值，最终形成创造</w:t>
      </w:r>
      <w:r w:rsidRPr="00354889">
        <w:rPr>
          <w:rFonts w:ascii="仿宋_GB2312" w:eastAsia="仿宋_GB2312" w:cs="仿宋_GB2312" w:hint="eastAsia"/>
          <w:sz w:val="32"/>
          <w:szCs w:val="32"/>
        </w:rPr>
        <w:lastRenderedPageBreak/>
        <w:t>美好生活的愿望与能力。</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（三）爱国情怀</w:t>
      </w:r>
    </w:p>
    <w:p w:rsidR="006E1721" w:rsidRPr="00354889" w:rsidRDefault="006E1721" w:rsidP="006E1721">
      <w:pPr>
        <w:pStyle w:val="reader-word-layerreader-word-s2-24"/>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lang w:val="zh-CN"/>
        </w:rPr>
        <w:t>中国画、中国书法、中国园林、中国民间美术等艺术形式独具一格，自成体系，是世界艺术史中的瑰宝。通过美术课的学习，引导学生接触优秀的民族、民间美术作品，广泛了解我国文化遗产中的各种艺术在社会发展中的意义和作用，欣赏和热爱祖国优秀艺术，增强民族自豪感与爱国情怀，为保护和传承中华优秀美术文化做出应有的贡献。</w:t>
      </w:r>
    </w:p>
    <w:p w:rsidR="006E1721" w:rsidRPr="00F96C33" w:rsidRDefault="006E1721" w:rsidP="00F96C33">
      <w:pPr>
        <w:spacing w:line="580" w:lineRule="exact"/>
        <w:ind w:firstLineChars="200" w:firstLine="640"/>
        <w:rPr>
          <w:rFonts w:ascii="楷体_GB2312" w:eastAsia="楷体_GB2312" w:hAnsi="宋体"/>
          <w:sz w:val="32"/>
          <w:szCs w:val="32"/>
        </w:rPr>
      </w:pPr>
      <w:r w:rsidRPr="00F96C33">
        <w:rPr>
          <w:rFonts w:ascii="楷体_GB2312" w:eastAsia="楷体_GB2312" w:hAnsi="宋体" w:cs="楷体_GB2312" w:hint="eastAsia"/>
          <w:sz w:val="32"/>
          <w:szCs w:val="32"/>
        </w:rPr>
        <w:t>（四）美化生活</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lang w:val="zh-CN"/>
        </w:rPr>
        <w:t>通过美术课学习，使学生能深刻感受自然之美、生活之美、艺术之美，懂得生活是美术创作的源泉，善于运用美术素养，从文化视野的高度去洞悉社会、领悟人生。鼓励学生利用所学知识，区别真善美与假恶丑，主动美化生活，美化环境、美化校园，树立人与自然相互依存、和谐相处的观念。</w:t>
      </w:r>
    </w:p>
    <w:p w:rsidR="006E1721" w:rsidRPr="00354889" w:rsidRDefault="006E1721" w:rsidP="00F96C33">
      <w:pPr>
        <w:pStyle w:val="3"/>
        <w:ind w:firstLine="640"/>
        <w:rPr>
          <w:rFonts w:cs="Times New Roman"/>
        </w:rPr>
      </w:pPr>
      <w:r w:rsidRPr="00354889">
        <w:rPr>
          <w:rFonts w:hint="eastAsia"/>
        </w:rPr>
        <w:t>三、实施建议</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146"/>
        <w:gridCol w:w="1699"/>
        <w:gridCol w:w="6000"/>
      </w:tblGrid>
      <w:tr w:rsidR="006E1721" w:rsidRPr="00F96C33">
        <w:trPr>
          <w:trHeight w:val="632"/>
          <w:tblHeader/>
          <w:jc w:val="center"/>
        </w:trPr>
        <w:tc>
          <w:tcPr>
            <w:tcW w:w="1146" w:type="dxa"/>
            <w:vAlign w:val="center"/>
          </w:tcPr>
          <w:p w:rsidR="006E1721" w:rsidRPr="00F96C33" w:rsidRDefault="006E1721" w:rsidP="00F96C33">
            <w:pPr>
              <w:spacing w:line="360" w:lineRule="exact"/>
              <w:jc w:val="center"/>
              <w:rPr>
                <w:rFonts w:ascii="仿宋_GB2312" w:eastAsia="仿宋_GB2312" w:hAnsi="宋体"/>
                <w:b/>
                <w:bCs/>
                <w:sz w:val="24"/>
                <w:szCs w:val="24"/>
              </w:rPr>
            </w:pPr>
            <w:r w:rsidRPr="00F96C33">
              <w:rPr>
                <w:rFonts w:ascii="仿宋_GB2312" w:eastAsia="仿宋_GB2312" w:hAnsi="宋体" w:cs="仿宋_GB2312" w:hint="eastAsia"/>
                <w:b/>
                <w:bCs/>
                <w:sz w:val="24"/>
                <w:szCs w:val="24"/>
              </w:rPr>
              <w:t>德育范畴</w:t>
            </w:r>
          </w:p>
        </w:tc>
        <w:tc>
          <w:tcPr>
            <w:tcW w:w="1699" w:type="dxa"/>
            <w:vAlign w:val="center"/>
          </w:tcPr>
          <w:p w:rsidR="006E1721" w:rsidRPr="00F96C33" w:rsidRDefault="006E1721" w:rsidP="00F96C33">
            <w:pPr>
              <w:spacing w:line="360" w:lineRule="exact"/>
              <w:jc w:val="center"/>
              <w:rPr>
                <w:rFonts w:ascii="仿宋_GB2312" w:eastAsia="仿宋_GB2312" w:hAnsi="宋体"/>
                <w:b/>
                <w:bCs/>
                <w:sz w:val="24"/>
                <w:szCs w:val="24"/>
              </w:rPr>
            </w:pPr>
            <w:r w:rsidRPr="00F96C33">
              <w:rPr>
                <w:rFonts w:ascii="仿宋_GB2312" w:eastAsia="仿宋_GB2312" w:hAnsi="宋体" w:cs="仿宋_GB2312" w:hint="eastAsia"/>
                <w:b/>
                <w:bCs/>
                <w:sz w:val="24"/>
                <w:szCs w:val="24"/>
              </w:rPr>
              <w:t>教学内容</w:t>
            </w:r>
          </w:p>
        </w:tc>
        <w:tc>
          <w:tcPr>
            <w:tcW w:w="6000" w:type="dxa"/>
            <w:vAlign w:val="center"/>
          </w:tcPr>
          <w:p w:rsidR="006E1721" w:rsidRPr="00F96C33" w:rsidRDefault="006E1721" w:rsidP="00F96C33">
            <w:pPr>
              <w:spacing w:line="360" w:lineRule="exact"/>
              <w:jc w:val="center"/>
              <w:rPr>
                <w:rFonts w:ascii="仿宋_GB2312" w:eastAsia="仿宋_GB2312" w:hAnsi="宋体"/>
                <w:b/>
                <w:bCs/>
                <w:sz w:val="24"/>
                <w:szCs w:val="24"/>
              </w:rPr>
            </w:pPr>
            <w:r w:rsidRPr="00F96C33">
              <w:rPr>
                <w:rFonts w:ascii="仿宋_GB2312" w:eastAsia="仿宋_GB2312" w:hAnsi="宋体" w:cs="仿宋_GB2312" w:hint="eastAsia"/>
                <w:b/>
                <w:bCs/>
                <w:sz w:val="24"/>
                <w:szCs w:val="24"/>
              </w:rPr>
              <w:t>活动建议</w:t>
            </w:r>
          </w:p>
        </w:tc>
      </w:tr>
      <w:tr w:rsidR="006E1721" w:rsidRPr="00F96C33">
        <w:trPr>
          <w:trHeight w:val="3147"/>
          <w:jc w:val="center"/>
        </w:trPr>
        <w:tc>
          <w:tcPr>
            <w:tcW w:w="1146"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审美情趣</w:t>
            </w: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美术鉴赏</w:t>
            </w:r>
          </w:p>
        </w:tc>
        <w:tc>
          <w:tcPr>
            <w:tcW w:w="6000"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在美术鉴赏学习中，选择一些与学生生活经验相关的美术作品，使学生容易体验、感悟、理解，以此引起学生的内心共鸣。每个时代都有代表这一时代特色的美术作品，去其糟粕，取其精华，精选出能反映时代特色的美术作品，以此加深学生对一个时代美术作品的总体把握，促进学生对美术作品文化内涵的分析与思考，建立与社会主义核心价值观相一致的审美情操。</w:t>
            </w:r>
          </w:p>
        </w:tc>
      </w:tr>
      <w:tr w:rsidR="006E1721" w:rsidRPr="00F96C33">
        <w:trPr>
          <w:trHeight w:val="2182"/>
          <w:jc w:val="center"/>
        </w:trPr>
        <w:tc>
          <w:tcPr>
            <w:tcW w:w="1146" w:type="dxa"/>
            <w:vAlign w:val="center"/>
          </w:tcPr>
          <w:p w:rsidR="006E1721"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lastRenderedPageBreak/>
              <w:t>审美情趣</w:t>
            </w: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中西美术作品比较</w:t>
            </w:r>
          </w:p>
        </w:tc>
        <w:tc>
          <w:tcPr>
            <w:tcW w:w="6000" w:type="dxa"/>
            <w:vAlign w:val="center"/>
          </w:tcPr>
          <w:p w:rsidR="006E1721" w:rsidRPr="003C297B" w:rsidRDefault="002215D3" w:rsidP="00F96C33">
            <w:pPr>
              <w:spacing w:line="360" w:lineRule="exact"/>
              <w:rPr>
                <w:rFonts w:ascii="仿宋_GB2312" w:eastAsia="仿宋_GB2312" w:hAnsi="宋体"/>
                <w:sz w:val="24"/>
                <w:szCs w:val="24"/>
              </w:rPr>
            </w:pPr>
            <w:r>
              <w:rPr>
                <w:rFonts w:ascii="仿宋_GB2312" w:eastAsia="仿宋_GB2312" w:hAnsi="宋体" w:cs="仿宋_GB2312" w:hint="eastAsia"/>
                <w:sz w:val="24"/>
                <w:szCs w:val="24"/>
              </w:rPr>
              <w:t>通过学习中西美术作品的异同，理解中西方作品形象上的差异。</w:t>
            </w:r>
            <w:r w:rsidR="006E1721" w:rsidRPr="003C297B">
              <w:rPr>
                <w:rFonts w:ascii="仿宋_GB2312" w:eastAsia="仿宋_GB2312" w:hAnsi="宋体" w:cs="仿宋_GB2312" w:hint="eastAsia"/>
                <w:sz w:val="24"/>
                <w:szCs w:val="24"/>
              </w:rPr>
              <w:t>通过对作品本身的解读，体会</w:t>
            </w:r>
            <w:r>
              <w:rPr>
                <w:rFonts w:ascii="仿宋_GB2312" w:eastAsia="仿宋_GB2312" w:hAnsi="宋体" w:cs="仿宋_GB2312" w:hint="eastAsia"/>
                <w:sz w:val="24"/>
                <w:szCs w:val="24"/>
              </w:rPr>
              <w:t>作品的思想内涵和文化异同。培养学生通过比较、鉴别等方法，</w:t>
            </w:r>
            <w:r w:rsidR="006E1721" w:rsidRPr="003C297B">
              <w:rPr>
                <w:rFonts w:ascii="仿宋_GB2312" w:eastAsia="仿宋_GB2312" w:hAnsi="宋体" w:cs="仿宋_GB2312" w:hint="eastAsia"/>
                <w:sz w:val="24"/>
                <w:szCs w:val="24"/>
              </w:rPr>
              <w:t>发现事物的美，并探究产生美的原因，从而达到识真伪、辨善恶、知美丑。</w:t>
            </w:r>
          </w:p>
        </w:tc>
      </w:tr>
      <w:tr w:rsidR="006E1721" w:rsidRPr="00F96C33">
        <w:trPr>
          <w:trHeight w:val="1970"/>
          <w:jc w:val="center"/>
        </w:trPr>
        <w:tc>
          <w:tcPr>
            <w:tcW w:w="1146" w:type="dxa"/>
            <w:vMerge w:val="restart"/>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审美创造</w:t>
            </w: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综合材料</w:t>
            </w:r>
          </w:p>
        </w:tc>
        <w:tc>
          <w:tcPr>
            <w:tcW w:w="6000" w:type="dxa"/>
            <w:vAlign w:val="center"/>
          </w:tcPr>
          <w:p w:rsidR="006E1721" w:rsidRPr="003C297B" w:rsidRDefault="002215D3" w:rsidP="00F96C33">
            <w:pPr>
              <w:spacing w:line="360" w:lineRule="exact"/>
              <w:rPr>
                <w:rFonts w:ascii="仿宋_GB2312" w:eastAsia="仿宋_GB2312" w:hAnsi="宋体"/>
                <w:sz w:val="24"/>
                <w:szCs w:val="24"/>
              </w:rPr>
            </w:pPr>
            <w:r>
              <w:rPr>
                <w:rFonts w:ascii="仿宋_GB2312" w:eastAsia="仿宋_GB2312" w:hAnsi="宋体" w:cs="仿宋_GB2312" w:hint="eastAsia"/>
                <w:sz w:val="24"/>
                <w:szCs w:val="24"/>
              </w:rPr>
              <w:t>美术学习中“综合材料”的运用，具有扩展学生认知，激发创新与创造的作用，</w:t>
            </w:r>
            <w:r w:rsidR="006E1721" w:rsidRPr="003C297B">
              <w:rPr>
                <w:rFonts w:ascii="仿宋_GB2312" w:eastAsia="仿宋_GB2312" w:hAnsi="宋体" w:cs="仿宋_GB2312" w:hint="eastAsia"/>
                <w:sz w:val="24"/>
                <w:szCs w:val="24"/>
              </w:rPr>
              <w:t>可使学生以眼、耳、鼻、身、情、意去感知多种材料的形、色、质、气、味、温等属性，获得第一经验，有效促进学生全面了解生活、发展综合的能力。</w:t>
            </w:r>
          </w:p>
        </w:tc>
      </w:tr>
      <w:tr w:rsidR="006E1721" w:rsidRPr="00F96C33">
        <w:trPr>
          <w:trHeight w:val="2714"/>
          <w:jc w:val="center"/>
        </w:trPr>
        <w:tc>
          <w:tcPr>
            <w:tcW w:w="1146" w:type="dxa"/>
            <w:vMerge/>
            <w:vAlign w:val="center"/>
          </w:tcPr>
          <w:p w:rsidR="006E1721" w:rsidRPr="003C297B" w:rsidRDefault="006E1721" w:rsidP="00F96C33">
            <w:pPr>
              <w:spacing w:line="360" w:lineRule="exact"/>
              <w:rPr>
                <w:rFonts w:ascii="仿宋_GB2312" w:eastAsia="仿宋_GB2312" w:hAnsi="宋体"/>
                <w:sz w:val="24"/>
                <w:szCs w:val="24"/>
              </w:rPr>
            </w:pP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现代媒体艺术</w:t>
            </w:r>
          </w:p>
        </w:tc>
        <w:tc>
          <w:tcPr>
            <w:tcW w:w="6000"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通过现代媒体艺术的学习，理解艺术与科技的关系。让学生知道没有较为专业的美术技能也能创造自己的作品，表达自己的思想。</w:t>
            </w:r>
            <w:r w:rsidR="002215D3">
              <w:rPr>
                <w:rFonts w:ascii="仿宋_GB2312" w:eastAsia="仿宋_GB2312" w:hAnsi="宋体" w:cs="仿宋_GB2312" w:hint="eastAsia"/>
                <w:sz w:val="24"/>
                <w:szCs w:val="24"/>
              </w:rPr>
              <w:t>了解</w:t>
            </w:r>
            <w:r w:rsidRPr="003C297B">
              <w:rPr>
                <w:rFonts w:ascii="仿宋_GB2312" w:eastAsia="仿宋_GB2312" w:hAnsi="宋体" w:cs="仿宋_GB2312" w:hint="eastAsia"/>
                <w:sz w:val="24"/>
                <w:szCs w:val="24"/>
              </w:rPr>
              <w:t>美术并不仅仅是写实性、技能性的塑造，它完全可以利用现代媒体技术、图像库中的现成品和无限的网络资源，运用美术语言、形式和现代美术观</w:t>
            </w:r>
            <w:r w:rsidR="002215D3">
              <w:rPr>
                <w:rFonts w:ascii="仿宋_GB2312" w:eastAsia="仿宋_GB2312" w:hAnsi="宋体" w:cs="仿宋_GB2312" w:hint="eastAsia"/>
                <w:sz w:val="24"/>
                <w:szCs w:val="24"/>
              </w:rPr>
              <w:t>念进行创作和表达自己的思想情感，从而增加学生表达“美术与自我”“美术与社会”</w:t>
            </w:r>
            <w:r w:rsidRPr="003C297B">
              <w:rPr>
                <w:rFonts w:ascii="仿宋_GB2312" w:eastAsia="仿宋_GB2312" w:hAnsi="宋体" w:cs="仿宋_GB2312" w:hint="eastAsia"/>
                <w:sz w:val="24"/>
                <w:szCs w:val="24"/>
              </w:rPr>
              <w:t>“美术与自然”的机会和方式。</w:t>
            </w:r>
          </w:p>
        </w:tc>
      </w:tr>
      <w:tr w:rsidR="006E1721" w:rsidRPr="00F96C33">
        <w:trPr>
          <w:trHeight w:val="2267"/>
          <w:jc w:val="center"/>
        </w:trPr>
        <w:tc>
          <w:tcPr>
            <w:tcW w:w="1146" w:type="dxa"/>
            <w:vMerge/>
            <w:vAlign w:val="center"/>
          </w:tcPr>
          <w:p w:rsidR="006E1721" w:rsidRPr="003C297B" w:rsidRDefault="006E1721" w:rsidP="00F96C33">
            <w:pPr>
              <w:spacing w:line="360" w:lineRule="exact"/>
              <w:rPr>
                <w:rFonts w:ascii="仿宋_GB2312" w:eastAsia="仿宋_GB2312" w:hAnsi="宋体"/>
                <w:sz w:val="24"/>
                <w:szCs w:val="24"/>
              </w:rPr>
            </w:pP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民间美术</w:t>
            </w:r>
          </w:p>
        </w:tc>
        <w:tc>
          <w:tcPr>
            <w:tcW w:w="6000"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民间美术种类繁多，是中国传统文化和非物质文化遗产重要的组成部分，是劳动人民智慧和艺术的结晶。通过民间美术的学习，让学生了解民间美术的种类和特点，理解民间美术中所蕴含的思想感情和审美趣味，在实践创作中培养学生热爱民间美术和学习民间美术的情感和动力。</w:t>
            </w:r>
          </w:p>
        </w:tc>
      </w:tr>
      <w:tr w:rsidR="006E1721" w:rsidRPr="00F96C33">
        <w:trPr>
          <w:trHeight w:val="2840"/>
          <w:jc w:val="center"/>
        </w:trPr>
        <w:tc>
          <w:tcPr>
            <w:tcW w:w="1146"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爱国情怀</w:t>
            </w:r>
          </w:p>
        </w:tc>
        <w:tc>
          <w:tcPr>
            <w:tcW w:w="1699" w:type="dxa"/>
            <w:vAlign w:val="center"/>
          </w:tcPr>
          <w:p w:rsidR="006E1721" w:rsidRPr="003C297B" w:rsidRDefault="006E1721"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书法</w:t>
            </w:r>
          </w:p>
        </w:tc>
        <w:tc>
          <w:tcPr>
            <w:tcW w:w="6000" w:type="dxa"/>
            <w:vAlign w:val="center"/>
          </w:tcPr>
          <w:p w:rsidR="006E1721" w:rsidRPr="003C297B" w:rsidRDefault="002215D3" w:rsidP="00F96C33">
            <w:pPr>
              <w:spacing w:line="360" w:lineRule="exact"/>
              <w:rPr>
                <w:rFonts w:ascii="仿宋_GB2312" w:eastAsia="仿宋_GB2312" w:hAnsi="宋体"/>
                <w:sz w:val="24"/>
                <w:szCs w:val="24"/>
              </w:rPr>
            </w:pPr>
            <w:r>
              <w:rPr>
                <w:rFonts w:ascii="仿宋_GB2312" w:eastAsia="仿宋_GB2312" w:hAnsi="宋体" w:cs="仿宋_GB2312" w:hint="eastAsia"/>
                <w:sz w:val="24"/>
                <w:szCs w:val="24"/>
              </w:rPr>
              <w:t>通过书法学习</w:t>
            </w:r>
            <w:r w:rsidR="006E1721" w:rsidRPr="003C297B">
              <w:rPr>
                <w:rFonts w:ascii="仿宋_GB2312" w:eastAsia="仿宋_GB2312" w:hAnsi="宋体" w:cs="仿宋_GB2312" w:hint="eastAsia"/>
                <w:sz w:val="24"/>
                <w:szCs w:val="24"/>
              </w:rPr>
              <w:t>使学生较为全面地了解书法与文学、书法与绘画、书法与社会、书法与自然等方面的关系，引导学生热爱祖国，理解书法文化，形成人文素养。</w:t>
            </w:r>
            <w:r>
              <w:rPr>
                <w:rFonts w:ascii="仿宋_GB2312" w:eastAsia="仿宋_GB2312" w:hAnsi="宋体" w:cs="仿宋_GB2312" w:hint="eastAsia"/>
                <w:sz w:val="24"/>
                <w:szCs w:val="24"/>
              </w:rPr>
              <w:t>通过书法活动使学生深入了解并研习中国传统汉字造型方法，</w:t>
            </w:r>
            <w:r w:rsidR="006E1721" w:rsidRPr="003C297B">
              <w:rPr>
                <w:rFonts w:ascii="仿宋_GB2312" w:eastAsia="仿宋_GB2312" w:hAnsi="宋体" w:cs="仿宋_GB2312" w:hint="eastAsia"/>
                <w:sz w:val="24"/>
                <w:szCs w:val="24"/>
              </w:rPr>
              <w:t>帮助学生提高书写能力，感受中国汉字艺术的独特魅力，增强对中国传统文化的认同与理解，树立民族自信心与自豪感。</w:t>
            </w:r>
          </w:p>
        </w:tc>
      </w:tr>
      <w:tr w:rsidR="003C297B" w:rsidRPr="00F96C33">
        <w:trPr>
          <w:trHeight w:val="2296"/>
          <w:jc w:val="center"/>
        </w:trPr>
        <w:tc>
          <w:tcPr>
            <w:tcW w:w="1146" w:type="dxa"/>
            <w:vMerge w:val="restart"/>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lastRenderedPageBreak/>
              <w:t>爱国情怀</w:t>
            </w: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篆刻</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通过鉴赏篆刻作品的学习，使学生从中体会、品味篆刻艺术之美，提高审美意识和篆刻水平，同时加深对篆刻作品中流露出的作者的审</w:t>
            </w:r>
            <w:r w:rsidR="002215D3">
              <w:rPr>
                <w:rFonts w:ascii="仿宋_GB2312" w:eastAsia="仿宋_GB2312" w:hAnsi="宋体" w:cs="仿宋_GB2312" w:hint="eastAsia"/>
                <w:sz w:val="24"/>
                <w:szCs w:val="24"/>
              </w:rPr>
              <w:t>美追求的理解与认识，进而达到赏心悦目的理想境界。在体验篆刻活动</w:t>
            </w:r>
            <w:r w:rsidRPr="003C297B">
              <w:rPr>
                <w:rFonts w:ascii="仿宋_GB2312" w:eastAsia="仿宋_GB2312" w:hAnsi="宋体" w:cs="仿宋_GB2312" w:hint="eastAsia"/>
                <w:sz w:val="24"/>
                <w:szCs w:val="24"/>
              </w:rPr>
              <w:t>的无限情趣和领略伟大中华文化灿烂历史的同时，陶冶高尚情操，增强民族自信心和自豪感</w:t>
            </w:r>
            <w:r w:rsidR="002215D3">
              <w:rPr>
                <w:rFonts w:ascii="仿宋_GB2312" w:eastAsia="仿宋_GB2312" w:hAnsi="宋体" w:cs="仿宋_GB2312" w:hint="eastAsia"/>
                <w:sz w:val="24"/>
                <w:szCs w:val="24"/>
              </w:rPr>
              <w:t>。</w:t>
            </w:r>
          </w:p>
        </w:tc>
      </w:tr>
      <w:tr w:rsidR="003C297B" w:rsidRPr="00F96C33">
        <w:trPr>
          <w:trHeight w:val="2631"/>
          <w:jc w:val="center"/>
        </w:trPr>
        <w:tc>
          <w:tcPr>
            <w:tcW w:w="1146" w:type="dxa"/>
            <w:vMerge/>
            <w:vAlign w:val="center"/>
          </w:tcPr>
          <w:p w:rsidR="003C297B" w:rsidRPr="003C297B" w:rsidRDefault="003C297B" w:rsidP="00F96C33">
            <w:pPr>
              <w:spacing w:line="360" w:lineRule="exact"/>
              <w:rPr>
                <w:rFonts w:ascii="仿宋_GB2312" w:eastAsia="仿宋_GB2312" w:hAnsi="宋体"/>
                <w:sz w:val="24"/>
                <w:szCs w:val="24"/>
              </w:rPr>
            </w:pP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中国画</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中国画在世界美术史上独树一帜、自成体系。通过中国画的学习，不仅要让学生逐步了解钩、勒、皴、点的笔法和烘、染、泼、积的墨法，还要理解中国画“天人合一”的哲学思想以及“以大观小”、“小中见大”的审美特征，体会中国山水画、花鸟画、人物画等作品中表现出的对生命、生活、自然的崇敬与热爱，为弘扬和继承中国画艺术做出贡献。</w:t>
            </w:r>
          </w:p>
        </w:tc>
      </w:tr>
      <w:tr w:rsidR="003C297B" w:rsidRPr="00F96C33">
        <w:trPr>
          <w:trHeight w:val="2310"/>
          <w:jc w:val="center"/>
        </w:trPr>
        <w:tc>
          <w:tcPr>
            <w:tcW w:w="1146" w:type="dxa"/>
            <w:vMerge/>
            <w:vAlign w:val="center"/>
          </w:tcPr>
          <w:p w:rsidR="003C297B" w:rsidRPr="003C297B" w:rsidRDefault="003C297B" w:rsidP="00F96C33">
            <w:pPr>
              <w:spacing w:line="360" w:lineRule="exact"/>
              <w:rPr>
                <w:rFonts w:ascii="仿宋_GB2312" w:eastAsia="仿宋_GB2312" w:hAnsi="宋体"/>
                <w:sz w:val="24"/>
                <w:szCs w:val="24"/>
              </w:rPr>
            </w:pP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中外园林艺术</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组织学</w:t>
            </w:r>
            <w:r w:rsidR="002215D3">
              <w:rPr>
                <w:rFonts w:ascii="仿宋_GB2312" w:eastAsia="仿宋_GB2312" w:hAnsi="宋体" w:cs="仿宋_GB2312" w:hint="eastAsia"/>
                <w:sz w:val="24"/>
                <w:szCs w:val="24"/>
              </w:rPr>
              <w:t>生交流讲述自己对祖国著名园林的游历，并结合我们身边的园林资源，</w:t>
            </w:r>
            <w:r w:rsidRPr="003C297B">
              <w:rPr>
                <w:rFonts w:ascii="仿宋_GB2312" w:eastAsia="仿宋_GB2312" w:hAnsi="宋体" w:cs="仿宋_GB2312" w:hint="eastAsia"/>
                <w:sz w:val="24"/>
                <w:szCs w:val="24"/>
              </w:rPr>
              <w:t>对比与世界其他的园林艺术风格的不同，体会我国园林独有的审美特点和人生观、自然观，让学生感受到园林艺术的情趣，激发学生对美的追求和对家园的热爱。</w:t>
            </w:r>
          </w:p>
        </w:tc>
      </w:tr>
      <w:tr w:rsidR="003C297B" w:rsidRPr="00F96C33">
        <w:trPr>
          <w:trHeight w:val="2505"/>
          <w:jc w:val="center"/>
        </w:trPr>
        <w:tc>
          <w:tcPr>
            <w:tcW w:w="1146" w:type="dxa"/>
            <w:vMerge w:val="restart"/>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美化生活</w:t>
            </w: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绘画</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绘画是美术学习中最基本的表现形式，能直观的反映学生对现实生活和理想世界的观察、认知、联想和创造。在绘画学习中鼓励学生大胆表现，学会运用构图、比例、结构、明暗、色彩、透视等知识与技能，培养学生的观察能力和表现能力，学会使用绘画造型语言表达思想情感以及美化生活。</w:t>
            </w:r>
          </w:p>
        </w:tc>
      </w:tr>
      <w:tr w:rsidR="003C297B" w:rsidRPr="00F96C33">
        <w:trPr>
          <w:trHeight w:val="2183"/>
          <w:jc w:val="center"/>
        </w:trPr>
        <w:tc>
          <w:tcPr>
            <w:tcW w:w="1146" w:type="dxa"/>
            <w:vMerge/>
            <w:vAlign w:val="center"/>
          </w:tcPr>
          <w:p w:rsidR="003C297B" w:rsidRPr="003C297B" w:rsidRDefault="003C297B" w:rsidP="00F96C33">
            <w:pPr>
              <w:spacing w:line="360" w:lineRule="exact"/>
              <w:rPr>
                <w:rFonts w:ascii="仿宋_GB2312" w:eastAsia="仿宋_GB2312" w:hAnsi="宋体"/>
                <w:sz w:val="24"/>
                <w:szCs w:val="24"/>
              </w:rPr>
            </w:pP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雕塑</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在雕塑学习过程中，向学生介绍雕塑语言形成的过程，了解和掌握雕塑的学习方法，培养学生动手实践和欣赏的能力，引导学生去认识雕塑与环境、雕塑与生活的联系。通过各种体验活动，提高学生的审美情趣和内涵，学会使用雕塑造型语言表达思想情感以及美化生活。</w:t>
            </w:r>
          </w:p>
        </w:tc>
      </w:tr>
      <w:tr w:rsidR="003C297B" w:rsidRPr="00F96C33">
        <w:trPr>
          <w:trHeight w:val="1206"/>
          <w:jc w:val="center"/>
        </w:trPr>
        <w:tc>
          <w:tcPr>
            <w:tcW w:w="1146" w:type="dxa"/>
            <w:vMerge w:val="restart"/>
            <w:vAlign w:val="center"/>
          </w:tcPr>
          <w:p w:rsidR="003C297B" w:rsidRPr="003C297B" w:rsidRDefault="003C297B" w:rsidP="00377D18">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lastRenderedPageBreak/>
              <w:t>美化生活</w:t>
            </w: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设计</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引导学生关注生活与设计的关系，关注生活中各种类别的设计，使学生自觉地将设计的学习与日常生活密切联系起来，在生活中学习设计、将设计应用于生活。</w:t>
            </w:r>
          </w:p>
        </w:tc>
      </w:tr>
      <w:tr w:rsidR="003C297B" w:rsidRPr="00F96C33">
        <w:trPr>
          <w:trHeight w:val="2198"/>
          <w:jc w:val="center"/>
        </w:trPr>
        <w:tc>
          <w:tcPr>
            <w:tcW w:w="1146" w:type="dxa"/>
            <w:vMerge/>
            <w:vAlign w:val="center"/>
          </w:tcPr>
          <w:p w:rsidR="003C297B" w:rsidRPr="003C297B" w:rsidRDefault="003C297B" w:rsidP="00F96C33">
            <w:pPr>
              <w:spacing w:line="360" w:lineRule="exact"/>
              <w:rPr>
                <w:rFonts w:ascii="仿宋_GB2312" w:eastAsia="仿宋_GB2312" w:hAnsi="宋体"/>
                <w:sz w:val="24"/>
                <w:szCs w:val="24"/>
              </w:rPr>
            </w:pPr>
          </w:p>
        </w:tc>
        <w:tc>
          <w:tcPr>
            <w:tcW w:w="1699"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工艺</w:t>
            </w:r>
          </w:p>
        </w:tc>
        <w:tc>
          <w:tcPr>
            <w:tcW w:w="6000" w:type="dxa"/>
            <w:vAlign w:val="center"/>
          </w:tcPr>
          <w:p w:rsidR="003C297B" w:rsidRPr="003C297B" w:rsidRDefault="003C297B" w:rsidP="00F96C33">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引导学生密切联系自己的生活经验，自觉地将学习内容应用于生活实际，认识到工艺美术是生活联系最为紧密的艺术类别，在实践中了解工艺制作思维活动的基本过程和实施操作活动的基本过程，能在工艺制作和实践中加深对工艺美术的艺术理念和方法的理解和领悟，使学习到的工艺知识和技能在将来能服务于生活，提高生活品质。</w:t>
            </w:r>
          </w:p>
        </w:tc>
      </w:tr>
    </w:tbl>
    <w:p w:rsidR="006E1721" w:rsidRPr="00354889" w:rsidRDefault="006E1721" w:rsidP="006E1721">
      <w:pPr>
        <w:pStyle w:val="12"/>
        <w:spacing w:line="580" w:lineRule="exact"/>
        <w:ind w:firstLineChars="200" w:firstLine="643"/>
        <w:rPr>
          <w:rFonts w:ascii="仿宋_GB2312" w:eastAsia="仿宋_GB2312" w:hAnsi="宋体" w:cs="Times New Roman"/>
          <w:b/>
          <w:bCs/>
          <w:sz w:val="32"/>
          <w:szCs w:val="32"/>
        </w:rPr>
      </w:pPr>
      <w:r w:rsidRPr="00354889">
        <w:rPr>
          <w:rFonts w:ascii="仿宋_GB2312" w:eastAsia="仿宋_GB2312" w:hAnsi="宋体" w:cs="仿宋_GB2312" w:hint="eastAsia"/>
          <w:b/>
          <w:bCs/>
          <w:sz w:val="32"/>
          <w:szCs w:val="32"/>
        </w:rPr>
        <w:t>四、评价案例</w:t>
      </w:r>
    </w:p>
    <w:p w:rsidR="006E1721" w:rsidRPr="00354889" w:rsidRDefault="006E1721" w:rsidP="006E1721">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案例一：主题性雕塑鉴赏（高中）</w:t>
      </w:r>
    </w:p>
    <w:p w:rsidR="006E1721" w:rsidRPr="003C297B" w:rsidRDefault="003C297B"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w:t>
      </w:r>
      <w:r w:rsidR="006E1721" w:rsidRPr="003C297B">
        <w:rPr>
          <w:rFonts w:ascii="楷体_GB2312" w:eastAsia="楷体_GB2312" w:hAnsi="宋体" w:cs="楷体_GB2312" w:hint="eastAsia"/>
          <w:sz w:val="32"/>
          <w:szCs w:val="32"/>
        </w:rPr>
        <w:t>活动建议</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利用照片、影像资料等载体，组织学生欣赏我国近现代的雕塑作品（如：人民英雄纪念碑、五月的风等），了解雕塑作品的社会作用、鉴别近现代雕塑的优劣，懂得雕塑与我们生活环境的关系。</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访谈有关人员，更加深刻地体会我国优秀雕塑作品的文化寓意和内涵。</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结合如人民英雄纪念碑雕塑作品，了解雕塑作品的特点，感受我国人民在反侵略求解放的历程中所</w:t>
      </w:r>
      <w:r w:rsidR="002215D3">
        <w:rPr>
          <w:rFonts w:ascii="仿宋_GB2312" w:eastAsia="仿宋_GB2312" w:hAnsi="宋体" w:cs="仿宋_GB2312" w:hint="eastAsia"/>
          <w:sz w:val="32"/>
          <w:szCs w:val="32"/>
        </w:rPr>
        <w:t>做</w:t>
      </w:r>
      <w:r w:rsidRPr="00354889">
        <w:rPr>
          <w:rFonts w:ascii="仿宋_GB2312" w:eastAsia="仿宋_GB2312" w:hAnsi="宋体" w:cs="仿宋_GB2312" w:hint="eastAsia"/>
          <w:sz w:val="32"/>
          <w:szCs w:val="32"/>
        </w:rPr>
        <w:t>出的卓越贡献及所展现出的不畏强权</w:t>
      </w:r>
      <w:r w:rsidR="00F3136E">
        <w:rPr>
          <w:rFonts w:ascii="仿宋_GB2312" w:eastAsia="仿宋_GB2312" w:hAnsi="宋体" w:cs="仿宋_GB2312" w:hint="eastAsia"/>
          <w:sz w:val="32"/>
          <w:szCs w:val="32"/>
        </w:rPr>
        <w:t>、不屈不挠、</w:t>
      </w:r>
      <w:r w:rsidRPr="00354889">
        <w:rPr>
          <w:rFonts w:ascii="仿宋_GB2312" w:eastAsia="仿宋_GB2312" w:hAnsi="宋体" w:cs="仿宋_GB2312" w:hint="eastAsia"/>
          <w:sz w:val="32"/>
          <w:szCs w:val="32"/>
        </w:rPr>
        <w:t>勇于牺牲的革命奋斗精神，加深自己对雕塑的深刻理解和感受，编写观察报告，跟同学进行交流、分享参观成果。</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组织学生参观活动，让学生走进生活去观察我们身边的雕</w:t>
      </w:r>
      <w:r w:rsidRPr="00354889">
        <w:rPr>
          <w:rFonts w:ascii="仿宋_GB2312" w:eastAsia="仿宋_GB2312" w:hAnsi="宋体" w:cs="仿宋_GB2312" w:hint="eastAsia"/>
          <w:sz w:val="32"/>
          <w:szCs w:val="32"/>
        </w:rPr>
        <w:lastRenderedPageBreak/>
        <w:t>塑，</w:t>
      </w:r>
      <w:r w:rsidR="00A823F4" w:rsidRPr="00A823F4">
        <w:rPr>
          <w:rFonts w:ascii="仿宋_GB2312" w:eastAsia="仿宋_GB2312" w:hAnsi="宋体" w:cs="仿宋_GB2312" w:hint="eastAsia"/>
          <w:sz w:val="32"/>
          <w:szCs w:val="32"/>
        </w:rPr>
        <w:t>了解我国近现代雕塑的构造与意义，懂得雕塑与城市环境的和谐关系，感受雕塑独特的艺术魅力和人们对美好生活的期盼。</w:t>
      </w:r>
      <w:r w:rsidRPr="00354889">
        <w:rPr>
          <w:rFonts w:ascii="仿宋_GB2312" w:eastAsia="仿宋_GB2312" w:hAnsi="宋体" w:cs="仿宋_GB2312" w:hint="eastAsia"/>
          <w:sz w:val="32"/>
          <w:szCs w:val="32"/>
        </w:rPr>
        <w:t>同时通过雕塑作品的参观，了解祖国的发展历史和灿烂文明，继承先辈们优秀的奋斗精神品质，坚定民族自豪感和建设美好家园的决心，升华爱国爱生活的情感。</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评价目标：审美情趣</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观察</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观察报告</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观测点</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）学生</w:t>
      </w:r>
      <w:r w:rsidR="002215D3">
        <w:rPr>
          <w:rFonts w:ascii="仿宋_GB2312" w:eastAsia="仿宋_GB2312" w:hAnsi="宋体" w:cs="仿宋_GB2312" w:hint="eastAsia"/>
          <w:sz w:val="32"/>
          <w:szCs w:val="32"/>
        </w:rPr>
        <w:t>能否</w:t>
      </w:r>
      <w:r w:rsidRPr="00354889">
        <w:rPr>
          <w:rFonts w:ascii="仿宋_GB2312" w:eastAsia="仿宋_GB2312" w:hAnsi="宋体" w:cs="仿宋_GB2312" w:hint="eastAsia"/>
          <w:sz w:val="32"/>
          <w:szCs w:val="32"/>
        </w:rPr>
        <w:t>通过我国近现代雕塑这一侧面了解中华民</w:t>
      </w:r>
      <w:r w:rsidR="002215D3">
        <w:rPr>
          <w:rFonts w:ascii="仿宋_GB2312" w:eastAsia="仿宋_GB2312" w:hAnsi="宋体" w:cs="仿宋_GB2312" w:hint="eastAsia"/>
          <w:sz w:val="32"/>
          <w:szCs w:val="32"/>
        </w:rPr>
        <w:t>族灿烂文明的历史</w:t>
      </w:r>
      <w:r w:rsidR="00082CA2">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激发为祖国今天而骄傲，为祖国明天而奋进的情怀</w:t>
      </w:r>
      <w:r w:rsidR="002215D3">
        <w:rPr>
          <w:rFonts w:ascii="仿宋_GB2312" w:eastAsia="仿宋_GB2312" w:hAnsi="宋体" w:cs="仿宋_GB2312" w:hint="eastAsia"/>
          <w:sz w:val="32"/>
          <w:szCs w:val="32"/>
        </w:rPr>
        <w:t>。</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w:t>
      </w:r>
      <w:r w:rsidR="00082CA2">
        <w:rPr>
          <w:rFonts w:ascii="仿宋_GB2312" w:eastAsia="仿宋_GB2312" w:hAnsi="宋体" w:cs="仿宋_GB2312" w:hint="eastAsia"/>
          <w:sz w:val="32"/>
          <w:szCs w:val="32"/>
        </w:rPr>
        <w:t>通过观察报告了解</w:t>
      </w:r>
      <w:r w:rsidR="002215D3">
        <w:rPr>
          <w:rFonts w:ascii="仿宋_GB2312" w:eastAsia="仿宋_GB2312" w:hAnsi="宋体" w:cs="仿宋_GB2312" w:hint="eastAsia"/>
          <w:sz w:val="32"/>
          <w:szCs w:val="32"/>
        </w:rPr>
        <w:t>学生能否理解雕塑作品的精神内涵和社会功能，</w:t>
      </w:r>
      <w:r w:rsidRPr="00354889">
        <w:rPr>
          <w:rFonts w:ascii="仿宋_GB2312" w:eastAsia="仿宋_GB2312" w:hAnsi="宋体" w:cs="仿宋_GB2312" w:hint="eastAsia"/>
          <w:sz w:val="32"/>
          <w:szCs w:val="32"/>
        </w:rPr>
        <w:t>能否理解雕塑与周边环境和谐的自然美</w:t>
      </w:r>
      <w:r w:rsidR="002215D3">
        <w:rPr>
          <w:rFonts w:ascii="仿宋_GB2312" w:eastAsia="仿宋_GB2312" w:hAnsi="宋体" w:cs="仿宋_GB2312" w:hint="eastAsia"/>
          <w:sz w:val="32"/>
          <w:szCs w:val="32"/>
        </w:rPr>
        <w:t>，</w:t>
      </w:r>
      <w:r w:rsidR="00082CA2">
        <w:rPr>
          <w:rFonts w:ascii="仿宋_GB2312" w:eastAsia="仿宋_GB2312" w:hAnsi="宋体" w:cs="仿宋_GB2312" w:hint="eastAsia"/>
          <w:sz w:val="32"/>
          <w:szCs w:val="32"/>
        </w:rPr>
        <w:t>报告</w:t>
      </w:r>
      <w:r w:rsidRPr="00354889">
        <w:rPr>
          <w:rFonts w:ascii="仿宋_GB2312" w:eastAsia="仿宋_GB2312" w:hAnsi="宋体" w:cs="仿宋_GB2312" w:hint="eastAsia"/>
          <w:sz w:val="32"/>
          <w:szCs w:val="32"/>
        </w:rPr>
        <w:t>结论中是否表达出了民族自豪感和爱国情怀</w:t>
      </w:r>
      <w:r w:rsidR="002215D3">
        <w:rPr>
          <w:rFonts w:ascii="仿宋_GB2312" w:eastAsia="仿宋_GB2312" w:hAnsi="宋体" w:cs="仿宋_GB2312" w:hint="eastAsia"/>
          <w:sz w:val="32"/>
          <w:szCs w:val="32"/>
        </w:rPr>
        <w:t>。</w:t>
      </w:r>
    </w:p>
    <w:p w:rsidR="006E1721" w:rsidRPr="00354889" w:rsidRDefault="006E1721" w:rsidP="006E1721">
      <w:pPr>
        <w:pStyle w:val="NoSpacing1"/>
        <w:spacing w:line="580" w:lineRule="exact"/>
        <w:ind w:firstLineChars="200" w:firstLine="640"/>
        <w:rPr>
          <w:rFonts w:ascii="仿宋_GB2312" w:eastAsia="仿宋_GB2312"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）展示交流的内容能否表达出对劳动人民精神品质的感悟，是否情感丰富，渗透出热爱生活美化生活的愿望；是否达到了参观的目的。</w:t>
      </w:r>
    </w:p>
    <w:p w:rsidR="003C297B" w:rsidRDefault="003C297B" w:rsidP="006E1721">
      <w:pPr>
        <w:pStyle w:val="a7"/>
        <w:widowControl w:val="0"/>
        <w:spacing w:before="0" w:beforeAutospacing="0" w:after="0" w:afterAutospacing="0" w:line="580" w:lineRule="exact"/>
        <w:ind w:firstLineChars="200" w:firstLine="643"/>
        <w:jc w:val="both"/>
        <w:rPr>
          <w:rFonts w:ascii="仿宋_GB2312" w:eastAsia="仿宋_GB2312" w:cs="Times New Roman"/>
          <w:b/>
          <w:bCs/>
          <w:sz w:val="32"/>
          <w:szCs w:val="32"/>
        </w:rPr>
      </w:pPr>
    </w:p>
    <w:p w:rsidR="006E1721" w:rsidRPr="00354889" w:rsidRDefault="006E1721" w:rsidP="006E1721">
      <w:pPr>
        <w:pStyle w:val="a7"/>
        <w:widowControl w:val="0"/>
        <w:spacing w:before="0" w:beforeAutospacing="0" w:after="0" w:afterAutospacing="0" w:line="580" w:lineRule="exact"/>
        <w:ind w:firstLineChars="200" w:firstLine="643"/>
        <w:jc w:val="both"/>
        <w:rPr>
          <w:rFonts w:ascii="仿宋_GB2312" w:eastAsia="仿宋_GB2312" w:cs="Times New Roman"/>
          <w:b/>
          <w:bCs/>
          <w:sz w:val="32"/>
          <w:szCs w:val="32"/>
        </w:rPr>
      </w:pPr>
      <w:r w:rsidRPr="00354889">
        <w:rPr>
          <w:rFonts w:ascii="仿宋_GB2312" w:eastAsia="仿宋_GB2312" w:cs="仿宋_GB2312" w:hint="eastAsia"/>
          <w:b/>
          <w:bCs/>
          <w:sz w:val="32"/>
          <w:szCs w:val="32"/>
        </w:rPr>
        <w:t>案例二：美在我们身边（小学）</w:t>
      </w:r>
    </w:p>
    <w:p w:rsidR="006E1721" w:rsidRPr="003C297B" w:rsidRDefault="003C297B"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w:t>
      </w:r>
      <w:r w:rsidR="006E1721" w:rsidRPr="003C297B">
        <w:rPr>
          <w:rFonts w:ascii="楷体_GB2312" w:eastAsia="楷体_GB2312" w:hAnsi="宋体" w:cs="楷体_GB2312" w:hint="eastAsia"/>
          <w:sz w:val="32"/>
          <w:szCs w:val="32"/>
        </w:rPr>
        <w:t>活动建议</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1</w:t>
      </w:r>
      <w:r w:rsidR="003A0282">
        <w:rPr>
          <w:rFonts w:ascii="仿宋_GB2312" w:eastAsia="仿宋_GB2312" w:cs="仿宋_GB2312"/>
          <w:sz w:val="32"/>
          <w:szCs w:val="32"/>
        </w:rPr>
        <w:t>.</w:t>
      </w:r>
      <w:r w:rsidRPr="00354889">
        <w:rPr>
          <w:rFonts w:ascii="仿宋_GB2312" w:eastAsia="仿宋_GB2312" w:cs="仿宋_GB2312" w:hint="eastAsia"/>
          <w:sz w:val="32"/>
          <w:szCs w:val="32"/>
        </w:rPr>
        <w:t>组织学生开展“美在我们身边”活动，小组合作收集生活</w:t>
      </w:r>
      <w:r w:rsidRPr="00354889">
        <w:rPr>
          <w:rFonts w:ascii="仿宋_GB2312" w:eastAsia="仿宋_GB2312" w:cs="仿宋_GB2312" w:hint="eastAsia"/>
          <w:sz w:val="32"/>
          <w:szCs w:val="32"/>
        </w:rPr>
        <w:lastRenderedPageBreak/>
        <w:t>中的水果、蔬菜、木片、叶片、花瓣、莲蓬、鞋子、手套、眼镜盒、瓶盖、扣子、树皮等平时不大注意的物品，鼓励从不同方向、不同角度进行观察。</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2</w:t>
      </w:r>
      <w:r w:rsidR="003A0282">
        <w:rPr>
          <w:rFonts w:ascii="仿宋_GB2312" w:eastAsia="仿宋_GB2312" w:cs="仿宋_GB2312"/>
          <w:sz w:val="32"/>
          <w:szCs w:val="32"/>
        </w:rPr>
        <w:t>.</w:t>
      </w:r>
      <w:r w:rsidRPr="00354889">
        <w:rPr>
          <w:rFonts w:ascii="仿宋_GB2312" w:eastAsia="仿宋_GB2312" w:cs="仿宋_GB2312" w:hint="eastAsia"/>
          <w:sz w:val="32"/>
          <w:szCs w:val="32"/>
        </w:rPr>
        <w:t>发现这些“习以为常”的事物的美妙之处，可以拆装</w:t>
      </w:r>
      <w:r w:rsidR="002215D3">
        <w:rPr>
          <w:rFonts w:ascii="仿宋_GB2312" w:eastAsia="仿宋_GB2312" w:cs="仿宋_GB2312" w:hint="eastAsia"/>
          <w:sz w:val="32"/>
          <w:szCs w:val="32"/>
        </w:rPr>
        <w:t>，</w:t>
      </w:r>
      <w:r w:rsidRPr="00354889">
        <w:rPr>
          <w:rFonts w:ascii="仿宋_GB2312" w:eastAsia="仿宋_GB2312" w:cs="仿宋_GB2312" w:hint="eastAsia"/>
          <w:sz w:val="32"/>
          <w:szCs w:val="32"/>
        </w:rPr>
        <w:t>可以剖切</w:t>
      </w:r>
      <w:r w:rsidR="002215D3">
        <w:rPr>
          <w:rFonts w:ascii="仿宋_GB2312" w:eastAsia="仿宋_GB2312" w:cs="仿宋_GB2312" w:hint="eastAsia"/>
          <w:sz w:val="32"/>
          <w:szCs w:val="32"/>
        </w:rPr>
        <w:t>，</w:t>
      </w:r>
      <w:r w:rsidRPr="00354889">
        <w:rPr>
          <w:rFonts w:ascii="仿宋_GB2312" w:eastAsia="仿宋_GB2312" w:cs="仿宋_GB2312" w:hint="eastAsia"/>
          <w:sz w:val="32"/>
          <w:szCs w:val="32"/>
        </w:rPr>
        <w:t>可以拓印</w:t>
      </w:r>
      <w:r w:rsidR="002215D3">
        <w:rPr>
          <w:rFonts w:ascii="仿宋_GB2312" w:eastAsia="仿宋_GB2312" w:cs="仿宋_GB2312" w:hint="eastAsia"/>
          <w:sz w:val="32"/>
          <w:szCs w:val="32"/>
        </w:rPr>
        <w:t>，</w:t>
      </w:r>
      <w:r w:rsidRPr="00354889">
        <w:rPr>
          <w:rFonts w:ascii="仿宋_GB2312" w:eastAsia="仿宋_GB2312" w:cs="仿宋_GB2312" w:hint="eastAsia"/>
          <w:sz w:val="32"/>
          <w:szCs w:val="32"/>
        </w:rPr>
        <w:t>可以重组，可以借助放大镜观察，可以用数码相机对精彩的与众不同的发现点进行拍照记录</w:t>
      </w:r>
      <w:r w:rsidR="002215D3">
        <w:rPr>
          <w:rFonts w:ascii="仿宋_GB2312" w:eastAsia="仿宋_GB2312" w:cs="仿宋_GB2312" w:hint="eastAsia"/>
          <w:sz w:val="32"/>
          <w:szCs w:val="32"/>
        </w:rPr>
        <w:t>，</w:t>
      </w:r>
      <w:r w:rsidRPr="00354889">
        <w:rPr>
          <w:rFonts w:ascii="仿宋_GB2312" w:eastAsia="仿宋_GB2312" w:cs="仿宋_GB2312" w:hint="eastAsia"/>
          <w:sz w:val="32"/>
          <w:szCs w:val="32"/>
        </w:rPr>
        <w:t>可以用绘画方式表现观察发现，可以形成观察日记，然后布置成果展示，交流分享。</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3</w:t>
      </w:r>
      <w:r w:rsidR="003A0282">
        <w:rPr>
          <w:rFonts w:ascii="仿宋_GB2312" w:eastAsia="仿宋_GB2312" w:cs="仿宋_GB2312"/>
          <w:sz w:val="32"/>
          <w:szCs w:val="32"/>
        </w:rPr>
        <w:t>.</w:t>
      </w:r>
      <w:r w:rsidRPr="00354889">
        <w:rPr>
          <w:rFonts w:ascii="仿宋_GB2312" w:eastAsia="仿宋_GB2312" w:cs="仿宋_GB2312" w:hint="eastAsia"/>
          <w:sz w:val="32"/>
          <w:szCs w:val="32"/>
        </w:rPr>
        <w:t>通过观察、展示、分享、评析的过程，感受发现美、欣赏美、表现美、创造美带来的快乐，领悟艺术源于生活的道理。</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1</w:t>
      </w:r>
      <w:r w:rsidR="003A0282">
        <w:rPr>
          <w:rFonts w:ascii="仿宋_GB2312" w:eastAsia="仿宋_GB2312" w:cs="仿宋_GB2312"/>
          <w:sz w:val="32"/>
          <w:szCs w:val="32"/>
        </w:rPr>
        <w:t>.</w:t>
      </w:r>
      <w:r w:rsidRPr="00354889">
        <w:rPr>
          <w:rFonts w:ascii="仿宋_GB2312" w:eastAsia="仿宋_GB2312" w:cs="仿宋_GB2312" w:hint="eastAsia"/>
          <w:sz w:val="32"/>
          <w:szCs w:val="32"/>
        </w:rPr>
        <w:t>评价目标：审美创造</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2</w:t>
      </w:r>
      <w:r w:rsidR="003A0282">
        <w:rPr>
          <w:rFonts w:ascii="仿宋_GB2312" w:eastAsia="仿宋_GB2312" w:cs="仿宋_GB2312"/>
          <w:sz w:val="32"/>
          <w:szCs w:val="32"/>
        </w:rPr>
        <w:t>.</w:t>
      </w:r>
      <w:r w:rsidRPr="00354889">
        <w:rPr>
          <w:rFonts w:ascii="仿宋_GB2312" w:eastAsia="仿宋_GB2312" w:cs="仿宋_GB2312" w:hint="eastAsia"/>
          <w:sz w:val="32"/>
          <w:szCs w:val="32"/>
        </w:rPr>
        <w:t>评价方法：观察、讨论</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sz w:val="32"/>
          <w:szCs w:val="32"/>
        </w:rPr>
        <w:t>3</w:t>
      </w:r>
      <w:r w:rsidR="003A0282">
        <w:rPr>
          <w:rFonts w:ascii="仿宋_GB2312" w:eastAsia="仿宋_GB2312" w:cs="仿宋_GB2312"/>
          <w:sz w:val="32"/>
          <w:szCs w:val="32"/>
        </w:rPr>
        <w:t>.</w:t>
      </w:r>
      <w:r w:rsidR="002215D3">
        <w:rPr>
          <w:rFonts w:ascii="仿宋_GB2312" w:eastAsia="仿宋_GB2312" w:cs="仿宋_GB2312" w:hint="eastAsia"/>
          <w:sz w:val="32"/>
          <w:szCs w:val="32"/>
        </w:rPr>
        <w:t>观测点</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1</w:t>
      </w:r>
      <w:r w:rsidRPr="00354889">
        <w:rPr>
          <w:rFonts w:ascii="仿宋_GB2312" w:eastAsia="仿宋_GB2312" w:cs="仿宋_GB2312" w:hint="eastAsia"/>
          <w:sz w:val="32"/>
          <w:szCs w:val="32"/>
        </w:rPr>
        <w:t>）学生积极参与观察、体验、记录、再现</w:t>
      </w:r>
      <w:r w:rsidR="002215D3">
        <w:rPr>
          <w:rFonts w:ascii="仿宋_GB2312" w:eastAsia="仿宋_GB2312" w:cs="仿宋_GB2312" w:hint="eastAsia"/>
          <w:sz w:val="32"/>
          <w:szCs w:val="32"/>
        </w:rPr>
        <w:t>。</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2</w:t>
      </w:r>
      <w:r w:rsidRPr="00354889">
        <w:rPr>
          <w:rFonts w:ascii="仿宋_GB2312" w:eastAsia="仿宋_GB2312" w:cs="仿宋_GB2312" w:hint="eastAsia"/>
          <w:sz w:val="32"/>
          <w:szCs w:val="32"/>
        </w:rPr>
        <w:t>）观察、体验、表现方法是否集中体现了团队的智慧，是否细致、巧妙、充分，是否创新性的表现、展示观察结果</w:t>
      </w:r>
      <w:r w:rsidR="002215D3">
        <w:rPr>
          <w:rFonts w:ascii="仿宋_GB2312" w:eastAsia="仿宋_GB2312" w:cs="仿宋_GB2312" w:hint="eastAsia"/>
          <w:sz w:val="32"/>
          <w:szCs w:val="32"/>
        </w:rPr>
        <w:t>。</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3</w:t>
      </w:r>
      <w:r w:rsidRPr="00354889">
        <w:rPr>
          <w:rFonts w:ascii="仿宋_GB2312" w:eastAsia="仿宋_GB2312" w:cs="仿宋_GB2312" w:hint="eastAsia"/>
          <w:sz w:val="32"/>
          <w:szCs w:val="32"/>
        </w:rPr>
        <w:t>）作品展示评析中，是否能将观察方法、表现方法进行提升总结和表述，是否选择巧妙的方式记录、再现生活中的美</w:t>
      </w:r>
      <w:r w:rsidR="002215D3">
        <w:rPr>
          <w:rFonts w:ascii="仿宋_GB2312" w:eastAsia="仿宋_GB2312" w:cs="仿宋_GB2312" w:hint="eastAsia"/>
          <w:sz w:val="32"/>
          <w:szCs w:val="32"/>
        </w:rPr>
        <w:t>。</w:t>
      </w:r>
    </w:p>
    <w:p w:rsidR="006E1721" w:rsidRPr="00354889" w:rsidRDefault="006E1721" w:rsidP="006E1721">
      <w:pPr>
        <w:pStyle w:val="a7"/>
        <w:widowControl w:val="0"/>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w:t>
      </w:r>
      <w:r w:rsidRPr="00354889">
        <w:rPr>
          <w:rFonts w:ascii="仿宋_GB2312" w:eastAsia="仿宋_GB2312" w:cs="仿宋_GB2312"/>
          <w:sz w:val="32"/>
          <w:szCs w:val="32"/>
        </w:rPr>
        <w:t>4</w:t>
      </w:r>
      <w:r w:rsidRPr="00354889">
        <w:rPr>
          <w:rFonts w:ascii="仿宋_GB2312" w:eastAsia="仿宋_GB2312" w:cs="仿宋_GB2312" w:hint="eastAsia"/>
          <w:sz w:val="32"/>
          <w:szCs w:val="32"/>
        </w:rPr>
        <w:t>）是否形成主动观察生活和自然的美，运用所学知识表现美、创造美的意识。</w:t>
      </w:r>
    </w:p>
    <w:p w:rsidR="003C297B" w:rsidRDefault="003C297B" w:rsidP="006E1721">
      <w:pPr>
        <w:pStyle w:val="NoSpacing1"/>
        <w:spacing w:line="580" w:lineRule="exact"/>
        <w:ind w:firstLineChars="200" w:firstLine="643"/>
        <w:rPr>
          <w:rFonts w:ascii="仿宋_GB2312" w:eastAsia="仿宋_GB2312" w:hAnsi="宋体" w:cs="Times New Roman"/>
          <w:b/>
          <w:bCs/>
          <w:sz w:val="32"/>
          <w:szCs w:val="32"/>
        </w:rPr>
      </w:pPr>
    </w:p>
    <w:p w:rsidR="006E1721" w:rsidRPr="00354889" w:rsidRDefault="006E1721" w:rsidP="006E1721">
      <w:pPr>
        <w:pStyle w:val="NoSpacing1"/>
        <w:spacing w:line="580" w:lineRule="exact"/>
        <w:ind w:firstLineChars="200" w:firstLine="643"/>
        <w:rPr>
          <w:rFonts w:ascii="仿宋_GB2312" w:eastAsia="仿宋_GB2312" w:cs="Times New Roman"/>
          <w:b/>
          <w:bCs/>
          <w:sz w:val="32"/>
          <w:szCs w:val="32"/>
        </w:rPr>
      </w:pPr>
      <w:r w:rsidRPr="00354889">
        <w:rPr>
          <w:rFonts w:ascii="仿宋_GB2312" w:eastAsia="仿宋_GB2312" w:hAnsi="宋体" w:cs="仿宋_GB2312" w:hint="eastAsia"/>
          <w:b/>
          <w:bCs/>
          <w:sz w:val="32"/>
          <w:szCs w:val="32"/>
        </w:rPr>
        <w:lastRenderedPageBreak/>
        <w:t>案例三：学习和传承书法艺术（初中）</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利用多媒体、网络搜集各类型书法作品，组织学生进行观看（有条件的地方可以参观博物馆或书法展览），体会中国书法各种书体的美学特征。</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访谈有关书法家，更加深刻</w:t>
      </w:r>
      <w:r w:rsidR="002215D3">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理解中国书法艺术传承关系及书体构造的形式美。</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结合书法名帖，了解各个时期书法作品产生的背景，并及时跟进对书法家所处的时代背景的学习，从而更深层次</w:t>
      </w:r>
      <w:r w:rsidR="002215D3">
        <w:rPr>
          <w:rFonts w:ascii="仿宋_GB2312" w:eastAsia="仿宋_GB2312" w:hAnsi="宋体" w:cs="仿宋_GB2312" w:hint="eastAsia"/>
          <w:sz w:val="32"/>
          <w:szCs w:val="32"/>
        </w:rPr>
        <w:t>地</w:t>
      </w:r>
      <w:r w:rsidRPr="00354889">
        <w:rPr>
          <w:rFonts w:ascii="仿宋_GB2312" w:eastAsia="仿宋_GB2312" w:hAnsi="宋体" w:cs="仿宋_GB2312" w:hint="eastAsia"/>
          <w:sz w:val="32"/>
          <w:szCs w:val="32"/>
        </w:rPr>
        <w:t>探究书法作品的审美情趣。形成学习报告，小组互相交流。</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组织学生临摹名帖，并对临帖情况进行跟踪记录，形成成长档案，分小组根据成长档案互相交流学习体会。从亲身实践得到更深一步对书法艺术的理解。</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评价目标：爱国情怀</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评价方法：现场访谈、成长档案袋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2215D3">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）学生通过多媒体和博物馆或展</w:t>
      </w:r>
      <w:r w:rsidR="002215D3">
        <w:rPr>
          <w:rFonts w:ascii="仿宋_GB2312" w:eastAsia="仿宋_GB2312" w:hAnsi="宋体" w:cs="仿宋_GB2312" w:hint="eastAsia"/>
          <w:sz w:val="32"/>
          <w:szCs w:val="32"/>
        </w:rPr>
        <w:t>览欣赏书法作品，产生对于中国特有美术形式的兴趣，激发学生的审美情</w:t>
      </w:r>
      <w:r w:rsidRPr="00354889">
        <w:rPr>
          <w:rFonts w:ascii="仿宋_GB2312" w:eastAsia="仿宋_GB2312" w:hAnsi="宋体" w:cs="仿宋_GB2312" w:hint="eastAsia"/>
          <w:sz w:val="32"/>
          <w:szCs w:val="32"/>
        </w:rPr>
        <w:t>趣。</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）学生通过对书法家的访谈进一步认知书法的社会依托，初步形成对书法的审美观念。</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002215D3">
        <w:rPr>
          <w:rFonts w:ascii="仿宋_GB2312" w:eastAsia="仿宋_GB2312" w:hAnsi="宋体" w:cs="仿宋_GB2312" w:hint="eastAsia"/>
          <w:sz w:val="32"/>
          <w:szCs w:val="32"/>
        </w:rPr>
        <w:t>）</w:t>
      </w:r>
      <w:r w:rsidR="00082CA2">
        <w:rPr>
          <w:rFonts w:ascii="仿宋_GB2312" w:eastAsia="仿宋_GB2312" w:hAnsi="宋体" w:cs="仿宋_GB2312" w:hint="eastAsia"/>
          <w:sz w:val="32"/>
          <w:szCs w:val="32"/>
        </w:rPr>
        <w:t>通过学习报告考察</w:t>
      </w:r>
      <w:r w:rsidR="002215D3">
        <w:rPr>
          <w:rFonts w:ascii="仿宋_GB2312" w:eastAsia="仿宋_GB2312" w:hAnsi="宋体" w:cs="仿宋_GB2312" w:hint="eastAsia"/>
          <w:sz w:val="32"/>
          <w:szCs w:val="32"/>
        </w:rPr>
        <w:t>学生</w:t>
      </w:r>
      <w:r w:rsidRPr="00354889">
        <w:rPr>
          <w:rFonts w:ascii="仿宋_GB2312" w:eastAsia="仿宋_GB2312" w:hAnsi="宋体" w:cs="仿宋_GB2312" w:hint="eastAsia"/>
          <w:sz w:val="32"/>
          <w:szCs w:val="32"/>
        </w:rPr>
        <w:t>能否解决学习书法中遇到的问</w:t>
      </w:r>
      <w:r w:rsidRPr="00354889">
        <w:rPr>
          <w:rFonts w:ascii="仿宋_GB2312" w:eastAsia="仿宋_GB2312" w:hAnsi="宋体" w:cs="仿宋_GB2312" w:hint="eastAsia"/>
          <w:sz w:val="32"/>
          <w:szCs w:val="32"/>
        </w:rPr>
        <w:lastRenderedPageBreak/>
        <w:t>题，能否理解书法字体的形式美感，能否体会书法家的审美取向，是否表达了自己对于书法的审美观念。</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）交流的内容要有评判的倾向，正确分辨书法作品的美丑，形成正确的审美情趣观念，能够激起学生对书法的</w:t>
      </w:r>
      <w:r w:rsidR="002215D3">
        <w:rPr>
          <w:rFonts w:ascii="仿宋_GB2312" w:eastAsia="仿宋_GB2312" w:hAnsi="宋体" w:cs="仿宋_GB2312" w:hint="eastAsia"/>
          <w:sz w:val="32"/>
          <w:szCs w:val="32"/>
        </w:rPr>
        <w:t>热</w:t>
      </w:r>
      <w:r w:rsidRPr="00354889">
        <w:rPr>
          <w:rFonts w:ascii="仿宋_GB2312" w:eastAsia="仿宋_GB2312" w:hAnsi="宋体" w:cs="仿宋_GB2312" w:hint="eastAsia"/>
          <w:sz w:val="32"/>
          <w:szCs w:val="32"/>
        </w:rPr>
        <w:t>爱。</w:t>
      </w:r>
    </w:p>
    <w:p w:rsidR="003C297B" w:rsidRDefault="003C297B" w:rsidP="003C297B">
      <w:pPr>
        <w:spacing w:line="580" w:lineRule="exact"/>
        <w:ind w:firstLineChars="200" w:firstLine="640"/>
        <w:rPr>
          <w:rFonts w:ascii="仿宋_GB2312" w:eastAsia="仿宋_GB2312" w:hAnsi="宋体"/>
          <w:sz w:val="32"/>
          <w:szCs w:val="32"/>
        </w:rPr>
      </w:pPr>
    </w:p>
    <w:p w:rsidR="006E1721" w:rsidRPr="00354889" w:rsidRDefault="006E1721" w:rsidP="003C297B">
      <w:pPr>
        <w:spacing w:line="580" w:lineRule="exact"/>
        <w:ind w:firstLineChars="200" w:firstLine="643"/>
        <w:rPr>
          <w:rFonts w:ascii="仿宋_GB2312" w:eastAsia="仿宋_GB2312"/>
          <w:b/>
          <w:bCs/>
          <w:sz w:val="32"/>
          <w:szCs w:val="32"/>
        </w:rPr>
      </w:pPr>
      <w:r w:rsidRPr="00354889">
        <w:rPr>
          <w:rFonts w:ascii="仿宋_GB2312" w:eastAsia="仿宋_GB2312" w:hAnsi="宋体" w:cs="仿宋_GB2312" w:hint="eastAsia"/>
          <w:b/>
          <w:bCs/>
          <w:sz w:val="32"/>
          <w:szCs w:val="32"/>
        </w:rPr>
        <w:t>案例四：环保伴我行（小学）</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学生以小组为单位，搜集日常生活出现的废旧材料，并分类整理，形成基础印象</w:t>
      </w:r>
      <w:r w:rsidR="002215D3">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教师引导学生观察分析制作材料的特性。组织学生观察小组内搜集的材料，根据实用目的进行材料的细分和甄别。</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组织学生用语言文字或草图表达设计思路，并尝试制作作品。对作品进行交流、评价，引导学生进一步完善创意和作品。</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活动结束后，教师鼓励学生将自己的作品运用到生活中，可以将学生作品拍照并上传至学校网站展示，鼓励学生制作更多具有美感和实用性的作品。</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评价目标：美化生活</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评价方法：观察、成长档案袋</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2215D3">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）活动过程中，学生能否将环保意识贯穿始终。能否形成对废旧物品的重新定义，发现美的元素。</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）学生在创新与创造过程中要学会合作与交流。在合作与交流过程中，学生能否表达清楚观点，能否正确理解同学的发言和对作品的解读。</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）制作过程中，</w:t>
      </w:r>
      <w:r w:rsidR="00B15965" w:rsidRPr="00354889">
        <w:rPr>
          <w:rFonts w:ascii="仿宋_GB2312" w:eastAsia="仿宋_GB2312" w:hAnsi="宋体" w:cs="仿宋_GB2312" w:hint="eastAsia"/>
          <w:sz w:val="32"/>
          <w:szCs w:val="32"/>
        </w:rPr>
        <w:t>学生</w:t>
      </w:r>
      <w:r w:rsidRPr="00354889">
        <w:rPr>
          <w:rFonts w:ascii="仿宋_GB2312" w:eastAsia="仿宋_GB2312" w:hAnsi="宋体" w:cs="仿宋_GB2312" w:hint="eastAsia"/>
          <w:sz w:val="32"/>
          <w:szCs w:val="32"/>
        </w:rPr>
        <w:t>在初步感知的基础上，能否根据材料本身的特性进行重新观察和利用。</w:t>
      </w:r>
    </w:p>
    <w:p w:rsidR="006E1721" w:rsidRPr="00354889" w:rsidRDefault="006E1721" w:rsidP="006E1721">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4</w:t>
      </w:r>
      <w:r w:rsidRPr="00354889">
        <w:rPr>
          <w:rFonts w:ascii="仿宋_GB2312" w:eastAsia="仿宋_GB2312" w:hAnsi="宋体" w:cs="仿宋_GB2312" w:hint="eastAsia"/>
          <w:sz w:val="32"/>
          <w:szCs w:val="32"/>
        </w:rPr>
        <w:t>）拓展环节，学生能否从艺术的角度关注身边事物并增强环保意识和美化周围环境的愿望。</w:t>
      </w:r>
    </w:p>
    <w:p w:rsidR="006E1721" w:rsidRPr="00354889" w:rsidRDefault="006E1721" w:rsidP="006E1721">
      <w:pPr>
        <w:pStyle w:val="af3"/>
        <w:spacing w:line="580" w:lineRule="exact"/>
        <w:ind w:firstLineChars="200" w:firstLine="640"/>
        <w:rPr>
          <w:rFonts w:ascii="仿宋_GB2312" w:eastAsia="仿宋_GB2312" w:cs="Times New Roman"/>
          <w:sz w:val="32"/>
          <w:szCs w:val="32"/>
          <w:shd w:val="clear" w:color="auto" w:fill="FFFFFF"/>
        </w:rPr>
      </w:pP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3C297B">
      <w:pPr>
        <w:pStyle w:val="1"/>
      </w:pPr>
      <w:r w:rsidRPr="00354889">
        <w:br w:type="page"/>
      </w:r>
      <w:r w:rsidRPr="00354889">
        <w:rPr>
          <w:rFonts w:cs="方正小标宋简体" w:hint="eastAsia"/>
        </w:rPr>
        <w:lastRenderedPageBreak/>
        <w:t>中小学信息技术学科德育实施指导纲要</w:t>
      </w:r>
    </w:p>
    <w:p w:rsidR="006E1721" w:rsidRPr="00354889" w:rsidRDefault="006E1721" w:rsidP="003C297B">
      <w:pPr>
        <w:pStyle w:val="2"/>
      </w:pPr>
      <w:r w:rsidRPr="00354889">
        <w:rPr>
          <w:rFonts w:cs="楷体_GB2312" w:hint="eastAsia"/>
        </w:rPr>
        <w:t>（试行）</w:t>
      </w:r>
    </w:p>
    <w:p w:rsidR="006E1721" w:rsidRPr="00354889" w:rsidRDefault="006E1721" w:rsidP="003C297B">
      <w:pPr>
        <w:spacing w:line="56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为落实立德树人的根本任务，根据《义务教育体育与健康课程标准（</w:t>
      </w:r>
      <w:r w:rsidRPr="00354889">
        <w:rPr>
          <w:rFonts w:ascii="仿宋_GB2312" w:eastAsia="仿宋_GB2312" w:hAnsi="宋体" w:cs="仿宋_GB2312"/>
          <w:sz w:val="32"/>
          <w:szCs w:val="32"/>
        </w:rPr>
        <w:t>2011</w:t>
      </w:r>
      <w:r w:rsidRPr="00354889">
        <w:rPr>
          <w:rFonts w:ascii="仿宋_GB2312" w:eastAsia="仿宋_GB2312" w:hAnsi="宋体" w:cs="仿宋_GB2312" w:hint="eastAsia"/>
          <w:sz w:val="32"/>
          <w:szCs w:val="32"/>
        </w:rPr>
        <w:t>年版）》</w:t>
      </w:r>
      <w:r w:rsidR="00B15965">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《普通高中信息技术课程标准（实验）》，结合教学实际，制定本纲要。</w:t>
      </w:r>
    </w:p>
    <w:p w:rsidR="006E1721" w:rsidRPr="00354889" w:rsidRDefault="006E1721" w:rsidP="003C297B">
      <w:pPr>
        <w:pStyle w:val="3"/>
        <w:ind w:firstLine="640"/>
        <w:rPr>
          <w:rFonts w:cs="Times New Roman"/>
        </w:rPr>
      </w:pPr>
      <w:r w:rsidRPr="00354889">
        <w:rPr>
          <w:rFonts w:hint="eastAsia"/>
        </w:rPr>
        <w:t>一、德育特点</w:t>
      </w:r>
    </w:p>
    <w:p w:rsidR="006E1721" w:rsidRPr="00354889" w:rsidRDefault="006E1721" w:rsidP="003C297B">
      <w:pPr>
        <w:spacing w:line="56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信息技术学科旨在培养学生的信息意识和信息社会责任，增强学生对信息的敏感度和对信息价值的判断力。信息技术学科实施德育主要通过对信息课程的教学，引导中小学生对信息可能产生的后果进行预期分析，培养学生的规范意识、时效观念、共享思维以及创造精神。</w:t>
      </w:r>
    </w:p>
    <w:p w:rsidR="006E1721" w:rsidRPr="003C297B" w:rsidRDefault="006E1721" w:rsidP="003C297B">
      <w:pPr>
        <w:spacing w:line="56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（一）规范性</w:t>
      </w:r>
    </w:p>
    <w:p w:rsidR="006E1721" w:rsidRPr="00354889" w:rsidRDefault="006E1721" w:rsidP="003C297B">
      <w:pPr>
        <w:spacing w:line="56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在信息技术教学过程中</w:t>
      </w:r>
      <w:r w:rsidR="00082CA2">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引导</w:t>
      </w:r>
      <w:r w:rsidR="00B15965">
        <w:rPr>
          <w:rFonts w:ascii="仿宋_GB2312" w:eastAsia="仿宋_GB2312" w:hAnsi="宋体" w:cs="仿宋_GB2312" w:hint="eastAsia"/>
          <w:sz w:val="32"/>
          <w:szCs w:val="32"/>
        </w:rPr>
        <w:t>学生</w:t>
      </w:r>
      <w:r w:rsidRPr="00354889">
        <w:rPr>
          <w:rFonts w:ascii="仿宋_GB2312" w:eastAsia="仿宋_GB2312" w:hAnsi="宋体" w:cs="仿宋_GB2312" w:hint="eastAsia"/>
          <w:sz w:val="32"/>
          <w:szCs w:val="32"/>
        </w:rPr>
        <w:t>自觉遵守信息社会的规范</w:t>
      </w:r>
      <w:r w:rsidR="00B15965">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从教学设备的维护到教学纪律的维持，引导学生树立规则意识，遵守公共秩序与公共道德，从而培养学生按章行事的良好行为习惯。</w:t>
      </w:r>
    </w:p>
    <w:p w:rsidR="006E1721" w:rsidRPr="003C297B" w:rsidRDefault="006E1721" w:rsidP="003C297B">
      <w:pPr>
        <w:spacing w:line="56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（二）时效性</w:t>
      </w:r>
    </w:p>
    <w:p w:rsidR="006E1721" w:rsidRPr="00354889" w:rsidRDefault="006E1721" w:rsidP="003C297B">
      <w:pPr>
        <w:spacing w:line="56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时间效应是信息的一个重要特征。信息技术课程德育的重要价值在于培养学生的信息意识和信息社会责任，增强学生对信息的敏感度和对信息价值的判断力，及时关注信息的最新动态和最新进展，避免信息的过时和陈旧对德育所产生的负面效应。</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lastRenderedPageBreak/>
        <w:t>（三）共享性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信息的共享性是信息与物质、能量的根本区别。信息共享是提高资源利用率，避免信息采集、存贮和管理上重复浪费的一个重要手段。信息技术课程应引导学生学会合作，在合作中集思广益，彼此分享，在资源共享中实现信息价值的最大化。</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（四）创造性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信</w:t>
      </w:r>
      <w:r w:rsidRPr="003C297B">
        <w:rPr>
          <w:rFonts w:ascii="仿宋_GB2312" w:eastAsia="仿宋_GB2312" w:hAnsi="宋体" w:cs="仿宋_GB2312" w:hint="eastAsia"/>
          <w:spacing w:val="-6"/>
          <w:sz w:val="32"/>
          <w:szCs w:val="32"/>
        </w:rPr>
        <w:t>息技术能够培养学生的计算思维，将界定问题、抽象特征、建立模型、组织数据、形成方案的思维方法迁移并运用于日常生活中，感知和应用前沿技术，在技术与思想的碰撞下，提高学生的创新活力</w:t>
      </w:r>
      <w:r w:rsidR="00F3136E">
        <w:rPr>
          <w:rFonts w:ascii="仿宋_GB2312" w:eastAsia="仿宋_GB2312" w:hAnsi="宋体" w:cs="仿宋_GB2312" w:hint="eastAsia"/>
          <w:spacing w:val="-6"/>
          <w:sz w:val="32"/>
          <w:szCs w:val="32"/>
        </w:rPr>
        <w:t>，养成缜密思考、</w:t>
      </w:r>
      <w:r w:rsidRPr="003C297B">
        <w:rPr>
          <w:rFonts w:ascii="仿宋_GB2312" w:eastAsia="仿宋_GB2312" w:hAnsi="宋体" w:cs="仿宋_GB2312" w:hint="eastAsia"/>
          <w:spacing w:val="-6"/>
          <w:sz w:val="32"/>
          <w:szCs w:val="32"/>
        </w:rPr>
        <w:t>勇于探索</w:t>
      </w:r>
      <w:r w:rsidR="00F3136E">
        <w:rPr>
          <w:rFonts w:ascii="仿宋_GB2312" w:eastAsia="仿宋_GB2312" w:hAnsi="宋体" w:cs="仿宋_GB2312" w:hint="eastAsia"/>
          <w:spacing w:val="-6"/>
          <w:sz w:val="32"/>
          <w:szCs w:val="32"/>
        </w:rPr>
        <w:t>、</w:t>
      </w:r>
      <w:r w:rsidRPr="003C297B">
        <w:rPr>
          <w:rFonts w:ascii="仿宋_GB2312" w:eastAsia="仿宋_GB2312" w:hAnsi="宋体" w:cs="仿宋_GB2312" w:hint="eastAsia"/>
          <w:spacing w:val="-6"/>
          <w:sz w:val="32"/>
          <w:szCs w:val="32"/>
        </w:rPr>
        <w:t>坚韧不拔的良好意志品质。</w:t>
      </w:r>
    </w:p>
    <w:p w:rsidR="006E1721" w:rsidRPr="00354889" w:rsidRDefault="006E1721" w:rsidP="003C297B">
      <w:pPr>
        <w:pStyle w:val="3"/>
        <w:ind w:firstLine="640"/>
        <w:rPr>
          <w:rFonts w:cs="Times New Roman"/>
        </w:rPr>
      </w:pPr>
      <w:r w:rsidRPr="00354889">
        <w:rPr>
          <w:rFonts w:hint="eastAsia"/>
        </w:rPr>
        <w:t>二、德育范畴</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（一）网络道德</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引导学生遵守全国青少年网络文明公约，树立正确的荣辱观，承担起应有的社会责任，不传播不良信息，不发表不负责任的网络言论，不造谣</w:t>
      </w:r>
      <w:r w:rsidR="00B15965">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不传谣。遵守网络道德的基本原则：诚信、安全、公开、公平、公正、互助。</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（二）信息安全</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培养学生在大数据时代维护信息安全、保护个人隐私的意识。能够利用杀毒软件、防火墙等工具保护计算机系统安全，掌握完备的密码设置常识，能够识别钓鱼网站等网络诈骗平台，不在网络公众平台轻易泄露个人身份及财产等隐私信息。</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（三）信息辨别</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培</w:t>
      </w:r>
      <w:r w:rsidRPr="003C297B">
        <w:rPr>
          <w:rFonts w:ascii="仿宋_GB2312" w:eastAsia="仿宋_GB2312" w:hAnsi="宋体" w:cs="仿宋_GB2312" w:hint="eastAsia"/>
          <w:spacing w:val="-6"/>
          <w:sz w:val="32"/>
          <w:szCs w:val="32"/>
        </w:rPr>
        <w:t>养学生对各种信息的辨别能力，能够较为自如地对信息进行辨别和分析，谨慎网上交友，避免上当受骗。自觉抵制淫秽、色情、暴力、毒品、邪教等不良信息的侵害。引导学生合理安排网上学习活动、浏览信息以及休闲娱乐等活动，劳逸结合，科学规划和分配个人时间，提高自我控制能力，避免沉迷于网络虚拟世界。</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（四）科学精神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感受科技对社会发展的推动作用，了解信息技术蕴含的文化内涵，激发对科学技术的兴趣，培养学生积极主动地学习和使用信息技术，引导学生努力探究学习，积极实践，注重解决实际问题，努力尝试猜想、假设、推理、实践、验证、应用等科学探究的方法，引导学生在解决实际问题的过程中，正确面对各种失败和挫折，磨练意志，锻炼能力，大胆质疑</w:t>
      </w:r>
      <w:r w:rsidRPr="00354889">
        <w:rPr>
          <w:rFonts w:ascii="仿宋_GB2312" w:eastAsia="仿宋_GB2312" w:hAnsi="宋体" w:cs="仿宋_GB2312"/>
          <w:sz w:val="32"/>
          <w:szCs w:val="32"/>
        </w:rPr>
        <w:t>,</w:t>
      </w:r>
      <w:r w:rsidRPr="00354889">
        <w:rPr>
          <w:rFonts w:ascii="仿宋_GB2312" w:eastAsia="仿宋_GB2312" w:hAnsi="宋体" w:cs="仿宋_GB2312" w:hint="eastAsia"/>
          <w:sz w:val="32"/>
          <w:szCs w:val="32"/>
        </w:rPr>
        <w:t>勇于创新，在成功中体验快乐，激发学习的兴趣，增强自信心。</w:t>
      </w:r>
    </w:p>
    <w:p w:rsidR="006E1721" w:rsidRPr="00354889" w:rsidRDefault="006E1721" w:rsidP="003C297B">
      <w:pPr>
        <w:pStyle w:val="3"/>
        <w:ind w:firstLine="640"/>
        <w:rPr>
          <w:rFonts w:cs="Times New Roman"/>
        </w:rPr>
      </w:pPr>
      <w:r w:rsidRPr="00354889">
        <w:rPr>
          <w:rFonts w:hint="eastAsia"/>
        </w:rPr>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1591"/>
        <w:gridCol w:w="5925"/>
      </w:tblGrid>
      <w:tr w:rsidR="006E1721" w:rsidRPr="003C297B">
        <w:trPr>
          <w:trHeight w:val="521"/>
          <w:tblHeader/>
          <w:jc w:val="center"/>
        </w:trPr>
        <w:tc>
          <w:tcPr>
            <w:tcW w:w="1329" w:type="dxa"/>
            <w:vAlign w:val="center"/>
          </w:tcPr>
          <w:p w:rsidR="006E1721" w:rsidRPr="003C297B" w:rsidRDefault="006E1721" w:rsidP="003C297B">
            <w:pPr>
              <w:spacing w:line="360" w:lineRule="exact"/>
              <w:jc w:val="center"/>
              <w:rPr>
                <w:rFonts w:ascii="仿宋_GB2312" w:eastAsia="仿宋_GB2312" w:hAnsi="宋体"/>
                <w:b/>
                <w:bCs/>
                <w:sz w:val="24"/>
                <w:szCs w:val="24"/>
              </w:rPr>
            </w:pPr>
            <w:r w:rsidRPr="003C297B">
              <w:rPr>
                <w:rFonts w:ascii="仿宋_GB2312" w:eastAsia="仿宋_GB2312" w:hAnsi="宋体" w:cs="仿宋_GB2312" w:hint="eastAsia"/>
                <w:b/>
                <w:bCs/>
                <w:sz w:val="24"/>
                <w:szCs w:val="24"/>
              </w:rPr>
              <w:t>德育范畴</w:t>
            </w:r>
          </w:p>
        </w:tc>
        <w:tc>
          <w:tcPr>
            <w:tcW w:w="1591" w:type="dxa"/>
            <w:vAlign w:val="center"/>
          </w:tcPr>
          <w:p w:rsidR="006E1721" w:rsidRPr="003C297B" w:rsidRDefault="006E1721" w:rsidP="003C297B">
            <w:pPr>
              <w:spacing w:line="360" w:lineRule="exact"/>
              <w:jc w:val="center"/>
              <w:rPr>
                <w:rFonts w:ascii="仿宋_GB2312" w:eastAsia="仿宋_GB2312" w:hAnsi="宋体"/>
                <w:b/>
                <w:bCs/>
                <w:sz w:val="24"/>
                <w:szCs w:val="24"/>
              </w:rPr>
            </w:pPr>
            <w:r w:rsidRPr="003C297B">
              <w:rPr>
                <w:rFonts w:ascii="仿宋_GB2312" w:eastAsia="仿宋_GB2312" w:hAnsi="宋体" w:cs="仿宋_GB2312" w:hint="eastAsia"/>
                <w:b/>
                <w:bCs/>
                <w:sz w:val="24"/>
                <w:szCs w:val="24"/>
              </w:rPr>
              <w:t>教学内容</w:t>
            </w:r>
          </w:p>
        </w:tc>
        <w:tc>
          <w:tcPr>
            <w:tcW w:w="5925" w:type="dxa"/>
            <w:vAlign w:val="center"/>
          </w:tcPr>
          <w:p w:rsidR="006E1721" w:rsidRPr="003C297B" w:rsidRDefault="006E1721" w:rsidP="003C297B">
            <w:pPr>
              <w:spacing w:line="360" w:lineRule="exact"/>
              <w:jc w:val="center"/>
              <w:rPr>
                <w:rFonts w:ascii="仿宋_GB2312" w:eastAsia="仿宋_GB2312" w:hAnsi="宋体"/>
                <w:b/>
                <w:bCs/>
                <w:sz w:val="24"/>
                <w:szCs w:val="24"/>
              </w:rPr>
            </w:pPr>
            <w:r w:rsidRPr="003C297B">
              <w:rPr>
                <w:rFonts w:ascii="仿宋_GB2312" w:eastAsia="仿宋_GB2312" w:hAnsi="宋体" w:cs="仿宋_GB2312" w:hint="eastAsia"/>
                <w:b/>
                <w:bCs/>
                <w:sz w:val="24"/>
                <w:szCs w:val="24"/>
              </w:rPr>
              <w:t>活动建议</w:t>
            </w:r>
          </w:p>
        </w:tc>
      </w:tr>
      <w:tr w:rsidR="006E1721" w:rsidRPr="003C297B">
        <w:trPr>
          <w:trHeight w:val="623"/>
          <w:jc w:val="center"/>
        </w:trPr>
        <w:tc>
          <w:tcPr>
            <w:tcW w:w="1329" w:type="dxa"/>
            <w:vAlign w:val="center"/>
          </w:tcPr>
          <w:p w:rsidR="006E1721" w:rsidRPr="003C297B" w:rsidRDefault="006E1721" w:rsidP="003C297B">
            <w:pPr>
              <w:spacing w:line="360" w:lineRule="exact"/>
              <w:jc w:val="center"/>
              <w:rPr>
                <w:rFonts w:ascii="仿宋_GB2312" w:eastAsia="仿宋_GB2312" w:hAnsi="宋体"/>
                <w:kern w:val="0"/>
                <w:sz w:val="24"/>
                <w:szCs w:val="24"/>
              </w:rPr>
            </w:pPr>
            <w:r w:rsidRPr="003C297B">
              <w:rPr>
                <w:rFonts w:ascii="仿宋_GB2312" w:eastAsia="仿宋_GB2312" w:hAnsi="宋体" w:cs="仿宋_GB2312" w:hint="eastAsia"/>
                <w:kern w:val="0"/>
                <w:sz w:val="24"/>
                <w:szCs w:val="24"/>
              </w:rPr>
              <w:t>网络道德</w:t>
            </w:r>
          </w:p>
        </w:tc>
        <w:tc>
          <w:tcPr>
            <w:tcW w:w="1591" w:type="dxa"/>
            <w:vAlign w:val="center"/>
          </w:tcPr>
          <w:p w:rsidR="006E1721" w:rsidRPr="003C297B" w:rsidRDefault="006E1721"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小学</w:t>
            </w:r>
            <w:r w:rsidRPr="003C297B">
              <w:rPr>
                <w:rFonts w:ascii="仿宋_GB2312" w:eastAsia="仿宋_GB2312" w:hAnsi="宋体" w:cs="仿宋_GB2312"/>
                <w:sz w:val="24"/>
                <w:szCs w:val="24"/>
              </w:rPr>
              <w:t>:</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计算机软件</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信息获取</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信息网络</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信息交流</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5.</w:t>
            </w:r>
            <w:r w:rsidRPr="003C297B">
              <w:rPr>
                <w:rFonts w:ascii="仿宋_GB2312" w:eastAsia="仿宋_GB2312" w:hAnsi="宋体" w:cs="仿宋_GB2312" w:hint="eastAsia"/>
                <w:sz w:val="24"/>
                <w:szCs w:val="24"/>
              </w:rPr>
              <w:t>文字处理</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6.</w:t>
            </w:r>
            <w:r w:rsidRPr="003C297B">
              <w:rPr>
                <w:rFonts w:ascii="仿宋_GB2312" w:eastAsia="仿宋_GB2312" w:hAnsi="宋体" w:cs="仿宋_GB2312" w:hint="eastAsia"/>
                <w:sz w:val="24"/>
                <w:szCs w:val="24"/>
              </w:rPr>
              <w:t>图片处理</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7.</w:t>
            </w:r>
            <w:r w:rsidRPr="003C297B">
              <w:rPr>
                <w:rFonts w:ascii="仿宋_GB2312" w:eastAsia="仿宋_GB2312" w:hAnsi="宋体" w:cs="仿宋_GB2312" w:hint="eastAsia"/>
                <w:sz w:val="24"/>
                <w:szCs w:val="24"/>
              </w:rPr>
              <w:t>多媒体作品制作</w:t>
            </w:r>
          </w:p>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8.</w:t>
            </w:r>
            <w:r w:rsidRPr="003C297B">
              <w:rPr>
                <w:rFonts w:ascii="仿宋_GB2312" w:eastAsia="仿宋_GB2312" w:hAnsi="宋体" w:cs="仿宋_GB2312" w:hint="eastAsia"/>
                <w:sz w:val="24"/>
                <w:szCs w:val="24"/>
              </w:rPr>
              <w:t>网页制作</w:t>
            </w:r>
          </w:p>
        </w:tc>
        <w:tc>
          <w:tcPr>
            <w:tcW w:w="5925" w:type="dxa"/>
            <w:vAlign w:val="center"/>
          </w:tcPr>
          <w:p w:rsidR="006E1721" w:rsidRPr="003C297B" w:rsidRDefault="006E1721"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引导学生遵守全国青少年网络文明公约及相关法律法规。通过案例分析，让学生增强遵纪守法的意识；在制作各种作品时，要让学生有版权意识，下载使用网上的图片、音频、视频资料时，注意合理、合法使用，并用实例说明侵权的后果；在使用网络时，可以引用数字足迹的例子，说明文明上网的重要性。理解自身良好的行为规范对信息社会的影响。</w:t>
            </w:r>
          </w:p>
        </w:tc>
      </w:tr>
      <w:tr w:rsidR="003C297B" w:rsidRPr="003C297B">
        <w:trPr>
          <w:trHeight w:val="2030"/>
          <w:jc w:val="center"/>
        </w:trPr>
        <w:tc>
          <w:tcPr>
            <w:tcW w:w="1329" w:type="dxa"/>
            <w:vMerge w:val="restart"/>
            <w:vAlign w:val="center"/>
          </w:tcPr>
          <w:p w:rsidR="003C297B" w:rsidRPr="003C297B" w:rsidRDefault="003C297B" w:rsidP="003C297B">
            <w:pPr>
              <w:spacing w:line="360" w:lineRule="exact"/>
              <w:jc w:val="center"/>
              <w:rPr>
                <w:rFonts w:ascii="仿宋_GB2312" w:eastAsia="仿宋_GB2312" w:hAnsi="宋体"/>
                <w:kern w:val="0"/>
                <w:sz w:val="24"/>
                <w:szCs w:val="24"/>
              </w:rPr>
            </w:pPr>
            <w:r w:rsidRPr="003C297B">
              <w:rPr>
                <w:rFonts w:ascii="仿宋_GB2312" w:eastAsia="仿宋_GB2312" w:hAnsi="宋体" w:cs="仿宋_GB2312" w:hint="eastAsia"/>
                <w:kern w:val="0"/>
                <w:sz w:val="24"/>
                <w:szCs w:val="24"/>
              </w:rPr>
              <w:lastRenderedPageBreak/>
              <w:t>网络道德</w:t>
            </w:r>
          </w:p>
        </w:tc>
        <w:tc>
          <w:tcPr>
            <w:tcW w:w="1591" w:type="dxa"/>
            <w:vAlign w:val="center"/>
          </w:tcPr>
          <w:p w:rsidR="003C297B" w:rsidRPr="003C297B" w:rsidRDefault="003C297B" w:rsidP="003C297B">
            <w:pPr>
              <w:spacing w:line="360" w:lineRule="exact"/>
              <w:rPr>
                <w:rFonts w:ascii="仿宋_GB2312" w:eastAsia="仿宋_GB2312" w:hAnsi="宋体" w:cs="仿宋_GB2312"/>
                <w:kern w:val="0"/>
                <w:sz w:val="24"/>
                <w:szCs w:val="24"/>
              </w:rPr>
            </w:pPr>
            <w:r w:rsidRPr="003C297B">
              <w:rPr>
                <w:rFonts w:ascii="仿宋_GB2312" w:eastAsia="仿宋_GB2312" w:hAnsi="宋体" w:cs="仿宋_GB2312" w:hint="eastAsia"/>
                <w:kern w:val="0"/>
                <w:sz w:val="24"/>
                <w:szCs w:val="24"/>
              </w:rPr>
              <w:t>初中</w:t>
            </w:r>
            <w:r w:rsidRPr="003C297B">
              <w:rPr>
                <w:rFonts w:ascii="仿宋_GB2312" w:eastAsia="仿宋_GB2312" w:hAnsi="宋体" w:cs="仿宋_GB2312"/>
                <w:kern w:val="0"/>
                <w:sz w:val="24"/>
                <w:szCs w:val="24"/>
              </w:rPr>
              <w:t>:</w:t>
            </w:r>
          </w:p>
          <w:p w:rsidR="003C297B" w:rsidRPr="003C297B" w:rsidRDefault="003C297B" w:rsidP="003C297B">
            <w:pPr>
              <w:spacing w:line="360" w:lineRule="exact"/>
              <w:rPr>
                <w:rFonts w:ascii="仿宋_GB2312" w:eastAsia="仿宋_GB2312" w:hAnsi="宋体"/>
                <w:kern w:val="0"/>
                <w:sz w:val="24"/>
                <w:szCs w:val="24"/>
              </w:rPr>
            </w:pPr>
            <w:r w:rsidRPr="003C297B">
              <w:rPr>
                <w:rFonts w:ascii="仿宋_GB2312" w:eastAsia="仿宋_GB2312" w:hAnsi="宋体" w:cs="仿宋_GB2312"/>
                <w:kern w:val="0"/>
                <w:sz w:val="24"/>
                <w:szCs w:val="24"/>
              </w:rPr>
              <w:t>1.</w:t>
            </w:r>
            <w:r w:rsidRPr="003C297B">
              <w:rPr>
                <w:rFonts w:ascii="仿宋_GB2312" w:eastAsia="仿宋_GB2312" w:hAnsi="宋体" w:cs="仿宋_GB2312" w:hint="eastAsia"/>
                <w:kern w:val="0"/>
                <w:sz w:val="24"/>
                <w:szCs w:val="24"/>
              </w:rPr>
              <w:t>信息与信息技术</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文字处理</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多媒体作品制作</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其它相关软件的学习</w:t>
            </w:r>
          </w:p>
        </w:tc>
        <w:tc>
          <w:tcPr>
            <w:tcW w:w="5925" w:type="dxa"/>
            <w:vAlign w:val="center"/>
          </w:tcPr>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通过实例分析、小组辩论、观看视频、作品制作等形式，进一步渗透信息技术道德、法规等内容。注重学生对信息道德、信息伦理、信息文化的感悟与内化，引导学生进一步形成积极向上的价值观，增强社会责任感。</w:t>
            </w:r>
          </w:p>
          <w:p w:rsidR="003C297B" w:rsidRPr="003C297B" w:rsidRDefault="003C297B" w:rsidP="003C297B">
            <w:pPr>
              <w:spacing w:line="360" w:lineRule="exact"/>
              <w:rPr>
                <w:rFonts w:ascii="仿宋_GB2312" w:eastAsia="仿宋_GB2312" w:hAnsi="宋体"/>
                <w:spacing w:val="-4"/>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pacing w:val="-4"/>
                <w:sz w:val="24"/>
                <w:szCs w:val="24"/>
              </w:rPr>
              <w:t>可以通过讲故事、典型案例、小组讨论等形式，让学生了解信息的含义。学会理性、全面、客观地看待信息技术，负责任</w:t>
            </w:r>
            <w:r w:rsidR="00B15965">
              <w:rPr>
                <w:rFonts w:ascii="仿宋_GB2312" w:eastAsia="仿宋_GB2312" w:hAnsi="宋体" w:cs="仿宋_GB2312" w:hint="eastAsia"/>
                <w:spacing w:val="-4"/>
                <w:sz w:val="24"/>
                <w:szCs w:val="24"/>
              </w:rPr>
              <w:t>地</w:t>
            </w:r>
            <w:r w:rsidRPr="003C297B">
              <w:rPr>
                <w:rFonts w:ascii="仿宋_GB2312" w:eastAsia="仿宋_GB2312" w:hAnsi="宋体" w:cs="仿宋_GB2312" w:hint="eastAsia"/>
                <w:spacing w:val="-4"/>
                <w:sz w:val="24"/>
                <w:szCs w:val="24"/>
              </w:rPr>
              <w:t>使用技术；了解与信息技术相关的法律法规、道德规范，培养遵守法律及社会道德的意识和习惯。</w:t>
            </w:r>
          </w:p>
          <w:p w:rsidR="003C297B" w:rsidRPr="003C297B" w:rsidRDefault="003C297B" w:rsidP="003C297B">
            <w:pPr>
              <w:spacing w:line="360" w:lineRule="exact"/>
              <w:rPr>
                <w:rFonts w:ascii="仿宋_GB2312" w:eastAsia="仿宋_GB2312" w:hAnsi="宋体"/>
                <w:spacing w:val="-6"/>
                <w:sz w:val="24"/>
                <w:szCs w:val="24"/>
              </w:rPr>
            </w:pPr>
            <w:r w:rsidRPr="003C297B">
              <w:rPr>
                <w:rFonts w:ascii="仿宋_GB2312" w:eastAsia="仿宋_GB2312" w:hAnsi="宋体" w:cs="仿宋_GB2312"/>
                <w:spacing w:val="-4"/>
                <w:sz w:val="24"/>
                <w:szCs w:val="24"/>
              </w:rPr>
              <w:t>3.</w:t>
            </w:r>
            <w:r w:rsidRPr="003C297B">
              <w:rPr>
                <w:rFonts w:ascii="仿宋_GB2312" w:eastAsia="仿宋_GB2312" w:hAnsi="宋体" w:cs="仿宋_GB2312" w:hint="eastAsia"/>
                <w:spacing w:val="-8"/>
                <w:sz w:val="24"/>
                <w:szCs w:val="24"/>
              </w:rPr>
              <w:t>认识网络礼节的重要性，了解相关的法律法规及道德准则。</w:t>
            </w:r>
          </w:p>
        </w:tc>
      </w:tr>
      <w:tr w:rsidR="003C297B" w:rsidRPr="003C297B">
        <w:trPr>
          <w:trHeight w:val="1474"/>
          <w:jc w:val="center"/>
        </w:trPr>
        <w:tc>
          <w:tcPr>
            <w:tcW w:w="1329" w:type="dxa"/>
            <w:vMerge/>
            <w:vAlign w:val="center"/>
          </w:tcPr>
          <w:p w:rsidR="003C297B" w:rsidRPr="003C297B" w:rsidRDefault="003C297B" w:rsidP="003C297B">
            <w:pPr>
              <w:spacing w:line="360" w:lineRule="exact"/>
              <w:jc w:val="center"/>
              <w:rPr>
                <w:rFonts w:ascii="仿宋_GB2312" w:eastAsia="仿宋_GB2312" w:hAnsi="宋体"/>
                <w:kern w:val="0"/>
                <w:sz w:val="24"/>
                <w:szCs w:val="24"/>
              </w:rPr>
            </w:pP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高中</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003A0282">
              <w:rPr>
                <w:rFonts w:ascii="仿宋_GB2312" w:eastAsia="仿宋_GB2312" w:hAnsi="宋体" w:cs="仿宋_GB2312"/>
                <w:sz w:val="24"/>
                <w:szCs w:val="24"/>
              </w:rPr>
              <w:t>.</w:t>
            </w:r>
            <w:r w:rsidRPr="003C297B">
              <w:rPr>
                <w:rFonts w:ascii="仿宋_GB2312" w:eastAsia="仿宋_GB2312" w:hAnsi="宋体" w:cs="仿宋_GB2312" w:hint="eastAsia"/>
                <w:sz w:val="24"/>
                <w:szCs w:val="24"/>
              </w:rPr>
              <w:t>信息技术与社会</w:t>
            </w:r>
          </w:p>
          <w:p w:rsidR="003C297B" w:rsidRPr="003C297B" w:rsidRDefault="003A0282" w:rsidP="003C297B">
            <w:pPr>
              <w:pStyle w:val="NewNewNew"/>
              <w:spacing w:line="360" w:lineRule="exact"/>
              <w:rPr>
                <w:rFonts w:ascii="仿宋_GB2312" w:eastAsia="仿宋_GB2312" w:hAnsi="宋体"/>
                <w:sz w:val="24"/>
                <w:szCs w:val="24"/>
              </w:rPr>
            </w:pPr>
            <w:r>
              <w:rPr>
                <w:rFonts w:ascii="仿宋_GB2312" w:eastAsia="仿宋_GB2312" w:hAnsi="宋体" w:cs="仿宋_GB2312"/>
                <w:sz w:val="24"/>
                <w:szCs w:val="24"/>
              </w:rPr>
              <w:t>2.</w:t>
            </w:r>
            <w:r w:rsidR="003C297B" w:rsidRPr="003C297B">
              <w:rPr>
                <w:rFonts w:ascii="仿宋_GB2312" w:eastAsia="仿宋_GB2312" w:hAnsi="宋体" w:cs="仿宋_GB2312" w:hint="eastAsia"/>
                <w:sz w:val="24"/>
                <w:szCs w:val="24"/>
              </w:rPr>
              <w:t>算法与程序设计（选修</w:t>
            </w:r>
            <w:r w:rsidR="003C297B" w:rsidRPr="003C297B">
              <w:rPr>
                <w:rFonts w:ascii="仿宋_GB2312" w:eastAsia="仿宋_GB2312" w:hAnsi="宋体" w:cs="仿宋_GB2312"/>
                <w:sz w:val="24"/>
                <w:szCs w:val="24"/>
              </w:rPr>
              <w:t>1</w:t>
            </w:r>
            <w:r w:rsidR="003C297B" w:rsidRPr="003C297B">
              <w:rPr>
                <w:rFonts w:ascii="仿宋_GB2312" w:eastAsia="仿宋_GB2312" w:hAnsi="宋体" w:cs="仿宋_GB2312" w:hint="eastAsia"/>
                <w:sz w:val="24"/>
                <w:szCs w:val="24"/>
              </w:rPr>
              <w:t>）</w:t>
            </w:r>
          </w:p>
          <w:p w:rsidR="003C297B" w:rsidRPr="003C297B" w:rsidRDefault="00B15965" w:rsidP="003C297B">
            <w:pPr>
              <w:pStyle w:val="NewNewNew"/>
              <w:spacing w:line="360" w:lineRule="exact"/>
              <w:rPr>
                <w:rFonts w:ascii="仿宋_GB2312" w:eastAsia="仿宋_GB2312" w:hAnsi="宋体"/>
                <w:sz w:val="24"/>
                <w:szCs w:val="24"/>
              </w:rPr>
            </w:pPr>
            <w:r>
              <w:rPr>
                <w:rFonts w:ascii="仿宋_GB2312" w:eastAsia="仿宋_GB2312" w:hAnsi="宋体" w:cs="仿宋_GB2312"/>
                <w:sz w:val="24"/>
                <w:szCs w:val="24"/>
              </w:rPr>
              <w:t>3.</w:t>
            </w:r>
            <w:r w:rsidR="003C297B" w:rsidRPr="003C297B">
              <w:rPr>
                <w:rFonts w:ascii="仿宋_GB2312" w:eastAsia="仿宋_GB2312" w:hAnsi="宋体" w:cs="仿宋_GB2312" w:hint="eastAsia"/>
                <w:sz w:val="24"/>
                <w:szCs w:val="24"/>
              </w:rPr>
              <w:t>多媒体技术应用（选修</w:t>
            </w:r>
            <w:r w:rsidR="003C297B" w:rsidRPr="003C297B">
              <w:rPr>
                <w:rFonts w:ascii="仿宋_GB2312" w:eastAsia="仿宋_GB2312" w:hAnsi="宋体" w:cs="仿宋_GB2312"/>
                <w:sz w:val="24"/>
                <w:szCs w:val="24"/>
              </w:rPr>
              <w:t>2</w:t>
            </w:r>
            <w:r w:rsidR="003C297B" w:rsidRPr="003C297B">
              <w:rPr>
                <w:rFonts w:ascii="仿宋_GB2312" w:eastAsia="仿宋_GB2312" w:hAnsi="宋体" w:cs="仿宋_GB2312" w:hint="eastAsia"/>
                <w:sz w:val="24"/>
                <w:szCs w:val="24"/>
              </w:rPr>
              <w:t>）</w:t>
            </w:r>
          </w:p>
        </w:tc>
        <w:tc>
          <w:tcPr>
            <w:tcW w:w="5925" w:type="dxa"/>
            <w:vAlign w:val="center"/>
          </w:tcPr>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．能理解并自觉遵守与信息活动相关的伦理道德与法律法规。结合案例培养学生遵纪守法、诚实守信的意识。</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引导学生不断内化与信息技术应用相关的伦理道德观念与法律法规意识，进一步养成负责、健康、安全的信息技术使用习惯，提升学生的信息素养。</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pacing w:val="-2"/>
                <w:sz w:val="24"/>
                <w:szCs w:val="24"/>
              </w:rPr>
              <w:t>通过网络浏览、使用多媒体软件或阅读相关资料，体验和认识网络信息、多媒体技术带来的信息真伪性，引导学生形成正确的道德观念，进一步培养学生遵纪守法的意识。让学生将多媒体作品的创作与自身学习生活实际密切结合，注重利用多媒体表现创意、表达思想，实现直观有效的交流。在学生感兴趣的多媒体技术应用领域选择主题，素材的处理应引导学生注意内容与主题的相关性，选用的素材健康、美观，尊重版权，提倡原创。</w:t>
            </w:r>
          </w:p>
        </w:tc>
      </w:tr>
      <w:tr w:rsidR="003C297B" w:rsidRPr="003C297B">
        <w:trPr>
          <w:trHeight w:val="1166"/>
          <w:jc w:val="center"/>
        </w:trPr>
        <w:tc>
          <w:tcPr>
            <w:tcW w:w="1329" w:type="dxa"/>
            <w:vMerge w:val="restart"/>
            <w:vAlign w:val="center"/>
          </w:tcPr>
          <w:p w:rsidR="003C297B" w:rsidRPr="003C297B" w:rsidRDefault="003C297B" w:rsidP="003C297B">
            <w:pPr>
              <w:spacing w:line="360" w:lineRule="exact"/>
              <w:jc w:val="center"/>
              <w:rPr>
                <w:rFonts w:ascii="仿宋_GB2312" w:eastAsia="仿宋_GB2312" w:hAnsi="宋体"/>
                <w:kern w:val="0"/>
                <w:sz w:val="24"/>
                <w:szCs w:val="24"/>
              </w:rPr>
            </w:pPr>
            <w:r w:rsidRPr="003C297B">
              <w:rPr>
                <w:rFonts w:ascii="仿宋_GB2312" w:eastAsia="仿宋_GB2312" w:hAnsi="宋体" w:cs="仿宋_GB2312" w:hint="eastAsia"/>
                <w:kern w:val="0"/>
                <w:sz w:val="24"/>
                <w:szCs w:val="24"/>
              </w:rPr>
              <w:t>信息安全</w:t>
            </w: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小学</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信息获取</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信息网络</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信息交流</w:t>
            </w:r>
          </w:p>
        </w:tc>
        <w:tc>
          <w:tcPr>
            <w:tcW w:w="5925" w:type="dxa"/>
            <w:vAlign w:val="center"/>
          </w:tcPr>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引导学生从日常信息活动的实例中，通过亲身体验与理性建构相结合，逐步认识到信息安全的重要性</w:t>
            </w:r>
            <w:r w:rsidRPr="003C297B">
              <w:rPr>
                <w:rFonts w:ascii="仿宋_GB2312" w:eastAsia="仿宋_GB2312" w:hAnsi="宋体" w:cs="仿宋_GB2312"/>
                <w:sz w:val="24"/>
                <w:szCs w:val="24"/>
              </w:rPr>
              <w:t>,</w:t>
            </w:r>
            <w:r w:rsidRPr="003C297B">
              <w:rPr>
                <w:rFonts w:ascii="仿宋_GB2312" w:eastAsia="仿宋_GB2312" w:hAnsi="宋体" w:cs="仿宋_GB2312" w:hint="eastAsia"/>
                <w:sz w:val="24"/>
                <w:szCs w:val="24"/>
              </w:rPr>
              <w:t>能够掌握简单的信息保护方法。</w:t>
            </w:r>
          </w:p>
        </w:tc>
      </w:tr>
      <w:tr w:rsidR="003C297B" w:rsidRPr="003C297B">
        <w:trPr>
          <w:trHeight w:val="1874"/>
          <w:jc w:val="center"/>
        </w:trPr>
        <w:tc>
          <w:tcPr>
            <w:tcW w:w="1329" w:type="dxa"/>
            <w:vMerge/>
            <w:vAlign w:val="center"/>
          </w:tcPr>
          <w:p w:rsidR="003C297B" w:rsidRPr="003C297B" w:rsidRDefault="003C297B" w:rsidP="003C297B">
            <w:pPr>
              <w:spacing w:line="360" w:lineRule="exact"/>
              <w:jc w:val="center"/>
              <w:rPr>
                <w:rFonts w:ascii="仿宋_GB2312" w:eastAsia="仿宋_GB2312" w:hAnsi="宋体"/>
                <w:kern w:val="0"/>
                <w:sz w:val="24"/>
                <w:szCs w:val="24"/>
              </w:rPr>
            </w:pPr>
          </w:p>
        </w:tc>
        <w:tc>
          <w:tcPr>
            <w:tcW w:w="1591" w:type="dxa"/>
            <w:vAlign w:val="center"/>
          </w:tcPr>
          <w:p w:rsidR="003C297B" w:rsidRPr="003C297B" w:rsidRDefault="003C297B" w:rsidP="003C297B">
            <w:pPr>
              <w:spacing w:line="360" w:lineRule="exact"/>
              <w:rPr>
                <w:rFonts w:ascii="仿宋_GB2312" w:eastAsia="仿宋_GB2312" w:hAnsi="宋体" w:cs="仿宋_GB2312"/>
                <w:kern w:val="0"/>
                <w:sz w:val="24"/>
                <w:szCs w:val="24"/>
              </w:rPr>
            </w:pPr>
            <w:r w:rsidRPr="003C297B">
              <w:rPr>
                <w:rFonts w:ascii="仿宋_GB2312" w:eastAsia="仿宋_GB2312" w:hAnsi="宋体" w:cs="仿宋_GB2312" w:hint="eastAsia"/>
                <w:kern w:val="0"/>
                <w:sz w:val="24"/>
                <w:szCs w:val="24"/>
              </w:rPr>
              <w:t>初中</w:t>
            </w:r>
            <w:r w:rsidRPr="003C297B">
              <w:rPr>
                <w:rFonts w:ascii="仿宋_GB2312" w:eastAsia="仿宋_GB2312" w:hAnsi="宋体" w:cs="仿宋_GB2312"/>
                <w:kern w:val="0"/>
                <w:sz w:val="24"/>
                <w:szCs w:val="24"/>
              </w:rPr>
              <w:t>:</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kern w:val="0"/>
                <w:sz w:val="24"/>
                <w:szCs w:val="24"/>
              </w:rPr>
              <w:t>1.</w:t>
            </w:r>
            <w:r w:rsidRPr="003C297B">
              <w:rPr>
                <w:rFonts w:ascii="仿宋_GB2312" w:eastAsia="仿宋_GB2312" w:hAnsi="宋体" w:cs="仿宋_GB2312" w:hint="eastAsia"/>
                <w:kern w:val="0"/>
                <w:sz w:val="24"/>
                <w:szCs w:val="24"/>
              </w:rPr>
              <w:t>信息与信息技术</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网络基础及其应用</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其它相关软件的学习</w:t>
            </w:r>
          </w:p>
        </w:tc>
        <w:tc>
          <w:tcPr>
            <w:tcW w:w="5925" w:type="dxa"/>
            <w:vAlign w:val="center"/>
          </w:tcPr>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在使用因特网获取信息、交流信息过程中，引导学生树立安全上网的意识，正确处理虚拟与现实的关系，注意保护个人隐私。</w:t>
            </w:r>
          </w:p>
        </w:tc>
      </w:tr>
      <w:tr w:rsidR="003C297B" w:rsidRPr="003C297B">
        <w:trPr>
          <w:trHeight w:val="310"/>
          <w:jc w:val="center"/>
        </w:trPr>
        <w:tc>
          <w:tcPr>
            <w:tcW w:w="1329" w:type="dxa"/>
            <w:vAlign w:val="center"/>
          </w:tcPr>
          <w:p w:rsidR="003C297B" w:rsidRPr="003C297B" w:rsidRDefault="003C297B" w:rsidP="00377D18">
            <w:pPr>
              <w:spacing w:line="360" w:lineRule="exact"/>
              <w:jc w:val="center"/>
              <w:rPr>
                <w:rFonts w:ascii="仿宋_GB2312" w:eastAsia="仿宋_GB2312" w:hAnsi="宋体"/>
                <w:kern w:val="0"/>
                <w:sz w:val="24"/>
                <w:szCs w:val="24"/>
              </w:rPr>
            </w:pPr>
            <w:r w:rsidRPr="003C297B">
              <w:rPr>
                <w:rFonts w:ascii="仿宋_GB2312" w:eastAsia="仿宋_GB2312" w:hAnsi="宋体" w:cs="仿宋_GB2312" w:hint="eastAsia"/>
                <w:kern w:val="0"/>
                <w:sz w:val="24"/>
                <w:szCs w:val="24"/>
              </w:rPr>
              <w:lastRenderedPageBreak/>
              <w:t>信息安全</w:t>
            </w: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高中</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信息获取</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信息安全</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信息技术与社会</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网络技术应用（选修</w:t>
            </w: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w:t>
            </w:r>
          </w:p>
        </w:tc>
        <w:tc>
          <w:tcPr>
            <w:tcW w:w="5925" w:type="dxa"/>
            <w:vAlign w:val="center"/>
          </w:tcPr>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关注信息安全，学会病毒防范、信息保护的基本方法。了解计算机犯罪的危害性，养成负责任地、安全地、健康地使用信息技术的习惯。</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引导学生关注日常信息活动的实例，通过亲身体验与理性建构相结合，逐步认识信息安全问题的重要性，理解自身良好的行为规范对信息社会的影响，使学生成为掌握信息技术、接纳信息文化、强化信息意识、内化信息伦理、适应信息时代要求的具有良好信息素养的学生。</w:t>
            </w:r>
          </w:p>
        </w:tc>
      </w:tr>
      <w:tr w:rsidR="003C297B" w:rsidRPr="003C297B">
        <w:trPr>
          <w:trHeight w:val="1250"/>
          <w:jc w:val="center"/>
        </w:trPr>
        <w:tc>
          <w:tcPr>
            <w:tcW w:w="1329" w:type="dxa"/>
            <w:vMerge w:val="restart"/>
            <w:vAlign w:val="center"/>
          </w:tcPr>
          <w:p w:rsidR="003C297B" w:rsidRPr="003C297B" w:rsidRDefault="003C297B" w:rsidP="003C297B">
            <w:pPr>
              <w:spacing w:line="360" w:lineRule="exact"/>
              <w:jc w:val="center"/>
              <w:rPr>
                <w:rFonts w:ascii="仿宋_GB2312" w:eastAsia="仿宋_GB2312" w:hAnsi="宋体"/>
                <w:sz w:val="24"/>
                <w:szCs w:val="24"/>
              </w:rPr>
            </w:pPr>
            <w:r w:rsidRPr="003C297B">
              <w:rPr>
                <w:rFonts w:ascii="仿宋_GB2312" w:eastAsia="仿宋_GB2312" w:hAnsi="宋体" w:cs="仿宋_GB2312" w:hint="eastAsia"/>
                <w:kern w:val="0"/>
                <w:sz w:val="24"/>
                <w:szCs w:val="24"/>
              </w:rPr>
              <w:t>网络辨别</w:t>
            </w: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小学</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信息获取</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信息网络</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信息交流</w:t>
            </w:r>
          </w:p>
        </w:tc>
        <w:tc>
          <w:tcPr>
            <w:tcW w:w="5925" w:type="dxa"/>
            <w:vAlign w:val="center"/>
          </w:tcPr>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要注重应用现实案例的分析，让学生提高分辨信息的能力，增强信息意识，内化信息伦理，使学生成为掌握信息技术，适应信息时代要求的具有良好信息素养的公民。</w:t>
            </w:r>
          </w:p>
        </w:tc>
      </w:tr>
      <w:tr w:rsidR="003C297B" w:rsidRPr="003C297B">
        <w:trPr>
          <w:trHeight w:val="1250"/>
          <w:jc w:val="center"/>
        </w:trPr>
        <w:tc>
          <w:tcPr>
            <w:tcW w:w="1329" w:type="dxa"/>
            <w:vMerge/>
            <w:vAlign w:val="center"/>
          </w:tcPr>
          <w:p w:rsidR="003C297B" w:rsidRPr="003C297B" w:rsidRDefault="003C297B" w:rsidP="003C297B">
            <w:pPr>
              <w:spacing w:line="360" w:lineRule="exact"/>
              <w:jc w:val="center"/>
              <w:rPr>
                <w:rFonts w:ascii="仿宋_GB2312" w:eastAsia="仿宋_GB2312" w:hAnsi="宋体"/>
                <w:kern w:val="0"/>
                <w:sz w:val="24"/>
                <w:szCs w:val="24"/>
              </w:rPr>
            </w:pPr>
          </w:p>
        </w:tc>
        <w:tc>
          <w:tcPr>
            <w:tcW w:w="1591" w:type="dxa"/>
            <w:vAlign w:val="center"/>
          </w:tcPr>
          <w:p w:rsidR="003C297B" w:rsidRPr="003C297B" w:rsidRDefault="003C297B" w:rsidP="003C297B">
            <w:pPr>
              <w:spacing w:line="360" w:lineRule="exact"/>
              <w:rPr>
                <w:rFonts w:ascii="仿宋_GB2312" w:eastAsia="仿宋_GB2312" w:hAnsi="宋体" w:cs="仿宋_GB2312"/>
                <w:kern w:val="0"/>
                <w:sz w:val="24"/>
                <w:szCs w:val="24"/>
              </w:rPr>
            </w:pPr>
            <w:r w:rsidRPr="003C297B">
              <w:rPr>
                <w:rFonts w:ascii="仿宋_GB2312" w:eastAsia="仿宋_GB2312" w:hAnsi="宋体" w:cs="仿宋_GB2312" w:hint="eastAsia"/>
                <w:kern w:val="0"/>
                <w:sz w:val="24"/>
                <w:szCs w:val="24"/>
              </w:rPr>
              <w:t>初中</w:t>
            </w:r>
            <w:r w:rsidRPr="003C297B">
              <w:rPr>
                <w:rFonts w:ascii="仿宋_GB2312" w:eastAsia="仿宋_GB2312" w:hAnsi="宋体" w:cs="仿宋_GB2312"/>
                <w:kern w:val="0"/>
                <w:sz w:val="24"/>
                <w:szCs w:val="24"/>
              </w:rPr>
              <w:t>:</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kern w:val="0"/>
                <w:sz w:val="24"/>
                <w:szCs w:val="24"/>
              </w:rPr>
              <w:t>1.</w:t>
            </w:r>
            <w:r w:rsidRPr="003C297B">
              <w:rPr>
                <w:rFonts w:ascii="仿宋_GB2312" w:eastAsia="仿宋_GB2312" w:hAnsi="宋体" w:cs="仿宋_GB2312" w:hint="eastAsia"/>
                <w:kern w:val="0"/>
                <w:sz w:val="24"/>
                <w:szCs w:val="24"/>
              </w:rPr>
              <w:t>信息与信息技术</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网络基础及其应用</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其它相关软件的学习</w:t>
            </w:r>
          </w:p>
        </w:tc>
        <w:tc>
          <w:tcPr>
            <w:tcW w:w="5925" w:type="dxa"/>
            <w:vAlign w:val="center"/>
          </w:tcPr>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hint="eastAsia"/>
                <w:sz w:val="24"/>
                <w:szCs w:val="24"/>
              </w:rPr>
              <w:t>通过主题辩论形式，让学生知道信息搜索带给我们工作、学习、生活便利的同时也会带来不良影响。学会辨别信息的真伪，能够识别并抵制不良信息，健康、合理地使用网络资源，避免不良信息的侵蚀。</w:t>
            </w:r>
          </w:p>
        </w:tc>
      </w:tr>
      <w:tr w:rsidR="003C297B" w:rsidRPr="003C297B">
        <w:trPr>
          <w:trHeight w:val="1250"/>
          <w:jc w:val="center"/>
        </w:trPr>
        <w:tc>
          <w:tcPr>
            <w:tcW w:w="1329" w:type="dxa"/>
            <w:vMerge/>
            <w:vAlign w:val="center"/>
          </w:tcPr>
          <w:p w:rsidR="003C297B" w:rsidRPr="003C297B" w:rsidRDefault="003C297B" w:rsidP="003C297B">
            <w:pPr>
              <w:spacing w:line="360" w:lineRule="exact"/>
              <w:jc w:val="center"/>
              <w:rPr>
                <w:rFonts w:ascii="仿宋_GB2312" w:eastAsia="仿宋_GB2312" w:hAnsi="宋体"/>
                <w:kern w:val="0"/>
                <w:sz w:val="24"/>
                <w:szCs w:val="24"/>
              </w:rPr>
            </w:pP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高中</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信息获取</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信息安全</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信息技术与社会</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网络技术应用（选修</w:t>
            </w: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w:t>
            </w:r>
          </w:p>
        </w:tc>
        <w:tc>
          <w:tcPr>
            <w:tcW w:w="5925" w:type="dxa"/>
            <w:vAlign w:val="center"/>
          </w:tcPr>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003A0282">
              <w:rPr>
                <w:rFonts w:ascii="仿宋_GB2312" w:eastAsia="仿宋_GB2312" w:hAnsi="宋体" w:cs="仿宋_GB2312"/>
                <w:sz w:val="24"/>
                <w:szCs w:val="24"/>
              </w:rPr>
              <w:t>.</w:t>
            </w:r>
            <w:r w:rsidRPr="003C297B">
              <w:rPr>
                <w:rFonts w:ascii="仿宋_GB2312" w:eastAsia="仿宋_GB2312" w:hAnsi="宋体" w:cs="仿宋_GB2312" w:hint="eastAsia"/>
                <w:sz w:val="24"/>
                <w:szCs w:val="24"/>
              </w:rPr>
              <w:t>通过案例感受信息技术对社会发展、科技进步以及个人生活与学习的双面影响，让学生了解信息技术潜在的不利于身心健康的消极因素。教师可以有层次、有选择地设计实例，通过分析、讨论归纳、合作探究等活动，引导学生从不同层面分析和归纳问题，鼓励学生通过亲身体验与理性分析相结合的方式，理解信息技术对社会发展的影响，明确社会成员应承担的责任，形成与信息社会相适应的价值观和责任感。通</w:t>
            </w:r>
            <w:r w:rsidR="00B15965">
              <w:rPr>
                <w:rFonts w:ascii="仿宋_GB2312" w:eastAsia="仿宋_GB2312" w:hAnsi="宋体" w:cs="仿宋_GB2312" w:hint="eastAsia"/>
                <w:sz w:val="24"/>
                <w:szCs w:val="24"/>
              </w:rPr>
              <w:t>过问题需求、获取途径、获取方法等方面的分析，形成信息的价值判断</w:t>
            </w:r>
            <w:r w:rsidRPr="003C297B">
              <w:rPr>
                <w:rFonts w:ascii="仿宋_GB2312" w:eastAsia="仿宋_GB2312" w:hAnsi="宋体" w:cs="仿宋_GB2312" w:hint="eastAsia"/>
                <w:sz w:val="24"/>
                <w:szCs w:val="24"/>
              </w:rPr>
              <w:t>能力，学会从因特网上快速、准确、有效地获取信息。</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通过案例引导学生关注网络使用过程中所应遵循的基本道德，提高识别不良信息的意识和能力，抵制不良信息。</w:t>
            </w:r>
          </w:p>
        </w:tc>
      </w:tr>
      <w:tr w:rsidR="003C297B" w:rsidRPr="003C297B">
        <w:trPr>
          <w:trHeight w:val="5273"/>
          <w:jc w:val="center"/>
        </w:trPr>
        <w:tc>
          <w:tcPr>
            <w:tcW w:w="1329" w:type="dxa"/>
            <w:vMerge w:val="restart"/>
            <w:vAlign w:val="center"/>
          </w:tcPr>
          <w:p w:rsidR="003C297B" w:rsidRPr="003C297B" w:rsidRDefault="003C297B" w:rsidP="003C297B">
            <w:pPr>
              <w:spacing w:line="360" w:lineRule="exact"/>
              <w:jc w:val="center"/>
              <w:rPr>
                <w:rFonts w:ascii="仿宋_GB2312" w:eastAsia="仿宋_GB2312" w:hAnsi="宋体"/>
                <w:sz w:val="24"/>
                <w:szCs w:val="24"/>
              </w:rPr>
            </w:pPr>
            <w:r w:rsidRPr="003C297B">
              <w:rPr>
                <w:rFonts w:ascii="仿宋_GB2312" w:eastAsia="仿宋_GB2312" w:hAnsi="宋体" w:cs="仿宋_GB2312" w:hint="eastAsia"/>
                <w:kern w:val="0"/>
                <w:sz w:val="24"/>
                <w:szCs w:val="24"/>
              </w:rPr>
              <w:lastRenderedPageBreak/>
              <w:t>科学精神</w:t>
            </w:r>
          </w:p>
        </w:tc>
        <w:tc>
          <w:tcPr>
            <w:tcW w:w="1591" w:type="dxa"/>
            <w:vAlign w:val="center"/>
          </w:tcPr>
          <w:p w:rsidR="003C297B" w:rsidRPr="003C297B" w:rsidRDefault="003C297B" w:rsidP="003C297B">
            <w:pPr>
              <w:pStyle w:val="Normal1"/>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小学</w:t>
            </w:r>
            <w:r w:rsidRPr="003C297B">
              <w:rPr>
                <w:rFonts w:ascii="仿宋_GB2312" w:eastAsia="仿宋_GB2312" w:hAnsi="宋体" w:cs="仿宋_GB2312"/>
                <w:sz w:val="24"/>
                <w:szCs w:val="24"/>
              </w:rPr>
              <w:t>:</w:t>
            </w:r>
          </w:p>
          <w:p w:rsidR="003C297B" w:rsidRPr="003C297B" w:rsidRDefault="003C297B" w:rsidP="003C297B">
            <w:pPr>
              <w:pStyle w:val="Normal1"/>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硬件与数码设备</w:t>
            </w:r>
          </w:p>
          <w:p w:rsidR="003C297B" w:rsidRPr="003C297B" w:rsidRDefault="003C297B" w:rsidP="003C297B">
            <w:pPr>
              <w:pStyle w:val="Normal1"/>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多媒体作品制作（音频、视频、幻灯片、动画等）</w:t>
            </w:r>
          </w:p>
          <w:p w:rsidR="003C297B" w:rsidRPr="003C297B" w:rsidRDefault="003C297B" w:rsidP="003C297B">
            <w:pPr>
              <w:pStyle w:val="Normal1"/>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网页制作</w:t>
            </w:r>
          </w:p>
          <w:p w:rsidR="003C297B" w:rsidRPr="003C297B" w:rsidRDefault="003C297B" w:rsidP="003C297B">
            <w:pPr>
              <w:pStyle w:val="Normal1"/>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机器人、</w:t>
            </w:r>
            <w:r w:rsidRPr="003C297B">
              <w:rPr>
                <w:rFonts w:ascii="仿宋_GB2312" w:eastAsia="仿宋_GB2312" w:hAnsi="宋体" w:cs="仿宋_GB2312"/>
                <w:sz w:val="24"/>
                <w:szCs w:val="24"/>
              </w:rPr>
              <w:t>Scratch</w:t>
            </w:r>
            <w:r w:rsidRPr="003C297B">
              <w:rPr>
                <w:rFonts w:ascii="仿宋_GB2312" w:eastAsia="仿宋_GB2312" w:hAnsi="宋体" w:cs="仿宋_GB2312" w:hint="eastAsia"/>
                <w:sz w:val="24"/>
                <w:szCs w:val="24"/>
              </w:rPr>
              <w:t>、</w:t>
            </w:r>
            <w:r w:rsidRPr="003C297B">
              <w:rPr>
                <w:rFonts w:ascii="仿宋_GB2312" w:eastAsia="仿宋_GB2312" w:hAnsi="宋体" w:cs="仿宋_GB2312"/>
                <w:sz w:val="24"/>
                <w:szCs w:val="24"/>
              </w:rPr>
              <w:t>3D</w:t>
            </w:r>
            <w:r w:rsidRPr="003C297B">
              <w:rPr>
                <w:rFonts w:ascii="仿宋_GB2312" w:eastAsia="仿宋_GB2312" w:hAnsi="宋体" w:cs="仿宋_GB2312" w:hint="eastAsia"/>
                <w:sz w:val="24"/>
                <w:szCs w:val="24"/>
              </w:rPr>
              <w:t>创新</w:t>
            </w:r>
          </w:p>
        </w:tc>
        <w:tc>
          <w:tcPr>
            <w:tcW w:w="5925"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在硬件与数码设备教学时，注重体验式教学，可以通过观看视频、参观科技馆、参观创新科技公司等方式，让学生了解我国计算机科学技术的发展历程，感受信息技术对生活的影响。</w:t>
            </w:r>
            <w:r w:rsidRPr="003C297B">
              <w:rPr>
                <w:rFonts w:ascii="仿宋_GB2312" w:eastAsia="仿宋_GB2312" w:hAnsi="宋体" w:cs="仿宋_GB2312"/>
                <w:sz w:val="24"/>
                <w:szCs w:val="24"/>
              </w:rPr>
              <w:t xml:space="preserve"> </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在多媒体作品制作、网页制作的教学时，可以结合学校特色、社区特点、节日节点、社会热点等选择相应的主题，组织校园电子报刊大赛、网页设计比赛等各种创作大赛</w:t>
            </w:r>
            <w:r w:rsidRPr="003C297B">
              <w:rPr>
                <w:rFonts w:ascii="仿宋_GB2312" w:eastAsia="仿宋_GB2312" w:hAnsi="宋体" w:cs="仿宋_GB2312"/>
                <w:sz w:val="24"/>
                <w:szCs w:val="24"/>
              </w:rPr>
              <w:t>(</w:t>
            </w:r>
            <w:r w:rsidRPr="003C297B">
              <w:rPr>
                <w:rFonts w:ascii="仿宋_GB2312" w:eastAsia="仿宋_GB2312" w:hAnsi="宋体" w:cs="仿宋_GB2312" w:hint="eastAsia"/>
                <w:sz w:val="24"/>
                <w:szCs w:val="24"/>
              </w:rPr>
              <w:t>如：课程表、计划表、我的小小图书馆、动画制作、视频创作等</w:t>
            </w:r>
            <w:r w:rsidRPr="003C297B">
              <w:rPr>
                <w:rFonts w:ascii="仿宋_GB2312" w:eastAsia="仿宋_GB2312" w:hAnsi="宋体" w:cs="仿宋_GB2312"/>
                <w:sz w:val="24"/>
                <w:szCs w:val="24"/>
              </w:rPr>
              <w:t>)</w:t>
            </w:r>
            <w:r w:rsidRPr="003C297B">
              <w:rPr>
                <w:rFonts w:ascii="仿宋_GB2312" w:eastAsia="仿宋_GB2312" w:hAnsi="宋体" w:cs="仿宋_GB2312" w:hint="eastAsia"/>
                <w:sz w:val="24"/>
                <w:szCs w:val="24"/>
              </w:rPr>
              <w:t>，让学生在解决真实问题的过程中学习信息采集、加工、存储、发布的基本技能，注重创新。</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通过小工程师、小创客活动，让学生了解人工智能，感受科技发展给生活带来的便利，参与教学机器人设计、编程、竞赛，参与</w:t>
            </w:r>
            <w:r w:rsidRPr="003C297B">
              <w:rPr>
                <w:rFonts w:ascii="仿宋_GB2312" w:eastAsia="仿宋_GB2312" w:hAnsi="宋体" w:cs="仿宋_GB2312"/>
                <w:sz w:val="24"/>
                <w:szCs w:val="24"/>
              </w:rPr>
              <w:t>3D</w:t>
            </w:r>
            <w:r w:rsidRPr="003C297B">
              <w:rPr>
                <w:rFonts w:ascii="仿宋_GB2312" w:eastAsia="仿宋_GB2312" w:hAnsi="宋体" w:cs="仿宋_GB2312" w:hint="eastAsia"/>
                <w:sz w:val="24"/>
                <w:szCs w:val="24"/>
              </w:rPr>
              <w:t>创意设计，体验“造”物。</w:t>
            </w:r>
          </w:p>
        </w:tc>
      </w:tr>
      <w:tr w:rsidR="003C297B" w:rsidRPr="003C297B">
        <w:trPr>
          <w:trHeight w:val="6725"/>
          <w:jc w:val="center"/>
        </w:trPr>
        <w:tc>
          <w:tcPr>
            <w:tcW w:w="1329" w:type="dxa"/>
            <w:vMerge/>
            <w:vAlign w:val="center"/>
          </w:tcPr>
          <w:p w:rsidR="003C297B" w:rsidRPr="003C297B" w:rsidRDefault="003C297B" w:rsidP="003C297B">
            <w:pPr>
              <w:spacing w:line="360" w:lineRule="exact"/>
              <w:jc w:val="center"/>
              <w:rPr>
                <w:rFonts w:ascii="仿宋_GB2312" w:eastAsia="仿宋_GB2312" w:hAnsi="宋体"/>
                <w:kern w:val="0"/>
                <w:sz w:val="24"/>
                <w:szCs w:val="24"/>
              </w:rPr>
            </w:pPr>
          </w:p>
        </w:tc>
        <w:tc>
          <w:tcPr>
            <w:tcW w:w="1591" w:type="dxa"/>
            <w:vAlign w:val="center"/>
          </w:tcPr>
          <w:p w:rsidR="003C297B" w:rsidRPr="003C297B" w:rsidRDefault="003C297B" w:rsidP="003C297B">
            <w:pPr>
              <w:adjustRightInd w:val="0"/>
              <w:snapToGrid w:val="0"/>
              <w:spacing w:line="360" w:lineRule="exact"/>
              <w:rPr>
                <w:rFonts w:ascii="仿宋_GB2312" w:eastAsia="仿宋_GB2312" w:hAnsi="宋体" w:cs="仿宋_GB2312"/>
                <w:kern w:val="0"/>
                <w:sz w:val="24"/>
                <w:szCs w:val="24"/>
              </w:rPr>
            </w:pPr>
            <w:r w:rsidRPr="003C297B">
              <w:rPr>
                <w:rFonts w:ascii="仿宋_GB2312" w:eastAsia="仿宋_GB2312" w:hAnsi="宋体" w:cs="仿宋_GB2312" w:hint="eastAsia"/>
                <w:kern w:val="0"/>
                <w:sz w:val="24"/>
                <w:szCs w:val="24"/>
              </w:rPr>
              <w:t>初中</w:t>
            </w:r>
            <w:r w:rsidRPr="003C297B">
              <w:rPr>
                <w:rFonts w:ascii="仿宋_GB2312" w:eastAsia="仿宋_GB2312" w:hAnsi="宋体" w:cs="仿宋_GB2312"/>
                <w:kern w:val="0"/>
                <w:sz w:val="24"/>
                <w:szCs w:val="24"/>
              </w:rPr>
              <w:t>:</w:t>
            </w:r>
          </w:p>
          <w:p w:rsidR="003C297B" w:rsidRPr="003C297B" w:rsidRDefault="003C297B" w:rsidP="003C297B">
            <w:pPr>
              <w:adjustRightInd w:val="0"/>
              <w:snapToGrid w:val="0"/>
              <w:spacing w:line="360" w:lineRule="exact"/>
              <w:rPr>
                <w:rFonts w:ascii="仿宋_GB2312" w:eastAsia="仿宋_GB2312" w:hAnsi="宋体"/>
                <w:kern w:val="0"/>
                <w:sz w:val="24"/>
                <w:szCs w:val="24"/>
              </w:rPr>
            </w:pPr>
            <w:r w:rsidRPr="003C297B">
              <w:rPr>
                <w:rFonts w:ascii="仿宋_GB2312" w:eastAsia="仿宋_GB2312" w:hAnsi="宋体" w:cs="仿宋_GB2312"/>
                <w:kern w:val="0"/>
                <w:sz w:val="24"/>
                <w:szCs w:val="24"/>
              </w:rPr>
              <w:t>1.</w:t>
            </w:r>
            <w:r w:rsidRPr="003C297B">
              <w:rPr>
                <w:rFonts w:ascii="仿宋_GB2312" w:eastAsia="仿宋_GB2312" w:hAnsi="宋体" w:cs="仿宋_GB2312" w:hint="eastAsia"/>
                <w:kern w:val="0"/>
                <w:sz w:val="24"/>
                <w:szCs w:val="24"/>
              </w:rPr>
              <w:t>信息与信息技术</w:t>
            </w:r>
          </w:p>
          <w:p w:rsidR="003C297B" w:rsidRPr="003C297B" w:rsidRDefault="003C297B" w:rsidP="003C297B">
            <w:pPr>
              <w:adjustRightInd w:val="0"/>
              <w:snapToGrid w:val="0"/>
              <w:spacing w:line="360" w:lineRule="exact"/>
              <w:rPr>
                <w:rFonts w:ascii="仿宋_GB2312" w:eastAsia="仿宋_GB2312" w:hAnsi="宋体"/>
                <w:kern w:val="0"/>
                <w:sz w:val="24"/>
                <w:szCs w:val="24"/>
              </w:rPr>
            </w:pPr>
            <w:r w:rsidRPr="003C297B">
              <w:rPr>
                <w:rFonts w:ascii="仿宋_GB2312" w:eastAsia="仿宋_GB2312" w:hAnsi="宋体" w:cs="仿宋_GB2312"/>
                <w:kern w:val="0"/>
                <w:sz w:val="24"/>
                <w:szCs w:val="24"/>
              </w:rPr>
              <w:t>2.</w:t>
            </w:r>
            <w:r w:rsidRPr="003C297B">
              <w:rPr>
                <w:rFonts w:ascii="仿宋_GB2312" w:eastAsia="仿宋_GB2312" w:hAnsi="宋体" w:cs="仿宋_GB2312" w:hint="eastAsia"/>
                <w:kern w:val="0"/>
                <w:sz w:val="24"/>
                <w:szCs w:val="24"/>
              </w:rPr>
              <w:t>网络基础及其应用</w:t>
            </w:r>
          </w:p>
          <w:p w:rsidR="003C297B" w:rsidRPr="003C297B" w:rsidRDefault="003C297B" w:rsidP="003C297B">
            <w:pPr>
              <w:adjustRightInd w:val="0"/>
              <w:snapToGrid w:val="0"/>
              <w:spacing w:line="360" w:lineRule="exact"/>
              <w:rPr>
                <w:rFonts w:ascii="仿宋_GB2312" w:eastAsia="仿宋_GB2312" w:hAnsi="宋体"/>
                <w:kern w:val="0"/>
                <w:sz w:val="24"/>
                <w:szCs w:val="24"/>
              </w:rPr>
            </w:pPr>
            <w:r w:rsidRPr="003C297B">
              <w:rPr>
                <w:rFonts w:ascii="仿宋_GB2312" w:eastAsia="仿宋_GB2312" w:hAnsi="宋体" w:cs="仿宋_GB2312"/>
                <w:kern w:val="0"/>
                <w:sz w:val="24"/>
                <w:szCs w:val="24"/>
              </w:rPr>
              <w:t>3.</w:t>
            </w:r>
            <w:r w:rsidRPr="003C297B">
              <w:rPr>
                <w:rFonts w:ascii="仿宋_GB2312" w:eastAsia="仿宋_GB2312" w:hAnsi="宋体" w:cs="仿宋_GB2312" w:hint="eastAsia"/>
                <w:kern w:val="0"/>
                <w:sz w:val="24"/>
                <w:szCs w:val="24"/>
              </w:rPr>
              <w:t>处理数据</w:t>
            </w:r>
          </w:p>
          <w:p w:rsidR="003C297B" w:rsidRPr="003C297B" w:rsidRDefault="003C297B" w:rsidP="003C297B">
            <w:pPr>
              <w:adjustRightInd w:val="0"/>
              <w:snapToGrid w:val="0"/>
              <w:spacing w:line="360" w:lineRule="exact"/>
              <w:rPr>
                <w:rFonts w:ascii="仿宋_GB2312" w:eastAsia="仿宋_GB2312" w:hAnsi="宋体"/>
                <w:kern w:val="0"/>
                <w:sz w:val="24"/>
                <w:szCs w:val="24"/>
              </w:rPr>
            </w:pPr>
            <w:r w:rsidRPr="003C297B">
              <w:rPr>
                <w:rFonts w:ascii="仿宋_GB2312" w:eastAsia="仿宋_GB2312" w:hAnsi="宋体" w:cs="仿宋_GB2312"/>
                <w:kern w:val="0"/>
                <w:sz w:val="24"/>
                <w:szCs w:val="24"/>
              </w:rPr>
              <w:t>4.</w:t>
            </w:r>
            <w:r w:rsidRPr="003C297B">
              <w:rPr>
                <w:rFonts w:ascii="仿宋_GB2312" w:eastAsia="仿宋_GB2312" w:hAnsi="宋体" w:cs="仿宋_GB2312" w:hint="eastAsia"/>
                <w:sz w:val="24"/>
                <w:szCs w:val="24"/>
              </w:rPr>
              <w:t>程序设计</w:t>
            </w:r>
          </w:p>
        </w:tc>
        <w:tc>
          <w:tcPr>
            <w:tcW w:w="5925" w:type="dxa"/>
            <w:vAlign w:val="center"/>
          </w:tcPr>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通过组织学生参观科技馆、科技博览会、高新技术企业等活动，让学生亲身感知信息技术对现实生活的影响，感知信息时代技术发展给经济、社会和生活带来的巨大变化，了解信息技术与社会发展的联系。引导学生积极探究，学以致用，提高对未来社会的主动适应能力。</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通过制作科技（航天航空、创造发明等）主题网站活动，让学生学会合理地利用信息技术手段服务于学习，掌握网页的制作技巧，培养学生的创新精神和审美情趣。</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组织“我之应用”活动</w:t>
            </w:r>
            <w:r w:rsidRPr="003C297B">
              <w:rPr>
                <w:rFonts w:ascii="仿宋_GB2312" w:eastAsia="仿宋_GB2312" w:hAnsi="宋体" w:cs="仿宋_GB2312"/>
                <w:sz w:val="24"/>
                <w:szCs w:val="24"/>
              </w:rPr>
              <w:t xml:space="preserve"> (</w:t>
            </w:r>
            <w:r w:rsidRPr="003C297B">
              <w:rPr>
                <w:rFonts w:ascii="仿宋_GB2312" w:eastAsia="仿宋_GB2312" w:hAnsi="宋体" w:cs="仿宋_GB2312" w:hint="eastAsia"/>
                <w:sz w:val="24"/>
                <w:szCs w:val="24"/>
              </w:rPr>
              <w:t>如：我的零花钱去哪儿了、运动会数据管家等</w:t>
            </w:r>
            <w:r w:rsidRPr="003C297B">
              <w:rPr>
                <w:rFonts w:ascii="仿宋_GB2312" w:eastAsia="仿宋_GB2312" w:hAnsi="宋体" w:cs="仿宋_GB2312"/>
                <w:sz w:val="24"/>
                <w:szCs w:val="24"/>
              </w:rPr>
              <w:t>)</w:t>
            </w:r>
            <w:r w:rsidRPr="003C297B">
              <w:rPr>
                <w:rFonts w:ascii="仿宋_GB2312" w:eastAsia="仿宋_GB2312" w:hAnsi="宋体" w:cs="仿宋_GB2312" w:hint="eastAsia"/>
                <w:sz w:val="24"/>
                <w:szCs w:val="24"/>
              </w:rPr>
              <w:t>，感受信息社会计算机数据处理的精确、高效，提高学生的数据分析能力。</w:t>
            </w:r>
          </w:p>
          <w:p w:rsidR="003C297B" w:rsidRPr="003C297B" w:rsidRDefault="003C297B" w:rsidP="003C297B">
            <w:pPr>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00B15965">
              <w:rPr>
                <w:rFonts w:ascii="仿宋_GB2312" w:eastAsia="仿宋_GB2312" w:hAnsi="宋体" w:cs="仿宋_GB2312" w:hint="eastAsia"/>
                <w:sz w:val="24"/>
                <w:szCs w:val="24"/>
              </w:rPr>
              <w:t>通过“我是小程序员”活动，培养学生程序设计的基本思想。</w:t>
            </w:r>
            <w:r w:rsidRPr="003C297B">
              <w:rPr>
                <w:rFonts w:ascii="仿宋_GB2312" w:eastAsia="仿宋_GB2312" w:hAnsi="宋体" w:cs="仿宋_GB2312" w:hint="eastAsia"/>
                <w:sz w:val="24"/>
                <w:szCs w:val="24"/>
              </w:rPr>
              <w:t>充分尊重学生的个性，对不同设计思路、不同解决方案，能恰当给予认可与鼓励；培养</w:t>
            </w:r>
            <w:r w:rsidR="00B15965">
              <w:rPr>
                <w:rFonts w:ascii="仿宋_GB2312" w:eastAsia="仿宋_GB2312" w:hAnsi="宋体" w:cs="仿宋_GB2312" w:hint="eastAsia"/>
                <w:sz w:val="24"/>
                <w:szCs w:val="24"/>
              </w:rPr>
              <w:t>学生</w:t>
            </w:r>
            <w:r w:rsidRPr="003C297B">
              <w:rPr>
                <w:rFonts w:ascii="仿宋_GB2312" w:eastAsia="仿宋_GB2312" w:hAnsi="宋体" w:cs="仿宋_GB2312" w:hint="eastAsia"/>
                <w:sz w:val="24"/>
                <w:szCs w:val="24"/>
              </w:rPr>
              <w:t>运用信息技术解决实际问题的意识，并形成善于总结的科学探索精神和严谨的逻辑思维习惯。</w:t>
            </w:r>
          </w:p>
        </w:tc>
      </w:tr>
      <w:tr w:rsidR="003C297B" w:rsidRPr="003C297B">
        <w:trPr>
          <w:trHeight w:val="12059"/>
          <w:jc w:val="center"/>
        </w:trPr>
        <w:tc>
          <w:tcPr>
            <w:tcW w:w="1329" w:type="dxa"/>
            <w:vAlign w:val="center"/>
          </w:tcPr>
          <w:p w:rsidR="003C297B" w:rsidRPr="003C297B" w:rsidRDefault="003C297B" w:rsidP="00377D18">
            <w:pPr>
              <w:spacing w:line="360" w:lineRule="exact"/>
              <w:jc w:val="center"/>
              <w:rPr>
                <w:rFonts w:ascii="仿宋_GB2312" w:eastAsia="仿宋_GB2312" w:hAnsi="宋体"/>
                <w:sz w:val="24"/>
                <w:szCs w:val="24"/>
              </w:rPr>
            </w:pPr>
            <w:r w:rsidRPr="003C297B">
              <w:rPr>
                <w:rFonts w:ascii="仿宋_GB2312" w:eastAsia="仿宋_GB2312" w:hAnsi="宋体" w:cs="仿宋_GB2312" w:hint="eastAsia"/>
                <w:kern w:val="0"/>
                <w:sz w:val="24"/>
                <w:szCs w:val="24"/>
              </w:rPr>
              <w:lastRenderedPageBreak/>
              <w:t>科学精神</w:t>
            </w:r>
          </w:p>
        </w:tc>
        <w:tc>
          <w:tcPr>
            <w:tcW w:w="1591" w:type="dxa"/>
            <w:vAlign w:val="center"/>
          </w:tcPr>
          <w:p w:rsidR="003C297B" w:rsidRPr="003C297B" w:rsidRDefault="003C297B" w:rsidP="003C297B">
            <w:pPr>
              <w:pStyle w:val="NewNewNew"/>
              <w:spacing w:line="360" w:lineRule="exact"/>
              <w:rPr>
                <w:rFonts w:ascii="仿宋_GB2312" w:eastAsia="仿宋_GB2312" w:hAnsi="宋体" w:cs="仿宋_GB2312"/>
                <w:sz w:val="24"/>
                <w:szCs w:val="24"/>
              </w:rPr>
            </w:pPr>
            <w:r w:rsidRPr="003C297B">
              <w:rPr>
                <w:rFonts w:ascii="仿宋_GB2312" w:eastAsia="仿宋_GB2312" w:hAnsi="宋体" w:cs="仿宋_GB2312" w:hint="eastAsia"/>
                <w:sz w:val="24"/>
                <w:szCs w:val="24"/>
              </w:rPr>
              <w:t>高中</w:t>
            </w:r>
            <w:r w:rsidRPr="003C297B">
              <w:rPr>
                <w:rFonts w:ascii="仿宋_GB2312" w:eastAsia="仿宋_GB2312" w:hAnsi="宋体" w:cs="仿宋_GB2312"/>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信息获取</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网站制作</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算法与程序设计（选修</w:t>
            </w: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多媒体技术应用（选修</w:t>
            </w:r>
            <w:r w:rsidRPr="003C297B">
              <w:rPr>
                <w:rFonts w:ascii="仿宋_GB2312" w:eastAsia="仿宋_GB2312" w:hAnsi="宋体" w:cs="仿宋_GB2312"/>
                <w:sz w:val="24"/>
                <w:szCs w:val="24"/>
              </w:rPr>
              <w:t>2</w:t>
            </w:r>
            <w:r w:rsidRPr="003C297B">
              <w:rPr>
                <w:rFonts w:ascii="仿宋_GB2312" w:eastAsia="仿宋_GB2312" w:hAnsi="宋体" w:cs="仿宋_GB2312" w:hint="eastAsia"/>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5.</w:t>
            </w:r>
            <w:r w:rsidRPr="003C297B">
              <w:rPr>
                <w:rFonts w:ascii="仿宋_GB2312" w:eastAsia="仿宋_GB2312" w:hAnsi="宋体" w:cs="仿宋_GB2312" w:hint="eastAsia"/>
                <w:sz w:val="24"/>
                <w:szCs w:val="24"/>
              </w:rPr>
              <w:t>网络技术应用（选修</w:t>
            </w:r>
            <w:r w:rsidRPr="003C297B">
              <w:rPr>
                <w:rFonts w:ascii="仿宋_GB2312" w:eastAsia="仿宋_GB2312" w:hAnsi="宋体" w:cs="仿宋_GB2312"/>
                <w:sz w:val="24"/>
                <w:szCs w:val="24"/>
              </w:rPr>
              <w:t>3</w:t>
            </w:r>
            <w:r w:rsidRPr="003C297B">
              <w:rPr>
                <w:rFonts w:ascii="仿宋_GB2312" w:eastAsia="仿宋_GB2312" w:hAnsi="宋体" w:cs="仿宋_GB2312" w:hint="eastAsia"/>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6.</w:t>
            </w:r>
            <w:r w:rsidRPr="003C297B">
              <w:rPr>
                <w:rFonts w:ascii="仿宋_GB2312" w:eastAsia="仿宋_GB2312" w:hAnsi="宋体" w:cs="仿宋_GB2312" w:hint="eastAsia"/>
                <w:sz w:val="24"/>
                <w:szCs w:val="24"/>
              </w:rPr>
              <w:t>数据管理技术（选修</w:t>
            </w: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7.</w:t>
            </w:r>
            <w:r w:rsidRPr="003C297B">
              <w:rPr>
                <w:rFonts w:ascii="仿宋_GB2312" w:eastAsia="仿宋_GB2312" w:hAnsi="宋体" w:cs="仿宋_GB2312" w:hint="eastAsia"/>
                <w:sz w:val="24"/>
                <w:szCs w:val="24"/>
              </w:rPr>
              <w:t>人工智能初步（选修</w:t>
            </w:r>
            <w:r w:rsidRPr="003C297B">
              <w:rPr>
                <w:rFonts w:ascii="仿宋_GB2312" w:eastAsia="仿宋_GB2312" w:hAnsi="宋体" w:cs="仿宋_GB2312"/>
                <w:sz w:val="24"/>
                <w:szCs w:val="24"/>
              </w:rPr>
              <w:t>5</w:t>
            </w:r>
            <w:r w:rsidRPr="003C297B">
              <w:rPr>
                <w:rFonts w:ascii="仿宋_GB2312" w:eastAsia="仿宋_GB2312" w:hAnsi="宋体" w:cs="仿宋_GB2312" w:hint="eastAsia"/>
                <w:sz w:val="24"/>
                <w:szCs w:val="24"/>
              </w:rPr>
              <w:t>）</w:t>
            </w:r>
          </w:p>
        </w:tc>
        <w:tc>
          <w:tcPr>
            <w:tcW w:w="5925" w:type="dxa"/>
            <w:vAlign w:val="center"/>
          </w:tcPr>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1.</w:t>
            </w:r>
            <w:r w:rsidRPr="003C297B">
              <w:rPr>
                <w:rFonts w:ascii="仿宋_GB2312" w:eastAsia="仿宋_GB2312" w:hAnsi="宋体" w:cs="仿宋_GB2312" w:hint="eastAsia"/>
                <w:sz w:val="24"/>
                <w:szCs w:val="24"/>
              </w:rPr>
              <w:t>设计角色体验活动，让学生亲身体验获取信息的途径和信息采集的方法，培养学生自主学习能力及创新能力。</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2</w:t>
            </w:r>
            <w:r w:rsidR="003A0282">
              <w:rPr>
                <w:rFonts w:ascii="仿宋_GB2312" w:eastAsia="仿宋_GB2312" w:hAnsi="宋体" w:cs="仿宋_GB2312"/>
                <w:sz w:val="24"/>
                <w:szCs w:val="24"/>
              </w:rPr>
              <w:t>.</w:t>
            </w:r>
            <w:r w:rsidR="00B15965">
              <w:rPr>
                <w:rFonts w:ascii="仿宋_GB2312" w:eastAsia="仿宋_GB2312" w:hAnsi="宋体" w:cs="仿宋_GB2312" w:hint="eastAsia"/>
                <w:sz w:val="24"/>
                <w:szCs w:val="24"/>
              </w:rPr>
              <w:t>指导学生</w:t>
            </w:r>
            <w:r w:rsidRPr="003C297B">
              <w:rPr>
                <w:rFonts w:ascii="仿宋_GB2312" w:eastAsia="仿宋_GB2312" w:hAnsi="宋体" w:cs="仿宋_GB2312" w:hint="eastAsia"/>
                <w:sz w:val="24"/>
                <w:szCs w:val="24"/>
              </w:rPr>
              <w:t>设计班级主题网站，培养学生分析问题、解决问题的能力</w:t>
            </w:r>
            <w:r w:rsidR="00B15965">
              <w:rPr>
                <w:rFonts w:ascii="仿宋_GB2312" w:eastAsia="仿宋_GB2312" w:hAnsi="宋体" w:cs="仿宋_GB2312" w:hint="eastAsia"/>
                <w:sz w:val="24"/>
                <w:szCs w:val="24"/>
              </w:rPr>
              <w:t>以及</w:t>
            </w:r>
            <w:r w:rsidRPr="003C297B">
              <w:rPr>
                <w:rFonts w:ascii="仿宋_GB2312" w:eastAsia="仿宋_GB2312" w:hAnsi="宋体" w:cs="仿宋_GB2312" w:hint="eastAsia"/>
                <w:sz w:val="24"/>
                <w:szCs w:val="24"/>
              </w:rPr>
              <w:t>尊重科学</w:t>
            </w:r>
            <w:r w:rsidR="00B15965">
              <w:rPr>
                <w:rFonts w:ascii="仿宋_GB2312" w:eastAsia="仿宋_GB2312" w:hAnsi="宋体" w:cs="仿宋_GB2312" w:hint="eastAsia"/>
                <w:sz w:val="24"/>
                <w:szCs w:val="24"/>
              </w:rPr>
              <w:t>、</w:t>
            </w:r>
            <w:r w:rsidRPr="003C297B">
              <w:rPr>
                <w:rFonts w:ascii="仿宋_GB2312" w:eastAsia="仿宋_GB2312" w:hAnsi="宋体" w:cs="仿宋_GB2312" w:hint="eastAsia"/>
                <w:sz w:val="24"/>
                <w:szCs w:val="24"/>
              </w:rPr>
              <w:t>实事求是</w:t>
            </w:r>
            <w:r w:rsidR="00B15965">
              <w:rPr>
                <w:rFonts w:ascii="仿宋_GB2312" w:eastAsia="仿宋_GB2312" w:hAnsi="宋体" w:cs="仿宋_GB2312" w:hint="eastAsia"/>
                <w:sz w:val="24"/>
                <w:szCs w:val="24"/>
              </w:rPr>
              <w:t>、</w:t>
            </w:r>
            <w:r w:rsidRPr="003C297B">
              <w:rPr>
                <w:rFonts w:ascii="仿宋_GB2312" w:eastAsia="仿宋_GB2312" w:hAnsi="宋体" w:cs="仿宋_GB2312" w:hint="eastAsia"/>
                <w:sz w:val="24"/>
                <w:szCs w:val="24"/>
              </w:rPr>
              <w:t>不畏挫折、大胆质疑</w:t>
            </w:r>
            <w:r w:rsidR="00B15965">
              <w:rPr>
                <w:rFonts w:ascii="仿宋_GB2312" w:eastAsia="仿宋_GB2312" w:hAnsi="宋体" w:cs="仿宋_GB2312" w:hint="eastAsia"/>
                <w:sz w:val="24"/>
                <w:szCs w:val="24"/>
              </w:rPr>
              <w:t>的个性品质</w:t>
            </w:r>
            <w:r w:rsidRPr="003C297B">
              <w:rPr>
                <w:rFonts w:ascii="仿宋_GB2312" w:eastAsia="仿宋_GB2312" w:hAnsi="宋体" w:cs="仿宋_GB2312" w:hint="eastAsia"/>
                <w:sz w:val="24"/>
                <w:szCs w:val="24"/>
              </w:rPr>
              <w:t>，培养和提升学生的信息素养。</w:t>
            </w:r>
          </w:p>
          <w:p w:rsidR="003C297B" w:rsidRPr="003C297B" w:rsidRDefault="00B15965" w:rsidP="003C297B">
            <w:pPr>
              <w:pStyle w:val="NewNew"/>
              <w:spacing w:line="360" w:lineRule="exact"/>
              <w:rPr>
                <w:rFonts w:ascii="仿宋_GB2312" w:eastAsia="仿宋_GB2312" w:hAnsi="宋体"/>
                <w:sz w:val="24"/>
                <w:szCs w:val="24"/>
              </w:rPr>
            </w:pPr>
            <w:r>
              <w:rPr>
                <w:rFonts w:ascii="仿宋_GB2312" w:eastAsia="仿宋_GB2312" w:hAnsi="宋体" w:cs="仿宋_GB2312"/>
                <w:sz w:val="24"/>
                <w:szCs w:val="24"/>
              </w:rPr>
              <w:t>3.</w:t>
            </w:r>
            <w:r w:rsidR="003C297B" w:rsidRPr="003C297B">
              <w:rPr>
                <w:rFonts w:ascii="仿宋_GB2312" w:eastAsia="仿宋_GB2312" w:hAnsi="宋体" w:cs="仿宋_GB2312" w:hint="eastAsia"/>
                <w:sz w:val="24"/>
                <w:szCs w:val="24"/>
              </w:rPr>
              <w:t>多设计一些贴近学生生活的题目，让学生在用算法思想解决学习与生活实际问题的过程中，磨练意志，锻炼能力，培养创新精神、实践能力和严谨的科学态度，体验成功的快乐和成就感，激发学习的兴趣，增强学生的自信心。</w:t>
            </w:r>
          </w:p>
          <w:p w:rsidR="003C297B" w:rsidRPr="003C297B" w:rsidRDefault="003C297B" w:rsidP="003C297B">
            <w:pPr>
              <w:pStyle w:val="New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4.</w:t>
            </w:r>
            <w:r w:rsidRPr="003C297B">
              <w:rPr>
                <w:rFonts w:ascii="仿宋_GB2312" w:eastAsia="仿宋_GB2312" w:hAnsi="宋体" w:cs="仿宋_GB2312" w:hint="eastAsia"/>
                <w:sz w:val="24"/>
                <w:szCs w:val="24"/>
              </w:rPr>
              <w:t>设计制作活动宣传片，对声音、图形、图像、动画、视频等信息进行采集加工，培养学生的审美能力、创新能力和科学管理信息的能力。</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5</w:t>
            </w:r>
            <w:r w:rsidR="003A0282">
              <w:rPr>
                <w:rFonts w:ascii="仿宋_GB2312" w:eastAsia="仿宋_GB2312" w:hAnsi="宋体" w:cs="仿宋_GB2312"/>
                <w:sz w:val="24"/>
                <w:szCs w:val="24"/>
              </w:rPr>
              <w:t>.</w:t>
            </w:r>
            <w:r w:rsidRPr="003C297B">
              <w:rPr>
                <w:rFonts w:ascii="仿宋_GB2312" w:eastAsia="仿宋_GB2312" w:hAnsi="宋体" w:cs="仿宋_GB2312" w:hint="eastAsia"/>
                <w:sz w:val="24"/>
                <w:szCs w:val="24"/>
              </w:rPr>
              <w:t>设计制作研究性学习网站，做到技术与应用、理论与实践相结合。让学生在掌握网站设计、制作的基本技术与评价方法的过程中，体验网络给人们的生活、学习带来的变化，激发学生利用网络技术参与创造性活动的兴趣，培养学生崇尚科学、求真务实的作风。</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6</w:t>
            </w:r>
            <w:r w:rsidR="003A0282">
              <w:rPr>
                <w:rFonts w:ascii="仿宋_GB2312" w:eastAsia="仿宋_GB2312" w:hAnsi="宋体" w:cs="仿宋_GB2312"/>
                <w:sz w:val="24"/>
                <w:szCs w:val="24"/>
              </w:rPr>
              <w:t>.</w:t>
            </w:r>
            <w:r w:rsidRPr="003C297B">
              <w:rPr>
                <w:rFonts w:ascii="仿宋_GB2312" w:eastAsia="仿宋_GB2312" w:hAnsi="宋体" w:cs="仿宋_GB2312" w:hint="eastAsia"/>
                <w:sz w:val="24"/>
                <w:szCs w:val="24"/>
              </w:rPr>
              <w:t>组织学生参观学校图书馆，了解图书管理系统，体验现实生活中数据管理的实例，树立科学管理，效率为先的数据管理意识。通过有实际意义的数据实例的讲解和演示，初步培养学生对数据库与数据库管理的学习兴趣，培养学生积极探索、敢于实践、大胆创新的精神。</w:t>
            </w:r>
          </w:p>
          <w:p w:rsidR="003C297B" w:rsidRPr="003C297B" w:rsidRDefault="003C297B" w:rsidP="003C297B">
            <w:pPr>
              <w:pStyle w:val="NewNew"/>
              <w:spacing w:line="360" w:lineRule="exact"/>
              <w:rPr>
                <w:rFonts w:ascii="仿宋_GB2312" w:eastAsia="仿宋_GB2312" w:hAnsi="宋体"/>
                <w:sz w:val="24"/>
                <w:szCs w:val="24"/>
              </w:rPr>
            </w:pPr>
            <w:r w:rsidRPr="003C297B">
              <w:rPr>
                <w:rFonts w:ascii="仿宋_GB2312" w:eastAsia="仿宋_GB2312" w:hAnsi="宋体" w:cs="仿宋_GB2312"/>
                <w:sz w:val="24"/>
                <w:szCs w:val="24"/>
              </w:rPr>
              <w:t>7</w:t>
            </w:r>
            <w:r w:rsidR="003A0282">
              <w:rPr>
                <w:rFonts w:ascii="仿宋_GB2312" w:eastAsia="仿宋_GB2312" w:hAnsi="宋体" w:cs="仿宋_GB2312"/>
                <w:sz w:val="24"/>
                <w:szCs w:val="24"/>
              </w:rPr>
              <w:t>.</w:t>
            </w:r>
            <w:r w:rsidRPr="003C297B">
              <w:rPr>
                <w:rFonts w:ascii="仿宋_GB2312" w:eastAsia="仿宋_GB2312" w:hAnsi="宋体" w:cs="仿宋_GB2312" w:hint="eastAsia"/>
                <w:sz w:val="24"/>
                <w:szCs w:val="24"/>
              </w:rPr>
              <w:t>通过机器人竞赛等活动，体验人工智能在各个领域的典型应用，激发学生对人工智能的兴趣，使学生认识到人工智能的研究是造福于人类的大事，激发学生热爱生活、热爱科学的情感；针对学生熟悉或感兴趣的问题，通过实例分析，使学生体会到专家系统在人工智能技术中的典型性、基础性，激发学生学习信息技术课程的热情；通过典型实例，了解和掌握</w:t>
            </w:r>
            <w:r w:rsidRPr="003C297B">
              <w:rPr>
                <w:rFonts w:ascii="仿宋_GB2312" w:eastAsia="仿宋_GB2312" w:hAnsi="宋体" w:cs="仿宋_GB2312"/>
                <w:sz w:val="24"/>
                <w:szCs w:val="24"/>
              </w:rPr>
              <w:t>Prolog</w:t>
            </w:r>
            <w:r w:rsidRPr="003C297B">
              <w:rPr>
                <w:rFonts w:ascii="仿宋_GB2312" w:eastAsia="仿宋_GB2312" w:hAnsi="宋体" w:cs="仿宋_GB2312" w:hint="eastAsia"/>
                <w:sz w:val="24"/>
                <w:szCs w:val="24"/>
              </w:rPr>
              <w:t>语言的基本数据和程序结构、相关概念以及主要特征，培养学生积极思维，勇于创新，学会用科学的方法思考和处理身边的事。</w:t>
            </w:r>
          </w:p>
        </w:tc>
      </w:tr>
    </w:tbl>
    <w:p w:rsidR="006E1721" w:rsidRPr="00354889" w:rsidRDefault="006E1721" w:rsidP="003C297B">
      <w:pPr>
        <w:pStyle w:val="3"/>
        <w:ind w:firstLine="640"/>
        <w:rPr>
          <w:rFonts w:cs="Times New Roman"/>
        </w:rPr>
      </w:pPr>
      <w:r w:rsidRPr="00354889">
        <w:rPr>
          <w:rFonts w:hint="eastAsia"/>
        </w:rPr>
        <w:lastRenderedPageBreak/>
        <w:t>四、评价案例</w:t>
      </w:r>
    </w:p>
    <w:p w:rsidR="006E1721" w:rsidRPr="00354889" w:rsidRDefault="006E1721" w:rsidP="006E1721">
      <w:pPr>
        <w:pStyle w:val="ae"/>
        <w:spacing w:line="580" w:lineRule="exact"/>
        <w:ind w:firstLineChars="200" w:firstLine="643"/>
        <w:rPr>
          <w:rFonts w:ascii="仿宋_GB2312" w:eastAsia="仿宋_GB2312" w:hAnsi="宋体" w:cs="Times New Roman"/>
          <w:b/>
          <w:bCs/>
          <w:sz w:val="32"/>
          <w:szCs w:val="32"/>
        </w:rPr>
      </w:pPr>
      <w:r w:rsidRPr="00354889">
        <w:rPr>
          <w:rFonts w:ascii="仿宋_GB2312" w:eastAsia="仿宋_GB2312" w:hAnsi="宋体" w:cs="仿宋_GB2312" w:hint="eastAsia"/>
          <w:b/>
          <w:bCs/>
          <w:sz w:val="32"/>
          <w:szCs w:val="32"/>
        </w:rPr>
        <w:t>案例一：阳光上网倡议活动</w:t>
      </w:r>
      <w:r w:rsidRPr="00354889">
        <w:rPr>
          <w:rFonts w:ascii="仿宋_GB2312" w:eastAsia="仿宋_GB2312" w:hAnsi="宋体" w:cs="仿宋_GB2312"/>
          <w:b/>
          <w:bCs/>
          <w:sz w:val="32"/>
          <w:szCs w:val="32"/>
        </w:rPr>
        <w:t xml:space="preserve"> </w:t>
      </w:r>
      <w:r w:rsidRPr="00354889">
        <w:rPr>
          <w:rFonts w:ascii="仿宋_GB2312" w:eastAsia="仿宋_GB2312" w:hAnsi="宋体" w:cs="仿宋_GB2312" w:hint="eastAsia"/>
          <w:b/>
          <w:bCs/>
          <w:sz w:val="32"/>
          <w:szCs w:val="32"/>
        </w:rPr>
        <w:t>（小学）</w:t>
      </w:r>
    </w:p>
    <w:p w:rsidR="006E1721" w:rsidRPr="00354889" w:rsidRDefault="006E1721" w:rsidP="003C297B">
      <w:pPr>
        <w:spacing w:line="580" w:lineRule="exact"/>
        <w:ind w:firstLineChars="200" w:firstLine="640"/>
        <w:rPr>
          <w:rFonts w:ascii="仿宋_GB2312" w:eastAsia="仿宋_GB2312" w:hAnsi="宋体"/>
          <w:b/>
          <w:bCs/>
          <w:sz w:val="32"/>
          <w:szCs w:val="32"/>
        </w:rPr>
      </w:pPr>
      <w:r w:rsidRPr="003C297B">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学生利用网络搜索图片、音乐等资源，结合所学制作电子作品，如电子报刊、电子杂志、电脑动画、网站等，作品中要注明网络资源的出处或作者。学生填写老师预设好的网络调查问卷，统计学生上网搜索、下载资源时遇到的问题与对策，并将统计结果展示给学生。学生小组交流在网络上搜索时遇到的这些问题，以及如何处理是最恰当的</w:t>
      </w:r>
      <w:r w:rsidR="00F3136E">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每个小组提出若干条意见和建议，然后形成一个班级的阳光上网倡议书。</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评价目标：文明上网，抵御侵害</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评价方法：调查问卷、小组讨论记录单、倡议书</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003A0282">
        <w:rPr>
          <w:rFonts w:ascii="仿宋_GB2312" w:eastAsia="仿宋_GB2312" w:hAnsi="宋体" w:cs="仿宋_GB2312"/>
          <w:kern w:val="0"/>
          <w:sz w:val="32"/>
          <w:szCs w:val="32"/>
        </w:rPr>
        <w:t>.</w:t>
      </w:r>
      <w:r w:rsidR="00B15965">
        <w:rPr>
          <w:rFonts w:ascii="仿宋_GB2312" w:eastAsia="仿宋_GB2312" w:hAnsi="宋体" w:cs="仿宋_GB2312" w:hint="eastAsia"/>
          <w:kern w:val="0"/>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）学生是否能够辨别并自觉抵制不健康网站与不良信息，是否能够辨别虚假信息。</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）学生是否了解知识产权的含</w:t>
      </w:r>
      <w:r w:rsidR="00B15965">
        <w:rPr>
          <w:rFonts w:ascii="仿宋_GB2312" w:eastAsia="仿宋_GB2312" w:hAnsi="宋体" w:cs="仿宋_GB2312" w:hint="eastAsia"/>
          <w:kern w:val="0"/>
          <w:sz w:val="32"/>
          <w:szCs w:val="32"/>
        </w:rPr>
        <w:t>义，了解如何尊重和保护知识产权，尊重原作者的劳动成果和权益，如有</w:t>
      </w:r>
      <w:r w:rsidRPr="00354889">
        <w:rPr>
          <w:rFonts w:ascii="仿宋_GB2312" w:eastAsia="仿宋_GB2312" w:hAnsi="宋体" w:cs="仿宋_GB2312" w:hint="eastAsia"/>
          <w:kern w:val="0"/>
          <w:sz w:val="32"/>
          <w:szCs w:val="32"/>
        </w:rPr>
        <w:t>必要可有偿使用版权，能够向他人宣传知识产权的保护。</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）学生能否合理地、有计划地使用计算机学习、娱乐，不沉溺于网络虚拟空间中，利用计算机和网络进行自主学习。</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4</w:t>
      </w:r>
      <w:r w:rsidRPr="00354889">
        <w:rPr>
          <w:rFonts w:ascii="仿宋_GB2312" w:eastAsia="仿宋_GB2312" w:hAnsi="宋体" w:cs="仿宋_GB2312" w:hint="eastAsia"/>
          <w:kern w:val="0"/>
          <w:sz w:val="32"/>
          <w:szCs w:val="32"/>
        </w:rPr>
        <w:t>）学生能否在小组中积极交流讨论，形成具有建设性的</w:t>
      </w:r>
      <w:r w:rsidRPr="00354889">
        <w:rPr>
          <w:rFonts w:ascii="仿宋_GB2312" w:eastAsia="仿宋_GB2312" w:hAnsi="宋体" w:cs="仿宋_GB2312" w:hint="eastAsia"/>
          <w:kern w:val="0"/>
          <w:sz w:val="32"/>
          <w:szCs w:val="32"/>
        </w:rPr>
        <w:lastRenderedPageBreak/>
        <w:t>倡议，并且与其他小组互相补充，最终形成一份倡议书。</w:t>
      </w:r>
    </w:p>
    <w:p w:rsidR="003C297B" w:rsidRDefault="003C297B" w:rsidP="006E1721">
      <w:pPr>
        <w:pStyle w:val="ae"/>
        <w:spacing w:line="580" w:lineRule="exact"/>
        <w:ind w:firstLineChars="200" w:firstLine="643"/>
        <w:rPr>
          <w:rFonts w:ascii="仿宋_GB2312" w:eastAsia="仿宋_GB2312" w:hAnsi="宋体" w:cs="Times New Roman"/>
          <w:b/>
          <w:bCs/>
          <w:sz w:val="32"/>
          <w:szCs w:val="32"/>
        </w:rPr>
      </w:pPr>
    </w:p>
    <w:p w:rsidR="006E1721" w:rsidRPr="00354889" w:rsidRDefault="006E1721" w:rsidP="006E1721">
      <w:pPr>
        <w:pStyle w:val="ae"/>
        <w:spacing w:line="580" w:lineRule="exact"/>
        <w:ind w:firstLineChars="200" w:firstLine="643"/>
        <w:rPr>
          <w:rFonts w:ascii="仿宋_GB2312" w:eastAsia="仿宋_GB2312" w:hAnsi="宋体" w:cs="Times New Roman"/>
          <w:b/>
          <w:bCs/>
          <w:sz w:val="32"/>
          <w:szCs w:val="32"/>
        </w:rPr>
      </w:pPr>
      <w:r w:rsidRPr="00354889">
        <w:rPr>
          <w:rFonts w:ascii="仿宋_GB2312" w:eastAsia="仿宋_GB2312" w:hAnsi="宋体" w:cs="仿宋_GB2312" w:hint="eastAsia"/>
          <w:b/>
          <w:bCs/>
          <w:sz w:val="32"/>
          <w:szCs w:val="32"/>
        </w:rPr>
        <w:t>案例二</w:t>
      </w:r>
      <w:r w:rsidR="003C297B">
        <w:rPr>
          <w:rFonts w:ascii="仿宋_GB2312" w:eastAsia="仿宋_GB2312" w:hAnsi="宋体" w:cs="仿宋_GB2312"/>
          <w:b/>
          <w:bCs/>
          <w:sz w:val="32"/>
          <w:szCs w:val="32"/>
        </w:rPr>
        <w:t>:</w:t>
      </w:r>
      <w:r w:rsidRPr="00354889">
        <w:rPr>
          <w:rFonts w:ascii="仿宋_GB2312" w:eastAsia="仿宋_GB2312" w:hAnsi="宋体" w:cs="仿宋_GB2312" w:hint="eastAsia"/>
          <w:b/>
          <w:bCs/>
          <w:sz w:val="32"/>
          <w:szCs w:val="32"/>
        </w:rPr>
        <w:t>“关注信息安全”主题班会</w:t>
      </w:r>
      <w:r w:rsidRPr="00354889">
        <w:rPr>
          <w:rFonts w:ascii="仿宋_GB2312" w:eastAsia="仿宋_GB2312" w:hAnsi="宋体" w:cs="仿宋_GB2312"/>
          <w:b/>
          <w:bCs/>
          <w:sz w:val="32"/>
          <w:szCs w:val="32"/>
        </w:rPr>
        <w:t xml:space="preserve">  </w:t>
      </w:r>
      <w:r w:rsidRPr="00354889">
        <w:rPr>
          <w:rFonts w:ascii="仿宋_GB2312" w:eastAsia="仿宋_GB2312" w:hAnsi="宋体" w:cs="仿宋_GB2312" w:hint="eastAsia"/>
          <w:b/>
          <w:bCs/>
          <w:sz w:val="32"/>
          <w:szCs w:val="32"/>
        </w:rPr>
        <w:t>（初中）</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教师出示案例：如：林女士想购买一场演唱会的门票，通过百度搜索到一个</w:t>
      </w:r>
      <w:r w:rsidRPr="00354889">
        <w:rPr>
          <w:rFonts w:ascii="仿宋_GB2312" w:eastAsia="仿宋_GB2312" w:hAnsi="宋体" w:cs="仿宋_GB2312"/>
          <w:kern w:val="0"/>
          <w:sz w:val="32"/>
          <w:szCs w:val="32"/>
        </w:rPr>
        <w:t>400</w:t>
      </w:r>
      <w:r w:rsidRPr="00354889">
        <w:rPr>
          <w:rFonts w:ascii="仿宋_GB2312" w:eastAsia="仿宋_GB2312" w:hAnsi="宋体" w:cs="仿宋_GB2312" w:hint="eastAsia"/>
          <w:kern w:val="0"/>
          <w:sz w:val="32"/>
          <w:szCs w:val="32"/>
        </w:rPr>
        <w:t>开头的联系电话并拨打了这一电话，对方告诉她，只要</w:t>
      </w:r>
      <w:r w:rsidRPr="00354889">
        <w:rPr>
          <w:rFonts w:ascii="仿宋_GB2312" w:eastAsia="仿宋_GB2312" w:hAnsi="宋体" w:cs="仿宋_GB2312"/>
          <w:kern w:val="0"/>
          <w:sz w:val="32"/>
          <w:szCs w:val="32"/>
        </w:rPr>
        <w:t>600</w:t>
      </w:r>
      <w:r w:rsidRPr="00354889">
        <w:rPr>
          <w:rFonts w:ascii="仿宋_GB2312" w:eastAsia="仿宋_GB2312" w:hAnsi="宋体" w:cs="仿宋_GB2312" w:hint="eastAsia"/>
          <w:kern w:val="0"/>
          <w:sz w:val="32"/>
          <w:szCs w:val="32"/>
        </w:rPr>
        <w:t>元就可购买</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张演唱会门票。林女士通过支付平台付了款，苦等了数天，不但没收到门票，而且购票网站无法登录，购票电话也打不通了。</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学生思考并对案例进行分析，然后列举其</w:t>
      </w:r>
      <w:r w:rsidR="00B15965">
        <w:rPr>
          <w:rFonts w:ascii="仿宋_GB2312" w:eastAsia="仿宋_GB2312" w:hAnsi="宋体" w:cs="仿宋_GB2312" w:hint="eastAsia"/>
          <w:kern w:val="0"/>
          <w:sz w:val="32"/>
          <w:szCs w:val="32"/>
        </w:rPr>
        <w:t>他</w:t>
      </w:r>
      <w:r w:rsidRPr="00354889">
        <w:rPr>
          <w:rFonts w:ascii="仿宋_GB2312" w:eastAsia="仿宋_GB2312" w:hAnsi="宋体" w:cs="仿宋_GB2312" w:hint="eastAsia"/>
          <w:kern w:val="0"/>
          <w:sz w:val="32"/>
          <w:szCs w:val="32"/>
        </w:rPr>
        <w:t>通过虚假网站或网络搜索结果进行网络诈骗及类似的网络安全侵害行为。</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学生进行分组讨论，如何防止自身权益受到损害</w:t>
      </w:r>
      <w:r w:rsidR="00B15965">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可以借助问卷平台设计陈述性问题，让每个学生发表自己的见解和看法，然后将学生的见解进行汇总和展示。</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4.</w:t>
      </w:r>
      <w:r w:rsidRPr="00354889">
        <w:rPr>
          <w:rFonts w:ascii="仿宋_GB2312" w:eastAsia="仿宋_GB2312" w:hAnsi="宋体" w:cs="仿宋_GB2312" w:hint="eastAsia"/>
          <w:kern w:val="0"/>
          <w:sz w:val="32"/>
          <w:szCs w:val="32"/>
        </w:rPr>
        <w:t>总结基本的防止网络诈骗的方法，教给学生如何分辨网络信息的真假，引领学生注意网络安全。</w:t>
      </w:r>
    </w:p>
    <w:p w:rsidR="006E1721" w:rsidRPr="003C297B" w:rsidRDefault="006E1721"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评价目标：信息安全</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003A0282">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评价方法：案例分析</w:t>
      </w:r>
      <w:r w:rsidR="00B15965">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调查问卷</w:t>
      </w:r>
      <w:r w:rsidR="00B15965">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主题式评价记录单</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00B15965">
        <w:rPr>
          <w:rFonts w:ascii="仿宋_GB2312" w:eastAsia="仿宋_GB2312" w:hAnsi="宋体" w:cs="仿宋_GB2312" w:hint="eastAsia"/>
          <w:kern w:val="0"/>
          <w:sz w:val="32"/>
          <w:szCs w:val="32"/>
        </w:rPr>
        <w:t>观测点</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）是否对网络侵害和诈骗案件的常见手段及方式有所了解，能列举出典型的网络诈骗与侵害手段。</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lastRenderedPageBreak/>
        <w:t>（</w:t>
      </w: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）是否能够对常见的网络犯罪手段和方式进行分辨，并能提出切实可行的抵制与防范网络侵害和诈骗案件的方法，防止自身和家人利益受损。</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w:t>
      </w: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）是否具备主动抵制和防范网络侵害的意识，并能采取有效手段对网络侵害事件进行制止，树立主动维护网络安全的责任意识和法律意识。</w:t>
      </w:r>
    </w:p>
    <w:p w:rsidR="006E1721" w:rsidRPr="00354889" w:rsidRDefault="006E1721" w:rsidP="006E1721">
      <w:pPr>
        <w:spacing w:line="580" w:lineRule="exact"/>
        <w:ind w:firstLineChars="200" w:firstLine="643"/>
        <w:rPr>
          <w:rFonts w:ascii="仿宋_GB2312" w:eastAsia="仿宋_GB2312" w:hAnsi="宋体"/>
          <w:b/>
          <w:bCs/>
          <w:kern w:val="0"/>
          <w:sz w:val="32"/>
          <w:szCs w:val="32"/>
        </w:rPr>
      </w:pPr>
    </w:p>
    <w:p w:rsidR="006E1721" w:rsidRPr="00354889" w:rsidRDefault="006E1721" w:rsidP="006E1721">
      <w:pPr>
        <w:spacing w:line="580" w:lineRule="exact"/>
        <w:ind w:firstLineChars="200" w:firstLine="643"/>
        <w:rPr>
          <w:rFonts w:ascii="仿宋_GB2312" w:eastAsia="仿宋_GB2312" w:hAnsi="宋体"/>
          <w:b/>
          <w:bCs/>
          <w:kern w:val="0"/>
          <w:sz w:val="32"/>
          <w:szCs w:val="32"/>
        </w:rPr>
      </w:pPr>
      <w:r w:rsidRPr="00354889">
        <w:rPr>
          <w:rFonts w:ascii="仿宋_GB2312" w:eastAsia="仿宋_GB2312" w:hAnsi="宋体" w:cs="仿宋_GB2312" w:hint="eastAsia"/>
          <w:b/>
          <w:bCs/>
          <w:kern w:val="0"/>
          <w:sz w:val="32"/>
          <w:szCs w:val="32"/>
        </w:rPr>
        <w:t>案例三：校本选课系统的制作</w:t>
      </w:r>
      <w:r w:rsidRPr="00354889">
        <w:rPr>
          <w:rFonts w:ascii="仿宋_GB2312" w:eastAsia="仿宋_GB2312" w:hAnsi="宋体" w:cs="仿宋_GB2312"/>
          <w:b/>
          <w:bCs/>
          <w:kern w:val="0"/>
          <w:sz w:val="32"/>
          <w:szCs w:val="32"/>
        </w:rPr>
        <w:t xml:space="preserve"> </w:t>
      </w:r>
      <w:r w:rsidRPr="00354889">
        <w:rPr>
          <w:rFonts w:ascii="仿宋_GB2312" w:eastAsia="仿宋_GB2312" w:hAnsi="宋体" w:cs="仿宋_GB2312" w:hint="eastAsia"/>
          <w:b/>
          <w:bCs/>
          <w:kern w:val="0"/>
          <w:sz w:val="32"/>
          <w:szCs w:val="32"/>
        </w:rPr>
        <w:t>（高中）</w:t>
      </w:r>
    </w:p>
    <w:p w:rsidR="006E1721" w:rsidRPr="003C297B" w:rsidRDefault="003C297B" w:rsidP="003C297B">
      <w:pPr>
        <w:spacing w:line="580" w:lineRule="exact"/>
        <w:ind w:firstLineChars="200" w:firstLine="640"/>
        <w:rPr>
          <w:rFonts w:ascii="楷体_GB2312" w:eastAsia="楷体_GB2312" w:hAnsi="宋体"/>
          <w:sz w:val="32"/>
          <w:szCs w:val="32"/>
        </w:rPr>
      </w:pPr>
      <w:r w:rsidRPr="003C297B">
        <w:rPr>
          <w:rFonts w:ascii="楷体_GB2312" w:eastAsia="楷体_GB2312" w:hAnsi="宋体" w:cs="楷体_GB2312" w:hint="eastAsia"/>
          <w:sz w:val="32"/>
          <w:szCs w:val="32"/>
        </w:rPr>
        <w:t>（一）</w:t>
      </w:r>
      <w:r w:rsidR="006E1721" w:rsidRPr="003C297B">
        <w:rPr>
          <w:rFonts w:ascii="楷体_GB2312" w:eastAsia="楷体_GB2312" w:hAnsi="宋体" w:cs="楷体_GB2312" w:hint="eastAsia"/>
          <w:sz w:val="32"/>
          <w:szCs w:val="32"/>
        </w:rPr>
        <w:t>活动建议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为了实现学生选课走班，推进校本课程的开发与应用，丰富学生的学习生活，同时培养学生的计算思维，促进程序思想在学习生活中的渗透与迁移，学校组织“选课系统”程序设计活动</w:t>
      </w:r>
      <w:r w:rsidR="00B15965">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要求以班为单位进行需求分析，设计一个符合本班实际情况的选课系统</w:t>
      </w:r>
      <w:r w:rsidR="00B15965">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学生用表格来呈现学生的选课调研、用</w:t>
      </w:r>
      <w:r w:rsidRPr="00354889">
        <w:rPr>
          <w:rFonts w:ascii="仿宋_GB2312" w:eastAsia="仿宋_GB2312" w:hAnsi="宋体" w:cs="仿宋_GB2312"/>
          <w:sz w:val="32"/>
          <w:szCs w:val="32"/>
        </w:rPr>
        <w:t>vb</w:t>
      </w:r>
      <w:r w:rsidRPr="00354889">
        <w:rPr>
          <w:rFonts w:ascii="仿宋_GB2312" w:eastAsia="仿宋_GB2312" w:hAnsi="宋体" w:cs="仿宋_GB2312" w:hint="eastAsia"/>
          <w:sz w:val="32"/>
          <w:szCs w:val="32"/>
        </w:rPr>
        <w:t>来设计选课系统，并排出课程表。用照片、影像资料来记录选课系统的设计、制作和运行等环节，跟同学交流、分享劳动的成果。对自己参与的整个过程，利用设计报告进行反思总结。</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学生设计制作选课系统，既要尊重学生的个人意愿，也要考虑到具体的人数、校舍、时间的统筹安排和师资力量等问题，还要考虑原始信息采集加工难易程度，同时体现出小组的设计理念。让学生经历界定问题，抽象特征，建立模型，组织数据，形成方案的过程，切身体验和感悟计算思维的真谛、程序设计实践</w:t>
      </w:r>
      <w:r w:rsidRPr="00354889">
        <w:rPr>
          <w:rFonts w:ascii="仿宋_GB2312" w:eastAsia="仿宋_GB2312" w:hAnsi="宋体" w:cs="仿宋_GB2312" w:hint="eastAsia"/>
          <w:sz w:val="32"/>
          <w:szCs w:val="32"/>
        </w:rPr>
        <w:lastRenderedPageBreak/>
        <w:t>过程的曲折和艰辛，培养团队意识</w:t>
      </w:r>
      <w:r w:rsidR="001677D8">
        <w:rPr>
          <w:rFonts w:ascii="仿宋_GB2312" w:eastAsia="仿宋_GB2312" w:hAnsi="宋体" w:cs="仿宋_GB2312" w:hint="eastAsia"/>
          <w:sz w:val="32"/>
          <w:szCs w:val="32"/>
        </w:rPr>
        <w:t>和</w:t>
      </w:r>
      <w:r w:rsidRPr="00354889">
        <w:rPr>
          <w:rFonts w:ascii="仿宋_GB2312" w:eastAsia="仿宋_GB2312" w:hAnsi="宋体" w:cs="仿宋_GB2312" w:hint="eastAsia"/>
          <w:sz w:val="32"/>
          <w:szCs w:val="32"/>
        </w:rPr>
        <w:t>百折不挠的个性品质。</w:t>
      </w:r>
    </w:p>
    <w:p w:rsidR="006E1721" w:rsidRPr="00553CEB" w:rsidRDefault="003C297B" w:rsidP="00553CEB">
      <w:pPr>
        <w:spacing w:line="580" w:lineRule="exact"/>
        <w:ind w:firstLineChars="200" w:firstLine="640"/>
        <w:rPr>
          <w:rFonts w:ascii="楷体_GB2312" w:eastAsia="楷体_GB2312" w:hAnsi="宋体"/>
          <w:sz w:val="32"/>
          <w:szCs w:val="32"/>
        </w:rPr>
      </w:pPr>
      <w:r w:rsidRPr="00553CEB">
        <w:rPr>
          <w:rFonts w:ascii="楷体_GB2312" w:eastAsia="楷体_GB2312" w:hAnsi="宋体" w:cs="楷体_GB2312" w:hint="eastAsia"/>
          <w:sz w:val="32"/>
          <w:szCs w:val="32"/>
        </w:rPr>
        <w:t>（二）</w:t>
      </w:r>
      <w:r w:rsidR="006E1721" w:rsidRPr="00553CEB">
        <w:rPr>
          <w:rFonts w:ascii="楷体_GB2312" w:eastAsia="楷体_GB2312" w:hAnsi="宋体" w:cs="楷体_GB2312" w:hint="eastAsia"/>
          <w:sz w:val="32"/>
          <w:szCs w:val="32"/>
        </w:rPr>
        <w:t>评价建议</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评价目标：崇尚科学</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2</w:t>
      </w:r>
      <w:r w:rsidRPr="00354889">
        <w:rPr>
          <w:rFonts w:ascii="仿宋_GB2312" w:eastAsia="仿宋_GB2312" w:hAnsi="宋体" w:cs="仿宋_GB2312" w:hint="eastAsia"/>
          <w:kern w:val="0"/>
          <w:sz w:val="32"/>
          <w:szCs w:val="32"/>
        </w:rPr>
        <w:t>评价方法：调查问卷</w:t>
      </w:r>
      <w:r w:rsidR="00B15965">
        <w:rPr>
          <w:rFonts w:ascii="仿宋_GB2312" w:eastAsia="仿宋_GB2312" w:hAnsi="宋体" w:cs="仿宋_GB2312" w:hint="eastAsia"/>
          <w:kern w:val="0"/>
          <w:sz w:val="32"/>
          <w:szCs w:val="32"/>
        </w:rPr>
        <w:t>、</w:t>
      </w:r>
      <w:r w:rsidRPr="00354889">
        <w:rPr>
          <w:rFonts w:ascii="仿宋_GB2312" w:eastAsia="仿宋_GB2312" w:hAnsi="宋体" w:cs="仿宋_GB2312" w:hint="eastAsia"/>
          <w:kern w:val="0"/>
          <w:sz w:val="32"/>
          <w:szCs w:val="32"/>
        </w:rPr>
        <w:t>作品展示、活动日志</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3</w:t>
      </w:r>
      <w:r w:rsidRPr="00354889">
        <w:rPr>
          <w:rFonts w:ascii="仿宋_GB2312" w:eastAsia="仿宋_GB2312" w:hAnsi="宋体" w:cs="仿宋_GB2312" w:hint="eastAsia"/>
          <w:kern w:val="0"/>
          <w:sz w:val="32"/>
          <w:szCs w:val="32"/>
        </w:rPr>
        <w:t>观测点</w:t>
      </w:r>
    </w:p>
    <w:p w:rsidR="006E1721" w:rsidRPr="00354889" w:rsidRDefault="00553CEB" w:rsidP="00553CEB">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w:t>
      </w:r>
      <w:r w:rsidR="006E1721" w:rsidRPr="00354889">
        <w:rPr>
          <w:rFonts w:ascii="仿宋_GB2312" w:eastAsia="仿宋_GB2312" w:hAnsi="宋体" w:cs="仿宋_GB2312" w:hint="eastAsia"/>
          <w:kern w:val="0"/>
          <w:sz w:val="32"/>
          <w:szCs w:val="32"/>
        </w:rPr>
        <w:t>调查问卷：课程的选择和制定是否体现了学生的真实意愿。算法设计、程序编写和运行的过程是否体现了团队的智慧和意志。</w:t>
      </w:r>
    </w:p>
    <w:p w:rsidR="006E1721" w:rsidRPr="00354889" w:rsidRDefault="00553CEB" w:rsidP="00553CEB">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w:t>
      </w:r>
      <w:r w:rsidR="006E1721" w:rsidRPr="00354889">
        <w:rPr>
          <w:rFonts w:ascii="仿宋_GB2312" w:eastAsia="仿宋_GB2312" w:hAnsi="宋体" w:cs="仿宋_GB2312" w:hint="eastAsia"/>
          <w:kern w:val="0"/>
          <w:sz w:val="32"/>
          <w:szCs w:val="32"/>
        </w:rPr>
        <w:t>程序作品展示要求：能否有多角度分析问题的过程；是否体现出了较好地计算思维，较完美</w:t>
      </w:r>
      <w:r w:rsidR="00B15965">
        <w:rPr>
          <w:rFonts w:ascii="仿宋_GB2312" w:eastAsia="仿宋_GB2312" w:hAnsi="宋体" w:cs="仿宋_GB2312" w:hint="eastAsia"/>
          <w:kern w:val="0"/>
          <w:sz w:val="32"/>
          <w:szCs w:val="32"/>
        </w:rPr>
        <w:t>地</w:t>
      </w:r>
      <w:r w:rsidR="006E1721" w:rsidRPr="00354889">
        <w:rPr>
          <w:rFonts w:ascii="仿宋_GB2312" w:eastAsia="仿宋_GB2312" w:hAnsi="宋体" w:cs="仿宋_GB2312" w:hint="eastAsia"/>
          <w:kern w:val="0"/>
          <w:sz w:val="32"/>
          <w:szCs w:val="32"/>
        </w:rPr>
        <w:t>将现实问题建模；是否体现了个性化设计；是否实现了自己预期的目标。</w:t>
      </w:r>
    </w:p>
    <w:p w:rsidR="006E1721" w:rsidRPr="00354889" w:rsidRDefault="00553CEB" w:rsidP="00553CEB">
      <w:pPr>
        <w:spacing w:line="5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006E1721" w:rsidRPr="00354889">
        <w:rPr>
          <w:rFonts w:ascii="仿宋_GB2312" w:eastAsia="仿宋_GB2312" w:hAnsi="宋体" w:cs="仿宋_GB2312" w:hint="eastAsia"/>
          <w:kern w:val="0"/>
          <w:sz w:val="32"/>
          <w:szCs w:val="32"/>
        </w:rPr>
        <w:t>活动日志：是否有主动发现问题的意识；设计的过程是否规范严谨</w:t>
      </w:r>
      <w:r w:rsidR="006E1721" w:rsidRPr="00354889">
        <w:rPr>
          <w:rFonts w:ascii="仿宋_GB2312" w:eastAsia="仿宋_GB2312" w:hAnsi="宋体" w:cs="仿宋_GB2312"/>
          <w:kern w:val="0"/>
          <w:sz w:val="32"/>
          <w:szCs w:val="32"/>
        </w:rPr>
        <w:t xml:space="preserve"> </w:t>
      </w:r>
      <w:r w:rsidR="006E1721" w:rsidRPr="00354889">
        <w:rPr>
          <w:rFonts w:ascii="仿宋_GB2312" w:eastAsia="仿宋_GB2312" w:hAnsi="宋体" w:cs="仿宋_GB2312" w:hint="eastAsia"/>
          <w:kern w:val="0"/>
          <w:sz w:val="32"/>
          <w:szCs w:val="32"/>
        </w:rPr>
        <w:t>；代码是否严谨有效；同学之间合作是否愉快；是否体验到了失败的</w:t>
      </w:r>
      <w:r w:rsidR="001677D8">
        <w:rPr>
          <w:rFonts w:ascii="仿宋_GB2312" w:eastAsia="仿宋_GB2312" w:hAnsi="宋体" w:cs="仿宋_GB2312" w:hint="eastAsia"/>
          <w:kern w:val="0"/>
          <w:sz w:val="32"/>
          <w:szCs w:val="32"/>
        </w:rPr>
        <w:t>挫折和成功的喜悦；是否有了不怕困难，积极进取的信心</w:t>
      </w:r>
      <w:r w:rsidR="00B15965">
        <w:rPr>
          <w:rFonts w:ascii="仿宋_GB2312" w:eastAsia="仿宋_GB2312" w:hAnsi="宋体" w:cs="仿宋_GB2312" w:hint="eastAsia"/>
          <w:kern w:val="0"/>
          <w:sz w:val="32"/>
          <w:szCs w:val="32"/>
        </w:rPr>
        <w:t>；</w:t>
      </w:r>
      <w:r w:rsidR="001677D8">
        <w:rPr>
          <w:rFonts w:ascii="仿宋_GB2312" w:eastAsia="仿宋_GB2312" w:hAnsi="宋体" w:cs="仿宋_GB2312" w:hint="eastAsia"/>
          <w:kern w:val="0"/>
          <w:sz w:val="32"/>
          <w:szCs w:val="32"/>
        </w:rPr>
        <w:t>是否养成了</w:t>
      </w:r>
      <w:r w:rsidR="006E1721" w:rsidRPr="00354889">
        <w:rPr>
          <w:rFonts w:ascii="仿宋_GB2312" w:eastAsia="仿宋_GB2312" w:hAnsi="宋体" w:cs="仿宋_GB2312" w:hint="eastAsia"/>
          <w:kern w:val="0"/>
          <w:sz w:val="32"/>
          <w:szCs w:val="32"/>
        </w:rPr>
        <w:t>实事求是、科学严谨的工作习惯。</w:t>
      </w:r>
    </w:p>
    <w:p w:rsidR="006E1721" w:rsidRPr="00354889" w:rsidRDefault="006E1721" w:rsidP="006E1721">
      <w:pPr>
        <w:pStyle w:val="a6"/>
        <w:spacing w:beforeLines="0" w:afterLines="0" w:line="580" w:lineRule="exact"/>
        <w:ind w:firstLineChars="200" w:firstLine="640"/>
        <w:jc w:val="both"/>
        <w:rPr>
          <w:rFonts w:ascii="仿宋_GB2312" w:eastAsia="仿宋_GB2312" w:hAnsi="宋体"/>
          <w:sz w:val="32"/>
          <w:szCs w:val="32"/>
        </w:rPr>
      </w:pPr>
    </w:p>
    <w:p w:rsidR="006E1721" w:rsidRPr="00354889" w:rsidRDefault="006E1721" w:rsidP="006E1721">
      <w:pPr>
        <w:spacing w:line="580" w:lineRule="exact"/>
        <w:ind w:firstLineChars="200" w:firstLine="640"/>
        <w:rPr>
          <w:rFonts w:ascii="仿宋_GB2312" w:eastAsia="仿宋_GB2312"/>
          <w:sz w:val="32"/>
          <w:szCs w:val="32"/>
        </w:rPr>
      </w:pPr>
    </w:p>
    <w:p w:rsidR="006E1721" w:rsidRPr="00354889" w:rsidRDefault="006E1721" w:rsidP="00377D18">
      <w:pPr>
        <w:pStyle w:val="1"/>
      </w:pPr>
      <w:r w:rsidRPr="00354889">
        <w:rPr>
          <w:b/>
          <w:bCs/>
        </w:rPr>
        <w:br w:type="page"/>
      </w:r>
      <w:r w:rsidRPr="00354889">
        <w:rPr>
          <w:rFonts w:cs="方正小标宋简体" w:hint="eastAsia"/>
        </w:rPr>
        <w:lastRenderedPageBreak/>
        <w:t>高中通用技术学科德育实施指导纲要</w:t>
      </w:r>
    </w:p>
    <w:p w:rsidR="006E1721" w:rsidRPr="00354889" w:rsidRDefault="006E1721" w:rsidP="00377D18">
      <w:pPr>
        <w:pStyle w:val="2"/>
      </w:pPr>
      <w:r w:rsidRPr="00354889">
        <w:rPr>
          <w:rFonts w:cs="楷体_GB2312" w:hint="eastAsia"/>
        </w:rPr>
        <w:t>（试行）</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为落实立德树人的根本任务，根据《普通高中通用技术课程标准（实验）》，结合教学实际，制定本纲要。</w:t>
      </w:r>
    </w:p>
    <w:p w:rsidR="006E1721" w:rsidRPr="00354889" w:rsidRDefault="006E1721" w:rsidP="00377D18">
      <w:pPr>
        <w:pStyle w:val="3"/>
        <w:ind w:firstLine="640"/>
        <w:rPr>
          <w:rFonts w:cs="Times New Roman"/>
        </w:rPr>
      </w:pPr>
      <w:r w:rsidRPr="00354889">
        <w:rPr>
          <w:rFonts w:hint="eastAsia"/>
        </w:rPr>
        <w:t>一、德育特点</w:t>
      </w:r>
    </w:p>
    <w:p w:rsidR="006E1721" w:rsidRPr="00A823F4" w:rsidRDefault="00A823F4" w:rsidP="00A823F4">
      <w:pPr>
        <w:spacing w:line="580" w:lineRule="exact"/>
        <w:ind w:firstLineChars="200" w:firstLine="640"/>
        <w:rPr>
          <w:rFonts w:ascii="仿宋_GB2312" w:eastAsia="仿宋_GB2312" w:hAnsi="宋体"/>
          <w:sz w:val="32"/>
          <w:szCs w:val="32"/>
        </w:rPr>
      </w:pPr>
      <w:r w:rsidRPr="00A823F4">
        <w:rPr>
          <w:rFonts w:ascii="仿宋_GB2312" w:eastAsia="仿宋_GB2312" w:hAnsi="宋体" w:cs="仿宋_GB2312" w:hint="eastAsia"/>
          <w:sz w:val="32"/>
          <w:szCs w:val="32"/>
        </w:rPr>
        <w:t>通用技术学科</w:t>
      </w:r>
      <w:r w:rsidR="00B15965">
        <w:rPr>
          <w:rFonts w:ascii="仿宋_GB2312" w:eastAsia="仿宋_GB2312" w:hAnsi="宋体" w:cs="仿宋_GB2312" w:hint="eastAsia"/>
          <w:sz w:val="32"/>
          <w:szCs w:val="32"/>
        </w:rPr>
        <w:t>以</w:t>
      </w:r>
      <w:r w:rsidRPr="00A823F4">
        <w:rPr>
          <w:rFonts w:ascii="仿宋_GB2312" w:eastAsia="仿宋_GB2312" w:hAnsi="宋体" w:cs="仿宋_GB2312" w:hint="eastAsia"/>
          <w:sz w:val="32"/>
          <w:szCs w:val="32"/>
        </w:rPr>
        <w:t>提高学生</w:t>
      </w:r>
      <w:r w:rsidR="00B15965">
        <w:rPr>
          <w:rFonts w:ascii="仿宋_GB2312" w:eastAsia="仿宋_GB2312" w:hAnsi="宋体" w:cs="仿宋_GB2312" w:hint="eastAsia"/>
          <w:sz w:val="32"/>
          <w:szCs w:val="32"/>
        </w:rPr>
        <w:t>的技术素养、促进学生全面而又富有个性的发展为基本目标，着力发展</w:t>
      </w:r>
      <w:r w:rsidR="00082CA2">
        <w:rPr>
          <w:rFonts w:ascii="仿宋_GB2312" w:eastAsia="仿宋_GB2312" w:hAnsi="宋体" w:cs="仿宋_GB2312" w:hint="eastAsia"/>
          <w:sz w:val="32"/>
          <w:szCs w:val="32"/>
        </w:rPr>
        <w:t>学生</w:t>
      </w:r>
      <w:r w:rsidRPr="00A823F4">
        <w:rPr>
          <w:rFonts w:ascii="仿宋_GB2312" w:eastAsia="仿宋_GB2312" w:hAnsi="宋体" w:cs="仿宋_GB2312" w:hint="eastAsia"/>
          <w:sz w:val="32"/>
          <w:szCs w:val="32"/>
        </w:rPr>
        <w:t>技术</w:t>
      </w:r>
      <w:r w:rsidR="00B15965">
        <w:rPr>
          <w:rFonts w:ascii="仿宋_GB2312" w:eastAsia="仿宋_GB2312" w:hAnsi="宋体" w:cs="仿宋_GB2312" w:hint="eastAsia"/>
          <w:sz w:val="32"/>
          <w:szCs w:val="32"/>
        </w:rPr>
        <w:t>的</w:t>
      </w:r>
      <w:r w:rsidRPr="00A823F4">
        <w:rPr>
          <w:rFonts w:ascii="仿宋_GB2312" w:eastAsia="仿宋_GB2312" w:hAnsi="宋体" w:cs="仿宋_GB2312" w:hint="eastAsia"/>
          <w:sz w:val="32"/>
          <w:szCs w:val="32"/>
        </w:rPr>
        <w:t>设计与应用为基础的技术实践能力</w:t>
      </w:r>
      <w:r w:rsidR="00B15965">
        <w:rPr>
          <w:rFonts w:ascii="仿宋_GB2312" w:eastAsia="仿宋_GB2312" w:hAnsi="宋体" w:cs="仿宋_GB2312"/>
          <w:sz w:val="32"/>
          <w:szCs w:val="32"/>
        </w:rPr>
        <w:t>,</w:t>
      </w:r>
      <w:r w:rsidR="00B15965">
        <w:rPr>
          <w:rFonts w:ascii="仿宋_GB2312" w:eastAsia="仿宋_GB2312" w:hAnsi="宋体" w:cs="仿宋_GB2312" w:hint="eastAsia"/>
          <w:sz w:val="32"/>
          <w:szCs w:val="32"/>
        </w:rPr>
        <w:t>努力</w:t>
      </w:r>
      <w:r w:rsidRPr="00A823F4">
        <w:rPr>
          <w:rFonts w:ascii="仿宋_GB2312" w:eastAsia="仿宋_GB2312" w:hAnsi="宋体" w:cs="仿宋_GB2312" w:hint="eastAsia"/>
          <w:sz w:val="32"/>
          <w:szCs w:val="32"/>
        </w:rPr>
        <w:t>培养学生的创新精神</w:t>
      </w:r>
      <w:r w:rsidR="00937DB8">
        <w:rPr>
          <w:rFonts w:ascii="仿宋_GB2312" w:eastAsia="仿宋_GB2312" w:hAnsi="宋体" w:cs="仿宋_GB2312" w:hint="eastAsia"/>
          <w:sz w:val="32"/>
          <w:szCs w:val="32"/>
        </w:rPr>
        <w:t>、</w:t>
      </w:r>
      <w:r w:rsidR="00B15965">
        <w:rPr>
          <w:rFonts w:ascii="仿宋_GB2312" w:eastAsia="仿宋_GB2312" w:hAnsi="宋体" w:cs="仿宋_GB2312" w:hint="eastAsia"/>
          <w:sz w:val="32"/>
          <w:szCs w:val="32"/>
        </w:rPr>
        <w:t>创业意识和一定的人生规划能力。</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（一）应用性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用技术课程以生活与生产相结合为基点，注重学生对符合时代需要、与学生生活紧密联系的基础知识与基本操作技能的学习，十分强调实践性。通过通用技术的教学，应引导学生理解技术发展与社会经济发展之间的关系，树立科学技术是生产力的观点，并学会将课程内容落实到具体的生活实践中，使得学有所用。</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（二）生活性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普通高中强化技术课程，通过通用技术学习，应引导学生理解通用技术的重要性，感受生活与技术的密切联系，了解信息时代通用技术的发展给经济和社会带来的巨大变化。通用技术课程立足于实践，服务于生活，学生在亲历过程、亲手操作、亲身体</w:t>
      </w:r>
      <w:r w:rsidRPr="00354889">
        <w:rPr>
          <w:rFonts w:ascii="仿宋_GB2312" w:eastAsia="仿宋_GB2312" w:hAnsi="宋体" w:cs="仿宋_GB2312" w:hint="eastAsia"/>
          <w:sz w:val="32"/>
          <w:szCs w:val="32"/>
        </w:rPr>
        <w:lastRenderedPageBreak/>
        <w:t>验的过程中，激发创造美好生活的激情。</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（三）协作性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用技术课程中，在参与技术学习时需要学生之间互相配合完成，这对于学生合作精神以及协作性的培养是极为重要的。通用技术课程不仅解决实际的技术学习问题，更因其课程的特殊性为学生的协作性学习提供了环境和条件，引导学生学会更高效准确的沟通方法，在了解团队目标的基础上找准自身角色定位，积极主动完成任务。</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（四）人文性</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用技术的发展过程凝聚着不同民族和地区人民的智慧，蕴含着内涵丰富的传统文化，其强烈的民族和区域特色体现了通用技术的人文性特征。通过通用技术学习，应引导学生尊重民族传统文化，增强民族自信，在创造性改造技术的同时继承和发展传统文化中的民族特色。</w:t>
      </w:r>
    </w:p>
    <w:p w:rsidR="006E1721" w:rsidRPr="00354889" w:rsidRDefault="006E1721" w:rsidP="00377D18">
      <w:pPr>
        <w:pStyle w:val="3"/>
        <w:ind w:firstLine="640"/>
        <w:rPr>
          <w:rFonts w:cs="Times New Roman"/>
        </w:rPr>
      </w:pPr>
      <w:r w:rsidRPr="00354889">
        <w:rPr>
          <w:rFonts w:hint="eastAsia"/>
        </w:rPr>
        <w:t>二、德育范畴</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（一）劳动能力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通用技术课程的实践过程，是理论和实践相结合的过程，也是学生参与劳动实践的过程。在劳动实践的过程中，应引导学生形成正确的劳动观念，掌握必要的劳动技巧，增强学生的劳动能力，培养勤俭节约、艰苦奋斗的良好品质，养成良好的劳动习惯，建立热爱劳动人民的思想感情。</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（二）创新精神</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lastRenderedPageBreak/>
        <w:t>技术的本质在于创造。技术学习的过程，更多地表现为一种创造过程，也是激发学生的创造欲望，开发学生创造潜能的过程。在这个过程中，学生通过技术思想和方法的实际应用及问题解决，有利于形成富于想象、善于批判、敢于表现、勇于创新的个性品质。</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（三）知识产权</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当代社会，技术与科学、社会的关系越来越密切，技术对社会发展、人类生活所具有的重要作用越来越明显。技术对人类生活的作用越大，技术产权就越来越受到重视。</w:t>
      </w:r>
      <w:r w:rsidR="00B15965">
        <w:rPr>
          <w:rFonts w:ascii="仿宋_GB2312" w:eastAsia="仿宋_GB2312" w:hAnsi="宋体" w:cs="仿宋_GB2312" w:hint="eastAsia"/>
          <w:sz w:val="32"/>
          <w:szCs w:val="32"/>
        </w:rPr>
        <w:t>通过</w:t>
      </w:r>
      <w:r w:rsidRPr="00354889">
        <w:rPr>
          <w:rFonts w:ascii="仿宋_GB2312" w:eastAsia="仿宋_GB2312" w:hAnsi="宋体" w:cs="仿宋_GB2312" w:hint="eastAsia"/>
          <w:sz w:val="32"/>
          <w:szCs w:val="32"/>
        </w:rPr>
        <w:t>通用技术课程的学习，帮助学生树立知识产权意识，预防无意识侵权行为，同时具有维权意识。</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（四）技术伦理</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通用技术课程对于推动社会文化发展具有独特的价值。在教学中，通过技术所蕴藏的艺术感、文化性、道德责任等触动学生的心灵，增强辨别是非和自我教育的能力，提高认识技术问题的国际视野和全球意识，树立利用技术造福人类的信念。</w:t>
      </w:r>
    </w:p>
    <w:p w:rsidR="006E1721" w:rsidRPr="00377D18" w:rsidRDefault="006E1721" w:rsidP="00377D18">
      <w:pPr>
        <w:spacing w:line="580" w:lineRule="exact"/>
        <w:ind w:firstLineChars="200" w:firstLine="640"/>
        <w:rPr>
          <w:rFonts w:ascii="楷体_GB2312" w:eastAsia="楷体_GB2312" w:hAnsi="宋体"/>
          <w:sz w:val="32"/>
          <w:szCs w:val="32"/>
        </w:rPr>
      </w:pPr>
      <w:r w:rsidRPr="00377D18">
        <w:rPr>
          <w:rFonts w:ascii="楷体_GB2312" w:eastAsia="楷体_GB2312" w:hAnsi="宋体" w:cs="楷体_GB2312" w:hint="eastAsia"/>
          <w:sz w:val="32"/>
          <w:szCs w:val="32"/>
        </w:rPr>
        <w:t>（五）环保意识</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技术的产生和发展是为了更好地为人类的生活服务，而现在技术的滥用反而危害了人类的幸福。在通用技术课程中渗透环保教育，能更好地树立技术合理利用造福人类的意识，形成对待环境问题的正确态度，提高对于环境保护的重视程度，更好地将通用技术课程与具体生活实践相结合。</w:t>
      </w:r>
    </w:p>
    <w:p w:rsidR="006E1721" w:rsidRPr="00354889" w:rsidRDefault="006E1721" w:rsidP="00377D18">
      <w:pPr>
        <w:pStyle w:val="3"/>
        <w:ind w:firstLine="640"/>
        <w:rPr>
          <w:rFonts w:cs="Times New Roman"/>
        </w:rPr>
      </w:pPr>
      <w:r w:rsidRPr="00354889">
        <w:rPr>
          <w:rFonts w:hint="eastAsia"/>
        </w:rPr>
        <w:lastRenderedPageBreak/>
        <w:t>三、实施建议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2722"/>
        <w:gridCol w:w="4671"/>
      </w:tblGrid>
      <w:tr w:rsidR="006E1721" w:rsidRPr="00377D18">
        <w:trPr>
          <w:trHeight w:val="536"/>
          <w:tblHeader/>
          <w:jc w:val="center"/>
        </w:trPr>
        <w:tc>
          <w:tcPr>
            <w:tcW w:w="1440" w:type="dxa"/>
            <w:tcMar>
              <w:left w:w="57" w:type="dxa"/>
              <w:right w:w="57" w:type="dxa"/>
            </w:tcMar>
            <w:vAlign w:val="center"/>
          </w:tcPr>
          <w:p w:rsidR="006E1721" w:rsidRPr="00377D18" w:rsidRDefault="006E1721" w:rsidP="00377D18">
            <w:pPr>
              <w:spacing w:line="360" w:lineRule="exact"/>
              <w:jc w:val="center"/>
              <w:rPr>
                <w:rFonts w:ascii="仿宋_GB2312" w:eastAsia="仿宋_GB2312" w:hAnsi="宋体"/>
                <w:b/>
                <w:bCs/>
                <w:sz w:val="24"/>
                <w:szCs w:val="24"/>
              </w:rPr>
            </w:pPr>
            <w:r w:rsidRPr="00377D18">
              <w:rPr>
                <w:rFonts w:ascii="仿宋_GB2312" w:eastAsia="仿宋_GB2312" w:hAnsi="宋体" w:cs="仿宋_GB2312" w:hint="eastAsia"/>
                <w:b/>
                <w:bCs/>
                <w:sz w:val="24"/>
                <w:szCs w:val="24"/>
              </w:rPr>
              <w:t>德育范畴</w:t>
            </w:r>
          </w:p>
        </w:tc>
        <w:tc>
          <w:tcPr>
            <w:tcW w:w="2700" w:type="dxa"/>
            <w:tcMar>
              <w:left w:w="57" w:type="dxa"/>
              <w:right w:w="57" w:type="dxa"/>
            </w:tcMar>
            <w:vAlign w:val="center"/>
          </w:tcPr>
          <w:p w:rsidR="006E1721" w:rsidRPr="00377D18" w:rsidRDefault="006E1721" w:rsidP="00377D18">
            <w:pPr>
              <w:spacing w:line="360" w:lineRule="exact"/>
              <w:jc w:val="center"/>
              <w:rPr>
                <w:rFonts w:ascii="仿宋_GB2312" w:eastAsia="仿宋_GB2312" w:hAnsi="宋体"/>
                <w:b/>
                <w:bCs/>
                <w:sz w:val="24"/>
                <w:szCs w:val="24"/>
              </w:rPr>
            </w:pPr>
            <w:r w:rsidRPr="00377D18">
              <w:rPr>
                <w:rFonts w:ascii="仿宋_GB2312" w:eastAsia="仿宋_GB2312" w:hAnsi="宋体" w:cs="仿宋_GB2312" w:hint="eastAsia"/>
                <w:b/>
                <w:bCs/>
                <w:sz w:val="24"/>
                <w:szCs w:val="24"/>
              </w:rPr>
              <w:t>教学内容</w:t>
            </w:r>
          </w:p>
        </w:tc>
        <w:tc>
          <w:tcPr>
            <w:tcW w:w="4634" w:type="dxa"/>
            <w:tcMar>
              <w:left w:w="57" w:type="dxa"/>
              <w:right w:w="57" w:type="dxa"/>
            </w:tcMar>
            <w:vAlign w:val="center"/>
          </w:tcPr>
          <w:p w:rsidR="006E1721" w:rsidRPr="00377D18" w:rsidRDefault="006E1721" w:rsidP="00377D18">
            <w:pPr>
              <w:spacing w:line="360" w:lineRule="exact"/>
              <w:jc w:val="center"/>
              <w:rPr>
                <w:rFonts w:ascii="仿宋_GB2312" w:eastAsia="仿宋_GB2312" w:hAnsi="宋体"/>
                <w:b/>
                <w:bCs/>
                <w:sz w:val="24"/>
                <w:szCs w:val="24"/>
              </w:rPr>
            </w:pPr>
            <w:r w:rsidRPr="00377D18">
              <w:rPr>
                <w:rFonts w:ascii="仿宋_GB2312" w:eastAsia="仿宋_GB2312" w:hAnsi="宋体" w:cs="仿宋_GB2312" w:hint="eastAsia"/>
                <w:b/>
                <w:bCs/>
                <w:sz w:val="24"/>
                <w:szCs w:val="24"/>
              </w:rPr>
              <w:t>活动建议</w:t>
            </w:r>
          </w:p>
        </w:tc>
      </w:tr>
      <w:tr w:rsidR="001A66D1" w:rsidRPr="00377D18">
        <w:trPr>
          <w:trHeight w:val="11590"/>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劳</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动</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能</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力</w:t>
            </w:r>
          </w:p>
        </w:tc>
        <w:tc>
          <w:tcPr>
            <w:tcW w:w="2700" w:type="dxa"/>
            <w:tcMar>
              <w:left w:w="57" w:type="dxa"/>
              <w:right w:w="57" w:type="dxa"/>
            </w:tcMar>
            <w:vAlign w:val="center"/>
          </w:tcPr>
          <w:p w:rsidR="001A66D1" w:rsidRPr="00377D18" w:rsidRDefault="001A66D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val="zh-CN" w:eastAsia="zh-CN"/>
              </w:rPr>
              <w:t>1.</w:t>
            </w:r>
            <w:r w:rsidRPr="00377D18">
              <w:rPr>
                <w:rFonts w:ascii="仿宋_GB2312" w:eastAsia="仿宋_GB2312" w:hAnsi="宋体" w:cs="仿宋_GB2312" w:hint="eastAsia"/>
                <w:color w:val="auto"/>
                <w:sz w:val="24"/>
                <w:szCs w:val="24"/>
                <w:lang w:val="zh-CN" w:eastAsia="zh-CN"/>
              </w:rPr>
              <w:t>技术的含义（必修《技术与设计</w:t>
            </w:r>
            <w:r w:rsidRPr="00377D18">
              <w:rPr>
                <w:rFonts w:ascii="仿宋_GB2312" w:eastAsia="仿宋_GB2312" w:hAnsi="宋体" w:cs="仿宋_GB2312"/>
                <w:color w:val="auto"/>
                <w:sz w:val="24"/>
                <w:szCs w:val="24"/>
              </w:rPr>
              <w:t>1</w:t>
            </w:r>
            <w:r w:rsidRPr="00377D18">
              <w:rPr>
                <w:rFonts w:ascii="仿宋_GB2312" w:eastAsia="仿宋_GB2312" w:hAnsi="宋体" w:cs="仿宋_GB2312" w:hint="eastAsia"/>
                <w:color w:val="auto"/>
                <w:sz w:val="24"/>
                <w:szCs w:val="24"/>
              </w:rPr>
              <w:t>》）</w:t>
            </w:r>
          </w:p>
          <w:p w:rsidR="001A66D1" w:rsidRPr="00377D18" w:rsidRDefault="001A66D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u w:color="000000"/>
              </w:rPr>
            </w:pPr>
            <w:r w:rsidRPr="00377D18">
              <w:rPr>
                <w:rFonts w:ascii="仿宋_GB2312" w:eastAsia="仿宋_GB2312" w:hAnsi="宋体" w:cs="仿宋_GB2312"/>
                <w:color w:val="auto"/>
                <w:sz w:val="24"/>
                <w:szCs w:val="24"/>
                <w:u w:color="000000"/>
                <w:lang w:eastAsia="zh-CN"/>
              </w:rPr>
              <w:t>2.</w:t>
            </w:r>
            <w:r w:rsidRPr="00377D18">
              <w:rPr>
                <w:rFonts w:ascii="仿宋_GB2312" w:eastAsia="仿宋_GB2312" w:hAnsi="宋体" w:cs="仿宋_GB2312" w:hint="eastAsia"/>
                <w:color w:val="auto"/>
                <w:sz w:val="24"/>
                <w:szCs w:val="24"/>
                <w:u w:color="000000"/>
                <w:lang w:eastAsia="zh-CN"/>
              </w:rPr>
              <w:t>木工工艺</w:t>
            </w:r>
            <w:r w:rsidRPr="00377D18">
              <w:rPr>
                <w:rFonts w:ascii="仿宋_GB2312" w:eastAsia="仿宋_GB2312" w:hAnsi="宋体" w:cs="仿宋_GB2312" w:hint="eastAsia"/>
                <w:color w:val="auto"/>
                <w:sz w:val="24"/>
                <w:szCs w:val="24"/>
                <w:u w:color="000000"/>
              </w:rPr>
              <w:t>（必修《技术与设计</w:t>
            </w:r>
            <w:r w:rsidRPr="00377D18">
              <w:rPr>
                <w:rFonts w:ascii="仿宋_GB2312" w:eastAsia="仿宋_GB2312" w:hAnsi="宋体" w:cs="仿宋_GB2312"/>
                <w:color w:val="auto"/>
                <w:sz w:val="24"/>
                <w:szCs w:val="24"/>
                <w:u w:color="000000"/>
              </w:rPr>
              <w:t>1</w:t>
            </w:r>
            <w:r w:rsidRPr="00377D18">
              <w:rPr>
                <w:rFonts w:ascii="仿宋_GB2312" w:eastAsia="仿宋_GB2312" w:hAnsi="宋体" w:cs="仿宋_GB2312" w:hint="eastAsia"/>
                <w:color w:val="auto"/>
                <w:sz w:val="24"/>
                <w:szCs w:val="24"/>
                <w:u w:color="000000"/>
              </w:rPr>
              <w:t>》）</w:t>
            </w:r>
          </w:p>
          <w:p w:rsidR="001A66D1" w:rsidRPr="00377D18" w:rsidRDefault="001A66D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u w:color="000000"/>
                <w:lang w:eastAsia="zh-CN"/>
              </w:rPr>
            </w:pPr>
            <w:r w:rsidRPr="00377D18">
              <w:rPr>
                <w:rFonts w:ascii="仿宋_GB2312" w:eastAsia="仿宋_GB2312" w:hAnsi="宋体" w:cs="仿宋_GB2312"/>
                <w:color w:val="auto"/>
                <w:kern w:val="2"/>
                <w:sz w:val="24"/>
                <w:szCs w:val="24"/>
                <w:u w:color="000000"/>
              </w:rPr>
              <w:t>3.</w:t>
            </w:r>
            <w:r w:rsidRPr="00377D18">
              <w:rPr>
                <w:rFonts w:ascii="仿宋_GB2312" w:eastAsia="仿宋_GB2312" w:hAnsi="宋体" w:cs="仿宋_GB2312" w:hint="eastAsia"/>
                <w:color w:val="auto"/>
                <w:kern w:val="2"/>
                <w:sz w:val="24"/>
                <w:szCs w:val="24"/>
                <w:u w:color="000000"/>
              </w:rPr>
              <w:t>典型</w:t>
            </w:r>
            <w:r w:rsidRPr="00377D18">
              <w:rPr>
                <w:rFonts w:ascii="仿宋_GB2312" w:eastAsia="仿宋_GB2312" w:hAnsi="宋体" w:cs="仿宋_GB2312" w:hint="eastAsia"/>
                <w:color w:val="auto"/>
                <w:sz w:val="24"/>
                <w:szCs w:val="24"/>
                <w:u w:color="000000"/>
              </w:rPr>
              <w:t>结构的欣赏（必修《技术与设计</w:t>
            </w:r>
            <w:r w:rsidRPr="00377D18">
              <w:rPr>
                <w:rFonts w:ascii="仿宋_GB2312" w:eastAsia="仿宋_GB2312" w:hAnsi="宋体" w:cs="仿宋_GB2312"/>
                <w:color w:val="auto"/>
                <w:sz w:val="24"/>
                <w:szCs w:val="24"/>
                <w:u w:color="000000"/>
              </w:rPr>
              <w:t>2</w:t>
            </w:r>
            <w:r w:rsidRPr="00377D18">
              <w:rPr>
                <w:rFonts w:ascii="仿宋_GB2312" w:eastAsia="仿宋_GB2312" w:hAnsi="宋体" w:cs="仿宋_GB2312" w:hint="eastAsia"/>
                <w:color w:val="auto"/>
                <w:sz w:val="24"/>
                <w:szCs w:val="24"/>
                <w:u w:color="000000"/>
              </w:rPr>
              <w:t>》）</w:t>
            </w:r>
          </w:p>
          <w:p w:rsidR="001A66D1" w:rsidRPr="00377D18" w:rsidRDefault="001A66D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u w:color="000000"/>
                <w:lang w:eastAsia="zh-CN"/>
              </w:rPr>
            </w:pPr>
            <w:r w:rsidRPr="00377D18">
              <w:rPr>
                <w:rFonts w:ascii="仿宋_GB2312" w:eastAsia="仿宋_GB2312" w:hAnsi="宋体" w:cs="仿宋_GB2312"/>
                <w:color w:val="auto"/>
                <w:sz w:val="24"/>
                <w:szCs w:val="24"/>
                <w:u w:color="000000"/>
                <w:lang w:eastAsia="zh-CN"/>
              </w:rPr>
              <w:t>4.</w:t>
            </w:r>
            <w:r w:rsidRPr="00377D18">
              <w:rPr>
                <w:rFonts w:ascii="仿宋_GB2312" w:eastAsia="仿宋_GB2312" w:hAnsi="宋体" w:cs="仿宋_GB2312" w:hint="eastAsia"/>
                <w:color w:val="auto"/>
                <w:sz w:val="24"/>
                <w:szCs w:val="24"/>
                <w:u w:color="000000"/>
              </w:rPr>
              <w:t>流程的设计与优化（必修《技术与设计</w:t>
            </w:r>
            <w:r w:rsidRPr="00377D18">
              <w:rPr>
                <w:rFonts w:ascii="仿宋_GB2312" w:eastAsia="仿宋_GB2312" w:hAnsi="宋体" w:cs="仿宋_GB2312"/>
                <w:color w:val="auto"/>
                <w:sz w:val="24"/>
                <w:szCs w:val="24"/>
                <w:u w:color="000000"/>
              </w:rPr>
              <w:t>2</w:t>
            </w:r>
            <w:r w:rsidRPr="00377D18">
              <w:rPr>
                <w:rFonts w:ascii="仿宋_GB2312" w:eastAsia="仿宋_GB2312" w:hAnsi="宋体" w:cs="仿宋_GB2312" w:hint="eastAsia"/>
                <w:color w:val="auto"/>
                <w:sz w:val="24"/>
                <w:szCs w:val="24"/>
                <w:u w:color="000000"/>
              </w:rPr>
              <w:t>》）</w:t>
            </w:r>
          </w:p>
          <w:p w:rsidR="001A66D1" w:rsidRPr="00377D18" w:rsidRDefault="001A66D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lang w:val="zh-CN" w:eastAsia="zh-CN"/>
              </w:rPr>
            </w:pPr>
            <w:r w:rsidRPr="00377D18">
              <w:rPr>
                <w:rFonts w:ascii="仿宋_GB2312" w:eastAsia="仿宋_GB2312" w:hAnsi="宋体" w:cs="仿宋_GB2312"/>
                <w:color w:val="auto"/>
                <w:sz w:val="24"/>
                <w:szCs w:val="24"/>
                <w:u w:color="000000"/>
                <w:lang w:eastAsia="zh-CN"/>
              </w:rPr>
              <w:t>5.</w:t>
            </w:r>
            <w:r w:rsidRPr="00377D18">
              <w:rPr>
                <w:rFonts w:ascii="仿宋_GB2312" w:eastAsia="仿宋_GB2312" w:hAnsi="宋体" w:cs="仿宋_GB2312" w:hint="eastAsia"/>
                <w:color w:val="auto"/>
                <w:sz w:val="24"/>
                <w:szCs w:val="24"/>
                <w:u w:color="000000"/>
              </w:rPr>
              <w:t>控制</w:t>
            </w:r>
            <w:r w:rsidRPr="00377D18">
              <w:rPr>
                <w:rFonts w:ascii="仿宋_GB2312" w:eastAsia="仿宋_GB2312" w:hAnsi="宋体" w:cs="仿宋_GB2312" w:hint="eastAsia"/>
                <w:color w:val="auto"/>
                <w:sz w:val="24"/>
                <w:szCs w:val="24"/>
                <w:u w:color="003399"/>
              </w:rPr>
              <w:t>在生产和生活中的应用</w:t>
            </w:r>
            <w:r w:rsidRPr="00377D18">
              <w:rPr>
                <w:rFonts w:ascii="仿宋_GB2312" w:eastAsia="仿宋_GB2312" w:hAnsi="宋体" w:cs="仿宋_GB2312" w:hint="eastAsia"/>
                <w:color w:val="auto"/>
                <w:sz w:val="24"/>
                <w:szCs w:val="24"/>
                <w:u w:color="000000"/>
              </w:rPr>
              <w:t>（必修《技术与设计</w:t>
            </w:r>
            <w:r w:rsidRPr="00377D18">
              <w:rPr>
                <w:rFonts w:ascii="仿宋_GB2312" w:eastAsia="仿宋_GB2312" w:hAnsi="宋体" w:cs="仿宋_GB2312"/>
                <w:color w:val="auto"/>
                <w:sz w:val="24"/>
                <w:szCs w:val="24"/>
                <w:u w:color="000000"/>
              </w:rPr>
              <w:t>2</w:t>
            </w:r>
            <w:r w:rsidRPr="00377D18">
              <w:rPr>
                <w:rFonts w:ascii="仿宋_GB2312" w:eastAsia="仿宋_GB2312" w:hAnsi="宋体" w:cs="仿宋_GB2312" w:hint="eastAsia"/>
                <w:color w:val="auto"/>
                <w:sz w:val="24"/>
                <w:szCs w:val="24"/>
                <w:u w:color="000000"/>
              </w:rPr>
              <w:t>》）</w:t>
            </w:r>
          </w:p>
        </w:tc>
        <w:tc>
          <w:tcPr>
            <w:tcW w:w="4634" w:type="dxa"/>
            <w:tcMar>
              <w:left w:w="57" w:type="dxa"/>
              <w:right w:w="57" w:type="dxa"/>
            </w:tcMar>
            <w:vAlign w:val="center"/>
          </w:tcPr>
          <w:p w:rsidR="001A66D1" w:rsidRPr="00377D18" w:rsidRDefault="001A66D1" w:rsidP="00B15965">
            <w:pPr>
              <w:pStyle w:val="20"/>
              <w:widowControl w:val="0"/>
              <w:pBdr>
                <w:top w:val="none" w:sz="0" w:space="0" w:color="auto"/>
                <w:left w:val="none" w:sz="0" w:space="0" w:color="auto"/>
                <w:bottom w:val="none" w:sz="0" w:space="0" w:color="auto"/>
                <w:right w:val="none" w:sz="0" w:space="0" w:color="auto"/>
                <w:bar w:val="none" w:sz="0" w:color="auto"/>
              </w:pBdr>
              <w:spacing w:line="350" w:lineRule="exact"/>
              <w:jc w:val="both"/>
              <w:rPr>
                <w:rFonts w:ascii="仿宋_GB2312" w:eastAsia="仿宋_GB2312" w:hAnsi="宋体" w:cs="Times New Roman"/>
                <w:color w:val="auto"/>
                <w:kern w:val="2"/>
                <w:sz w:val="24"/>
                <w:szCs w:val="24"/>
                <w:u w:color="000000"/>
              </w:rPr>
            </w:pPr>
            <w:r w:rsidRPr="00377D18">
              <w:rPr>
                <w:rFonts w:ascii="仿宋_GB2312" w:eastAsia="仿宋_GB2312" w:hAnsi="宋体" w:cs="仿宋_GB2312"/>
                <w:color w:val="auto"/>
                <w:sz w:val="24"/>
                <w:szCs w:val="24"/>
                <w:lang w:val="zh-CN" w:eastAsia="zh-CN"/>
              </w:rPr>
              <w:t>1.</w:t>
            </w:r>
            <w:r w:rsidRPr="00377D18">
              <w:rPr>
                <w:rFonts w:ascii="仿宋_GB2312" w:eastAsia="仿宋_GB2312" w:hAnsi="宋体" w:cs="仿宋_GB2312" w:hint="eastAsia"/>
                <w:color w:val="auto"/>
                <w:sz w:val="24"/>
                <w:szCs w:val="24"/>
                <w:lang w:val="zh-CN" w:eastAsia="zh-CN"/>
              </w:rPr>
              <w:t>学习技术的含义时，可以结合课程标准中的具体案例，如集成电路的发明促进了计算机的更新换代、工厂机械和设备的更新提高了生产效率等，让学生联想到技术对人和自然、人们的需要、人类的活动等方面的巨大影响；结合人类</w:t>
            </w:r>
            <w:r w:rsidRPr="00377D18">
              <w:rPr>
                <w:rFonts w:ascii="仿宋_GB2312" w:eastAsia="仿宋_GB2312" w:hAnsi="宋体" w:cs="仿宋_GB2312" w:hint="eastAsia"/>
                <w:color w:val="auto"/>
                <w:kern w:val="2"/>
                <w:sz w:val="24"/>
                <w:szCs w:val="24"/>
                <w:u w:color="000000"/>
              </w:rPr>
              <w:t>技术发展</w:t>
            </w:r>
            <w:r w:rsidRPr="00377D18">
              <w:rPr>
                <w:rFonts w:ascii="仿宋_GB2312" w:eastAsia="仿宋_GB2312" w:hAnsi="宋体" w:cs="仿宋_GB2312" w:hint="eastAsia"/>
                <w:color w:val="auto"/>
                <w:kern w:val="2"/>
                <w:sz w:val="24"/>
                <w:szCs w:val="24"/>
                <w:u w:color="000000"/>
                <w:lang w:eastAsia="zh-CN"/>
              </w:rPr>
              <w:t>的</w:t>
            </w:r>
            <w:r w:rsidRPr="00377D18">
              <w:rPr>
                <w:rFonts w:ascii="仿宋_GB2312" w:eastAsia="仿宋_GB2312" w:hAnsi="宋体" w:cs="仿宋_GB2312" w:hint="eastAsia"/>
                <w:color w:val="auto"/>
                <w:kern w:val="2"/>
                <w:sz w:val="24"/>
                <w:szCs w:val="24"/>
                <w:u w:color="000000"/>
              </w:rPr>
              <w:t>历史，</w:t>
            </w:r>
            <w:r w:rsidRPr="00377D18">
              <w:rPr>
                <w:rFonts w:ascii="仿宋_GB2312" w:eastAsia="仿宋_GB2312" w:hAnsi="宋体" w:cs="仿宋_GB2312" w:hint="eastAsia"/>
                <w:color w:val="auto"/>
                <w:kern w:val="2"/>
                <w:sz w:val="24"/>
                <w:szCs w:val="24"/>
                <w:u w:color="000000"/>
                <w:lang w:eastAsia="zh-CN"/>
              </w:rPr>
              <w:t>让</w:t>
            </w:r>
            <w:r w:rsidRPr="00377D18">
              <w:rPr>
                <w:rFonts w:ascii="仿宋_GB2312" w:eastAsia="仿宋_GB2312" w:hAnsi="宋体" w:cs="仿宋_GB2312" w:hint="eastAsia"/>
                <w:color w:val="auto"/>
                <w:kern w:val="2"/>
                <w:sz w:val="24"/>
                <w:szCs w:val="24"/>
                <w:u w:color="000000"/>
              </w:rPr>
              <w:t>学生认识到“技术始于劳动，劳动创造世界”，</w:t>
            </w:r>
            <w:r w:rsidRPr="00377D18">
              <w:rPr>
                <w:rFonts w:ascii="仿宋_GB2312" w:eastAsia="仿宋_GB2312" w:hAnsi="宋体" w:cs="仿宋_GB2312" w:hint="eastAsia"/>
                <w:color w:val="auto"/>
                <w:kern w:val="2"/>
                <w:sz w:val="24"/>
                <w:szCs w:val="24"/>
                <w:u w:color="000000"/>
                <w:lang w:eastAsia="zh-CN"/>
              </w:rPr>
              <w:t>劳动人民是物质文明和精神</w:t>
            </w:r>
            <w:r w:rsidRPr="00377D18">
              <w:rPr>
                <w:rFonts w:ascii="仿宋_GB2312" w:eastAsia="仿宋_GB2312" w:hAnsi="宋体" w:cs="仿宋_GB2312" w:hint="eastAsia"/>
                <w:color w:val="auto"/>
                <w:kern w:val="2"/>
                <w:sz w:val="24"/>
                <w:szCs w:val="24"/>
                <w:u w:color="000000"/>
              </w:rPr>
              <w:t>文明的</w:t>
            </w:r>
            <w:r w:rsidRPr="00377D18">
              <w:rPr>
                <w:rFonts w:ascii="仿宋_GB2312" w:eastAsia="仿宋_GB2312" w:hAnsi="宋体" w:cs="仿宋_GB2312" w:hint="eastAsia"/>
                <w:color w:val="auto"/>
                <w:kern w:val="2"/>
                <w:sz w:val="24"/>
                <w:szCs w:val="24"/>
                <w:u w:color="000000"/>
                <w:lang w:eastAsia="zh-CN"/>
              </w:rPr>
              <w:t>创造者</w:t>
            </w:r>
            <w:r w:rsidRPr="00377D18">
              <w:rPr>
                <w:rFonts w:ascii="仿宋_GB2312" w:eastAsia="仿宋_GB2312" w:hAnsi="宋体" w:cs="仿宋_GB2312" w:hint="eastAsia"/>
                <w:color w:val="auto"/>
                <w:kern w:val="2"/>
                <w:sz w:val="24"/>
                <w:szCs w:val="24"/>
                <w:u w:color="000000"/>
              </w:rPr>
              <w:t>，</w:t>
            </w:r>
            <w:r w:rsidRPr="00377D18">
              <w:rPr>
                <w:rFonts w:ascii="仿宋_GB2312" w:eastAsia="仿宋_GB2312" w:hAnsi="宋体" w:cs="仿宋_GB2312" w:hint="eastAsia"/>
                <w:color w:val="auto"/>
                <w:kern w:val="2"/>
                <w:sz w:val="24"/>
                <w:szCs w:val="24"/>
                <w:u w:color="000000"/>
                <w:lang w:eastAsia="zh-CN"/>
              </w:rPr>
              <w:t>树立</w:t>
            </w:r>
            <w:r w:rsidRPr="00377D18">
              <w:rPr>
                <w:rFonts w:ascii="仿宋_GB2312" w:eastAsia="仿宋_GB2312" w:hAnsi="宋体" w:cs="仿宋_GB2312" w:hint="eastAsia"/>
                <w:color w:val="auto"/>
                <w:kern w:val="2"/>
                <w:sz w:val="24"/>
                <w:szCs w:val="24"/>
                <w:u w:color="000000"/>
              </w:rPr>
              <w:t>尊重劳动，尊重劳动人民的</w:t>
            </w:r>
            <w:r w:rsidRPr="00377D18">
              <w:rPr>
                <w:rFonts w:ascii="仿宋_GB2312" w:eastAsia="仿宋_GB2312" w:hAnsi="宋体" w:cs="仿宋_GB2312" w:hint="eastAsia"/>
                <w:color w:val="auto"/>
                <w:sz w:val="24"/>
                <w:szCs w:val="24"/>
                <w:lang w:eastAsia="zh-CN"/>
              </w:rPr>
              <w:t>观点</w:t>
            </w:r>
            <w:r w:rsidRPr="00377D18">
              <w:rPr>
                <w:rFonts w:ascii="仿宋_GB2312" w:eastAsia="仿宋_GB2312" w:hAnsi="宋体" w:cs="仿宋_GB2312" w:hint="eastAsia"/>
                <w:color w:val="auto"/>
                <w:kern w:val="2"/>
                <w:sz w:val="24"/>
                <w:szCs w:val="24"/>
                <w:u w:color="000000"/>
              </w:rPr>
              <w:t>。</w:t>
            </w:r>
          </w:p>
          <w:p w:rsidR="001A66D1" w:rsidRPr="00377D18" w:rsidRDefault="001A66D1" w:rsidP="00B15965">
            <w:pPr>
              <w:pStyle w:val="20"/>
              <w:widowControl w:val="0"/>
              <w:pBdr>
                <w:top w:val="none" w:sz="0" w:space="0" w:color="auto"/>
                <w:left w:val="none" w:sz="0" w:space="0" w:color="auto"/>
                <w:bottom w:val="none" w:sz="0" w:space="0" w:color="auto"/>
                <w:right w:val="none" w:sz="0" w:space="0" w:color="auto"/>
                <w:bar w:val="none" w:sz="0" w:color="auto"/>
              </w:pBdr>
              <w:spacing w:line="350" w:lineRule="exact"/>
              <w:jc w:val="both"/>
              <w:rPr>
                <w:rFonts w:ascii="仿宋_GB2312" w:eastAsia="仿宋_GB2312" w:hAnsi="宋体" w:cs="Times New Roman"/>
                <w:color w:val="auto"/>
                <w:sz w:val="24"/>
                <w:szCs w:val="24"/>
              </w:rPr>
            </w:pPr>
            <w:r w:rsidRPr="00377D18">
              <w:rPr>
                <w:rFonts w:ascii="仿宋_GB2312" w:eastAsia="仿宋_GB2312" w:hAnsi="宋体" w:cs="仿宋_GB2312"/>
                <w:color w:val="auto"/>
                <w:kern w:val="2"/>
                <w:sz w:val="24"/>
                <w:szCs w:val="24"/>
                <w:u w:color="000000"/>
              </w:rPr>
              <w:t>2.</w:t>
            </w:r>
            <w:r w:rsidRPr="00377D18">
              <w:rPr>
                <w:rFonts w:ascii="仿宋_GB2312" w:eastAsia="仿宋_GB2312" w:hAnsi="宋体" w:cs="仿宋_GB2312" w:hint="eastAsia"/>
                <w:color w:val="auto"/>
                <w:kern w:val="2"/>
                <w:sz w:val="24"/>
                <w:szCs w:val="24"/>
                <w:u w:color="000000"/>
              </w:rPr>
              <w:t>在</w:t>
            </w:r>
            <w:r w:rsidRPr="00377D18">
              <w:rPr>
                <w:rFonts w:ascii="仿宋_GB2312" w:eastAsia="仿宋_GB2312" w:hAnsi="宋体" w:cs="仿宋_GB2312" w:hint="eastAsia"/>
                <w:color w:val="auto"/>
                <w:kern w:val="2"/>
                <w:sz w:val="24"/>
                <w:szCs w:val="24"/>
                <w:u w:color="000000"/>
                <w:lang w:eastAsia="zh-CN"/>
              </w:rPr>
              <w:t>木工工艺</w:t>
            </w:r>
            <w:r w:rsidRPr="00377D18">
              <w:rPr>
                <w:rFonts w:ascii="仿宋_GB2312" w:eastAsia="仿宋_GB2312" w:hAnsi="宋体" w:cs="仿宋_GB2312" w:hint="eastAsia"/>
                <w:color w:val="auto"/>
                <w:kern w:val="2"/>
                <w:sz w:val="24"/>
                <w:szCs w:val="24"/>
                <w:u w:color="000000"/>
              </w:rPr>
              <w:t>教学中，</w:t>
            </w:r>
            <w:r w:rsidRPr="00377D18">
              <w:rPr>
                <w:rFonts w:ascii="仿宋_GB2312" w:eastAsia="仿宋_GB2312" w:hAnsi="宋体" w:cs="仿宋_GB2312" w:hint="eastAsia"/>
                <w:color w:val="auto"/>
                <w:sz w:val="24"/>
                <w:szCs w:val="24"/>
              </w:rPr>
              <w:t>通过布置适合学生的实践项目（如制作一个壁挂小书架），让学生经历技术设计、技术试验、制作和评价的全过程。</w:t>
            </w:r>
            <w:r w:rsidR="00B15965">
              <w:rPr>
                <w:rFonts w:ascii="仿宋_GB2312" w:eastAsia="仿宋_GB2312" w:hAnsi="宋体" w:cs="仿宋_GB2312" w:hint="eastAsia"/>
                <w:color w:val="auto"/>
                <w:sz w:val="24"/>
                <w:szCs w:val="24"/>
                <w:lang w:eastAsia="zh-CN"/>
              </w:rPr>
              <w:t>在经历学会常用工具的使用、材料的选择</w:t>
            </w:r>
            <w:r w:rsidR="00082CA2">
              <w:rPr>
                <w:rFonts w:ascii="仿宋_GB2312" w:eastAsia="仿宋_GB2312" w:hAnsi="宋体" w:cs="仿宋_GB2312" w:hint="eastAsia"/>
                <w:color w:val="auto"/>
                <w:sz w:val="24"/>
                <w:szCs w:val="24"/>
                <w:lang w:eastAsia="zh-CN"/>
              </w:rPr>
              <w:t>、</w:t>
            </w:r>
            <w:r w:rsidRPr="00377D18">
              <w:rPr>
                <w:rFonts w:ascii="仿宋_GB2312" w:eastAsia="仿宋_GB2312" w:hAnsi="宋体" w:cs="仿宋_GB2312" w:hint="eastAsia"/>
                <w:color w:val="auto"/>
                <w:sz w:val="24"/>
                <w:szCs w:val="24"/>
                <w:lang w:eastAsia="zh-CN"/>
              </w:rPr>
              <w:t>规范</w:t>
            </w:r>
            <w:r w:rsidRPr="00377D18">
              <w:rPr>
                <w:rFonts w:ascii="仿宋_GB2312" w:eastAsia="仿宋_GB2312" w:hAnsi="宋体" w:cs="仿宋_GB2312" w:hint="eastAsia"/>
                <w:color w:val="auto"/>
                <w:sz w:val="24"/>
                <w:szCs w:val="24"/>
              </w:rPr>
              <w:t>操作</w:t>
            </w:r>
            <w:r w:rsidRPr="00377D18">
              <w:rPr>
                <w:rFonts w:ascii="仿宋_GB2312" w:eastAsia="仿宋_GB2312" w:hAnsi="宋体" w:cs="仿宋_GB2312" w:hint="eastAsia"/>
                <w:color w:val="auto"/>
                <w:sz w:val="24"/>
                <w:szCs w:val="24"/>
                <w:lang w:eastAsia="zh-CN"/>
              </w:rPr>
              <w:t>的过程中，</w:t>
            </w:r>
            <w:r w:rsidRPr="00377D18">
              <w:rPr>
                <w:rFonts w:ascii="仿宋_GB2312" w:eastAsia="仿宋_GB2312" w:hAnsi="宋体" w:cs="仿宋_GB2312" w:hint="eastAsia"/>
                <w:color w:val="auto"/>
                <w:sz w:val="24"/>
                <w:szCs w:val="24"/>
              </w:rPr>
              <w:t>培养学生热爱劳动</w:t>
            </w:r>
            <w:r w:rsidR="00B15965">
              <w:rPr>
                <w:rFonts w:ascii="仿宋_GB2312" w:eastAsia="仿宋_GB2312" w:hAnsi="宋体" w:cs="仿宋_GB2312" w:hint="eastAsia"/>
                <w:color w:val="auto"/>
                <w:sz w:val="24"/>
                <w:szCs w:val="24"/>
                <w:lang w:eastAsia="zh-CN"/>
              </w:rPr>
              <w:t>和</w:t>
            </w:r>
            <w:r w:rsidRPr="00377D18">
              <w:rPr>
                <w:rFonts w:ascii="仿宋_GB2312" w:eastAsia="仿宋_GB2312" w:hAnsi="宋体" w:cs="仿宋_GB2312" w:hint="eastAsia"/>
                <w:color w:val="auto"/>
                <w:sz w:val="24"/>
                <w:szCs w:val="24"/>
                <w:lang w:eastAsia="zh-CN"/>
              </w:rPr>
              <w:t>吃苦耐劳的精神</w:t>
            </w:r>
            <w:r w:rsidRPr="00377D18">
              <w:rPr>
                <w:rFonts w:ascii="仿宋_GB2312" w:eastAsia="仿宋_GB2312" w:hAnsi="宋体" w:cs="仿宋_GB2312" w:hint="eastAsia"/>
                <w:color w:val="auto"/>
                <w:sz w:val="24"/>
                <w:szCs w:val="24"/>
              </w:rPr>
              <w:t>。试验过程中，结合爱迪生灯丝试验的案例，引导学生体验技术问题解决过程的艰辛与曲折，帮助学生树立团队意识和合作意识</w:t>
            </w:r>
            <w:r w:rsidR="00B15965">
              <w:rPr>
                <w:rFonts w:ascii="仿宋_GB2312" w:eastAsia="仿宋_GB2312" w:hAnsi="宋体" w:cs="仿宋_GB2312" w:hint="eastAsia"/>
                <w:color w:val="auto"/>
                <w:sz w:val="24"/>
                <w:szCs w:val="24"/>
                <w:lang w:eastAsia="zh-CN"/>
              </w:rPr>
              <w:t>，</w:t>
            </w:r>
            <w:r w:rsidRPr="00377D18">
              <w:rPr>
                <w:rFonts w:ascii="仿宋_GB2312" w:eastAsia="仿宋_GB2312" w:hAnsi="宋体" w:cs="仿宋_GB2312" w:hint="eastAsia"/>
                <w:color w:val="auto"/>
                <w:sz w:val="24"/>
                <w:szCs w:val="24"/>
              </w:rPr>
              <w:t>培养学生不怕困难，不屈不挠的意志，形成实事求是、精益求精的态度。</w:t>
            </w:r>
          </w:p>
          <w:p w:rsidR="001A66D1" w:rsidRPr="00377D18" w:rsidRDefault="001A66D1" w:rsidP="00B15965">
            <w:pPr>
              <w:pStyle w:val="20"/>
              <w:widowControl w:val="0"/>
              <w:pBdr>
                <w:top w:val="none" w:sz="0" w:space="0" w:color="auto"/>
                <w:left w:val="none" w:sz="0" w:space="0" w:color="auto"/>
                <w:bottom w:val="none" w:sz="0" w:space="0" w:color="auto"/>
                <w:right w:val="none" w:sz="0" w:space="0" w:color="auto"/>
                <w:bar w:val="none" w:sz="0" w:color="auto"/>
              </w:pBdr>
              <w:spacing w:line="350" w:lineRule="exact"/>
              <w:jc w:val="both"/>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3.</w:t>
            </w:r>
            <w:r w:rsidRPr="00377D18">
              <w:rPr>
                <w:rFonts w:ascii="仿宋_GB2312" w:eastAsia="仿宋_GB2312" w:hAnsi="宋体" w:cs="仿宋_GB2312" w:hint="eastAsia"/>
                <w:color w:val="auto"/>
                <w:spacing w:val="-6"/>
                <w:sz w:val="24"/>
                <w:szCs w:val="24"/>
                <w:lang w:val="en-US"/>
              </w:rPr>
              <w:t>在结构与设计的教学活动中，教师可</w:t>
            </w:r>
            <w:r w:rsidRPr="00377D18">
              <w:rPr>
                <w:rFonts w:ascii="仿宋_GB2312" w:eastAsia="仿宋_GB2312" w:hAnsi="宋体" w:cs="仿宋_GB2312" w:hint="eastAsia"/>
                <w:color w:val="auto"/>
                <w:spacing w:val="-6"/>
                <w:kern w:val="2"/>
                <w:sz w:val="24"/>
                <w:szCs w:val="24"/>
                <w:u w:color="000000"/>
              </w:rPr>
              <w:t>展</w:t>
            </w:r>
            <w:r w:rsidRPr="00377D18">
              <w:rPr>
                <w:rFonts w:ascii="仿宋_GB2312" w:eastAsia="仿宋_GB2312" w:hAnsi="宋体" w:cs="仿宋_GB2312" w:hint="eastAsia"/>
                <w:color w:val="auto"/>
                <w:spacing w:val="-6"/>
                <w:sz w:val="24"/>
                <w:szCs w:val="24"/>
              </w:rPr>
              <w:t>示经典结构案例或带领学生参观本地特色建筑，引导学生从技术的角度和文化的角度去分析结构中蕴含的劳动人民的智慧，培养学生尊重劳动人民、珍惜和保护劳动成果的深厚感情。</w:t>
            </w:r>
          </w:p>
          <w:p w:rsidR="001A66D1" w:rsidRPr="00377D18" w:rsidRDefault="001A66D1" w:rsidP="00B15965">
            <w:pPr>
              <w:pStyle w:val="20"/>
              <w:widowControl w:val="0"/>
              <w:pBdr>
                <w:top w:val="none" w:sz="0" w:space="0" w:color="auto"/>
                <w:left w:val="none" w:sz="0" w:space="0" w:color="auto"/>
                <w:bottom w:val="none" w:sz="0" w:space="0" w:color="auto"/>
                <w:right w:val="none" w:sz="0" w:space="0" w:color="auto"/>
                <w:bar w:val="none" w:sz="0" w:color="auto"/>
              </w:pBdr>
              <w:spacing w:line="350" w:lineRule="exact"/>
              <w:jc w:val="both"/>
              <w:rPr>
                <w:rFonts w:ascii="仿宋_GB2312" w:eastAsia="仿宋_GB2312" w:hAnsi="宋体" w:cs="Times New Roman"/>
                <w:color w:val="auto"/>
                <w:sz w:val="24"/>
                <w:szCs w:val="24"/>
                <w:lang w:val="zh-CN" w:eastAsia="zh-CN"/>
              </w:rPr>
            </w:pPr>
            <w:r w:rsidRPr="00377D18">
              <w:rPr>
                <w:rFonts w:ascii="仿宋_GB2312" w:eastAsia="仿宋_GB2312" w:hAnsi="宋体" w:cs="仿宋_GB2312"/>
                <w:sz w:val="24"/>
                <w:szCs w:val="24"/>
                <w:u w:color="000000"/>
              </w:rPr>
              <w:t>4.</w:t>
            </w:r>
            <w:r w:rsidRPr="00377D18">
              <w:rPr>
                <w:rFonts w:ascii="仿宋_GB2312" w:eastAsia="仿宋_GB2312" w:hAnsi="宋体" w:cs="仿宋_GB2312" w:hint="eastAsia"/>
                <w:spacing w:val="-6"/>
                <w:sz w:val="24"/>
                <w:szCs w:val="24"/>
                <w:u w:color="000000"/>
              </w:rPr>
              <w:t>在流程设计和控制设计的教学中，可组织学生到附近厂矿企业</w:t>
            </w:r>
            <w:r w:rsidR="00B15965">
              <w:rPr>
                <w:rFonts w:ascii="仿宋_GB2312" w:eastAsia="仿宋_GB2312" w:hAnsi="宋体" w:cs="仿宋_GB2312" w:hint="eastAsia"/>
                <w:spacing w:val="-6"/>
                <w:sz w:val="24"/>
                <w:szCs w:val="24"/>
                <w:u w:color="000000"/>
                <w:lang w:eastAsia="zh-CN"/>
              </w:rPr>
              <w:t>，</w:t>
            </w:r>
            <w:r w:rsidRPr="00377D18">
              <w:rPr>
                <w:rFonts w:ascii="仿宋_GB2312" w:eastAsia="仿宋_GB2312" w:hAnsi="宋体" w:cs="仿宋_GB2312" w:hint="eastAsia"/>
                <w:spacing w:val="-6"/>
                <w:sz w:val="24"/>
                <w:szCs w:val="24"/>
                <w:u w:color="000000"/>
              </w:rPr>
              <w:t>帮助设计生产中的一个流程，并进行优化，体会合理的流程如何提高劳动生产率</w:t>
            </w:r>
            <w:r w:rsidR="00B15965">
              <w:rPr>
                <w:rFonts w:ascii="仿宋_GB2312" w:eastAsia="仿宋_GB2312" w:hAnsi="宋体" w:cs="仿宋_GB2312" w:hint="eastAsia"/>
                <w:spacing w:val="-6"/>
                <w:sz w:val="24"/>
                <w:szCs w:val="24"/>
                <w:u w:color="000000"/>
                <w:lang w:eastAsia="zh-CN"/>
              </w:rPr>
              <w:t>。</w:t>
            </w:r>
            <w:r w:rsidRPr="00377D18">
              <w:rPr>
                <w:rFonts w:ascii="仿宋_GB2312" w:eastAsia="仿宋_GB2312" w:hAnsi="宋体" w:cs="仿宋_GB2312" w:hint="eastAsia"/>
                <w:spacing w:val="-6"/>
                <w:sz w:val="24"/>
                <w:szCs w:val="24"/>
                <w:u w:color="000000"/>
              </w:rPr>
              <w:t>引导学生了解分析身边的控制案例，感受控制技术的魅力和劳动人民的智慧，养成勤于动手、乐于实践的劳动习惯。</w:t>
            </w:r>
          </w:p>
        </w:tc>
      </w:tr>
      <w:tr w:rsidR="006E1721" w:rsidRPr="00377D18">
        <w:trPr>
          <w:jc w:val="center"/>
        </w:trPr>
        <w:tc>
          <w:tcPr>
            <w:tcW w:w="1440" w:type="dxa"/>
            <w:tcMar>
              <w:left w:w="57" w:type="dxa"/>
              <w:right w:w="57" w:type="dxa"/>
            </w:tcMar>
            <w:vAlign w:val="center"/>
          </w:tcPr>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劳</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动</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能</w:t>
            </w:r>
          </w:p>
          <w:p w:rsidR="006E1721" w:rsidRPr="00B15965" w:rsidRDefault="006E1721" w:rsidP="00377D18">
            <w:pPr>
              <w:spacing w:line="360" w:lineRule="exact"/>
              <w:jc w:val="center"/>
              <w:rPr>
                <w:rFonts w:ascii="仿宋_GB2312" w:eastAsia="仿宋_GB2312" w:hAnsi="黑体"/>
                <w:sz w:val="24"/>
                <w:szCs w:val="24"/>
              </w:rPr>
            </w:pPr>
            <w:r w:rsidRPr="00B15965">
              <w:rPr>
                <w:rFonts w:ascii="仿宋_GB2312" w:eastAsia="仿宋_GB2312" w:hAnsi="宋体" w:cs="仿宋_GB2312" w:hint="eastAsia"/>
                <w:sz w:val="24"/>
                <w:szCs w:val="24"/>
              </w:rPr>
              <w:t>力</w:t>
            </w:r>
          </w:p>
        </w:tc>
        <w:tc>
          <w:tcPr>
            <w:tcW w:w="2700" w:type="dxa"/>
            <w:tcMar>
              <w:left w:w="57" w:type="dxa"/>
              <w:right w:w="57" w:type="dxa"/>
            </w:tcMar>
            <w:vAlign w:val="center"/>
          </w:tcPr>
          <w:p w:rsidR="006E1721" w:rsidRPr="00377D18" w:rsidRDefault="006E1721" w:rsidP="001A66D1">
            <w:pPr>
              <w:pStyle w:val="20"/>
              <w:widowControl w:val="0"/>
              <w:pBdr>
                <w:top w:val="none" w:sz="0" w:space="0" w:color="auto"/>
                <w:left w:val="none" w:sz="0" w:space="0" w:color="auto"/>
                <w:bottom w:val="none" w:sz="0" w:space="0" w:color="auto"/>
                <w:right w:val="none" w:sz="0" w:space="0" w:color="auto"/>
                <w:bar w:val="none" w:sz="0" w:color="auto"/>
              </w:pBdr>
              <w:spacing w:line="360" w:lineRule="exact"/>
              <w:jc w:val="both"/>
              <w:rPr>
                <w:rFonts w:ascii="仿宋_GB2312" w:eastAsia="仿宋_GB2312" w:hAnsi="宋体" w:cs="Times New Roman"/>
                <w:color w:val="auto"/>
                <w:sz w:val="24"/>
                <w:szCs w:val="24"/>
                <w:u w:color="000000"/>
              </w:rPr>
            </w:pPr>
            <w:r w:rsidRPr="00377D18">
              <w:rPr>
                <w:rFonts w:ascii="仿宋_GB2312" w:eastAsia="仿宋_GB2312" w:hAnsi="宋体" w:cs="仿宋_GB2312"/>
                <w:color w:val="auto"/>
                <w:sz w:val="24"/>
                <w:szCs w:val="24"/>
                <w:u w:color="000000"/>
                <w:lang w:eastAsia="zh-CN"/>
              </w:rPr>
              <w:t>6.</w:t>
            </w:r>
            <w:r w:rsidRPr="00377D18">
              <w:rPr>
                <w:rFonts w:ascii="仿宋_GB2312" w:eastAsia="仿宋_GB2312" w:hAnsi="宋体" w:cs="仿宋_GB2312" w:hint="eastAsia"/>
                <w:color w:val="auto"/>
                <w:sz w:val="24"/>
                <w:szCs w:val="24"/>
                <w:u w:color="000000"/>
              </w:rPr>
              <w:t>数字电路（选修《电子技术与设计》）</w:t>
            </w:r>
          </w:p>
          <w:p w:rsidR="006E1721" w:rsidRPr="00377D18" w:rsidRDefault="006E1721" w:rsidP="001A66D1">
            <w:pPr>
              <w:spacing w:line="360" w:lineRule="exact"/>
              <w:rPr>
                <w:rFonts w:ascii="仿宋_GB2312" w:eastAsia="仿宋_GB2312" w:hAnsi="宋体"/>
                <w:sz w:val="24"/>
                <w:szCs w:val="24"/>
                <w:u w:color="000000"/>
                <w:lang w:val="zh-TW" w:eastAsia="zh-TW"/>
              </w:rPr>
            </w:pPr>
            <w:r w:rsidRPr="00377D18">
              <w:rPr>
                <w:rFonts w:ascii="仿宋_GB2312" w:eastAsia="仿宋_GB2312" w:hAnsi="宋体" w:cs="仿宋_GB2312"/>
                <w:sz w:val="24"/>
                <w:szCs w:val="24"/>
                <w:u w:color="000000"/>
                <w:lang w:val="zh-TW"/>
              </w:rPr>
              <w:t>7.</w:t>
            </w:r>
            <w:r w:rsidRPr="00377D18">
              <w:rPr>
                <w:rFonts w:ascii="仿宋_GB2312" w:eastAsia="仿宋_GB2312" w:hAnsi="宋体" w:cs="仿宋_GB2312" w:hint="eastAsia"/>
                <w:sz w:val="24"/>
                <w:szCs w:val="24"/>
                <w:u w:color="000000"/>
                <w:lang w:val="zh-TW" w:eastAsia="zh-TW"/>
              </w:rPr>
              <w:t>单片机的控制电路与传动机械（选修《简易机器人设计》）</w:t>
            </w:r>
          </w:p>
          <w:p w:rsidR="006E1721" w:rsidRPr="00377D18" w:rsidRDefault="006E1721" w:rsidP="001A66D1">
            <w:pPr>
              <w:spacing w:line="360" w:lineRule="exact"/>
              <w:rPr>
                <w:rFonts w:ascii="仿宋_GB2312" w:eastAsia="仿宋_GB2312" w:hAnsi="宋体"/>
                <w:sz w:val="24"/>
                <w:szCs w:val="24"/>
                <w:u w:color="000000"/>
                <w:lang w:val="zh-TW"/>
              </w:rPr>
            </w:pPr>
            <w:r w:rsidRPr="00377D18">
              <w:rPr>
                <w:rFonts w:ascii="仿宋_GB2312" w:eastAsia="仿宋_GB2312" w:hAnsi="宋体" w:cs="仿宋_GB2312"/>
                <w:sz w:val="24"/>
                <w:szCs w:val="24"/>
                <w:u w:color="000000"/>
                <w:lang w:val="zh-TW"/>
              </w:rPr>
              <w:t>8.</w:t>
            </w:r>
            <w:r w:rsidRPr="00377D18">
              <w:rPr>
                <w:rFonts w:ascii="仿宋_GB2312" w:eastAsia="仿宋_GB2312" w:hAnsi="宋体" w:cs="仿宋_GB2312" w:hint="eastAsia"/>
                <w:sz w:val="24"/>
                <w:szCs w:val="24"/>
                <w:u w:color="000000"/>
                <w:lang w:val="zh-TW" w:eastAsia="zh-TW"/>
              </w:rPr>
              <w:t>绿色农业（选修《现代农业技术》）</w:t>
            </w:r>
          </w:p>
          <w:p w:rsidR="006E1721" w:rsidRPr="00377D18" w:rsidRDefault="006E1721" w:rsidP="001A66D1">
            <w:pPr>
              <w:spacing w:line="360" w:lineRule="exact"/>
              <w:rPr>
                <w:rFonts w:ascii="仿宋_GB2312" w:eastAsia="仿宋_GB2312" w:hAnsi="宋体"/>
                <w:sz w:val="24"/>
                <w:szCs w:val="24"/>
                <w:u w:color="000000"/>
                <w:lang w:val="zh-TW"/>
              </w:rPr>
            </w:pPr>
            <w:r w:rsidRPr="00377D18">
              <w:rPr>
                <w:rFonts w:ascii="仿宋_GB2312" w:eastAsia="仿宋_GB2312" w:hAnsi="宋体" w:cs="仿宋_GB2312"/>
                <w:sz w:val="24"/>
                <w:szCs w:val="24"/>
                <w:u w:color="000000"/>
                <w:lang w:val="zh-TW"/>
              </w:rPr>
              <w:t>9.</w:t>
            </w:r>
            <w:r w:rsidRPr="00377D18">
              <w:rPr>
                <w:rFonts w:ascii="仿宋_GB2312" w:eastAsia="仿宋_GB2312" w:hAnsi="宋体" w:cs="仿宋_GB2312" w:hint="eastAsia"/>
                <w:sz w:val="24"/>
                <w:szCs w:val="24"/>
                <w:u w:color="000000"/>
                <w:lang w:val="zh-TW" w:eastAsia="zh-TW"/>
              </w:rPr>
              <w:t>病虫害预测及综合治理（选修《现代农业技术》）</w:t>
            </w:r>
          </w:p>
          <w:p w:rsidR="006E1721" w:rsidRPr="00377D18" w:rsidRDefault="006E1721" w:rsidP="001A66D1">
            <w:pPr>
              <w:spacing w:line="360" w:lineRule="exact"/>
              <w:rPr>
                <w:rFonts w:ascii="仿宋_GB2312" w:eastAsia="仿宋_GB2312" w:hAnsi="宋体"/>
                <w:sz w:val="24"/>
                <w:szCs w:val="24"/>
                <w:u w:color="000000"/>
                <w:lang w:val="zh-TW"/>
              </w:rPr>
            </w:pPr>
            <w:r w:rsidRPr="00377D18">
              <w:rPr>
                <w:rFonts w:ascii="仿宋_GB2312" w:eastAsia="仿宋_GB2312" w:hAnsi="宋体" w:cs="仿宋_GB2312"/>
                <w:sz w:val="24"/>
                <w:szCs w:val="24"/>
                <w:u w:color="000000"/>
                <w:lang w:val="zh-TW"/>
              </w:rPr>
              <w:t>10.</w:t>
            </w:r>
            <w:r w:rsidRPr="00377D18">
              <w:rPr>
                <w:rFonts w:ascii="仿宋_GB2312" w:eastAsia="仿宋_GB2312" w:hAnsi="宋体" w:cs="仿宋_GB2312" w:hint="eastAsia"/>
                <w:sz w:val="24"/>
                <w:szCs w:val="24"/>
                <w:u w:color="000000"/>
                <w:lang w:val="zh-TW" w:eastAsia="zh-TW"/>
              </w:rPr>
              <w:t>家政概述（选修《家政与生活技术》）</w:t>
            </w:r>
          </w:p>
          <w:p w:rsidR="006E1721" w:rsidRPr="00377D18" w:rsidRDefault="006E172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u w:color="000000"/>
              </w:rPr>
              <w:t>11.</w:t>
            </w:r>
            <w:r w:rsidRPr="00377D18">
              <w:rPr>
                <w:rFonts w:ascii="仿宋_GB2312" w:eastAsia="仿宋_GB2312" w:hAnsi="宋体" w:cs="仿宋_GB2312" w:hint="eastAsia"/>
                <w:sz w:val="24"/>
                <w:szCs w:val="24"/>
                <w:u w:color="000000"/>
              </w:rPr>
              <w:t>着装和服装设计（选修《服装技术与设计》）</w:t>
            </w:r>
          </w:p>
        </w:tc>
        <w:tc>
          <w:tcPr>
            <w:tcW w:w="4634" w:type="dxa"/>
            <w:tcMar>
              <w:left w:w="57" w:type="dxa"/>
              <w:right w:w="57" w:type="dxa"/>
            </w:tcMar>
          </w:tcPr>
          <w:p w:rsidR="006E1721" w:rsidRPr="00377D18" w:rsidRDefault="006E1721" w:rsidP="00377D18">
            <w:pPr>
              <w:spacing w:line="360" w:lineRule="exact"/>
              <w:rPr>
                <w:rFonts w:ascii="仿宋_GB2312" w:eastAsia="仿宋_GB2312" w:hAnsi="宋体"/>
                <w:sz w:val="24"/>
                <w:szCs w:val="24"/>
                <w:u w:color="000000"/>
              </w:rPr>
            </w:pPr>
            <w:r w:rsidRPr="00377D18">
              <w:rPr>
                <w:rFonts w:ascii="仿宋_GB2312" w:eastAsia="仿宋_GB2312" w:hAnsi="宋体" w:cs="仿宋_GB2312"/>
                <w:sz w:val="24"/>
                <w:szCs w:val="24"/>
                <w:u w:color="000000"/>
                <w:lang w:val="zh-TW"/>
              </w:rPr>
              <w:t>5.</w:t>
            </w:r>
            <w:r w:rsidRPr="00377D18">
              <w:rPr>
                <w:rFonts w:ascii="仿宋_GB2312" w:eastAsia="仿宋_GB2312" w:hAnsi="宋体" w:cs="仿宋_GB2312" w:hint="eastAsia"/>
                <w:sz w:val="24"/>
                <w:szCs w:val="24"/>
                <w:u w:color="000000"/>
                <w:lang w:val="zh-TW"/>
              </w:rPr>
              <w:t>通过设计简单的数字电路实例（比如个性电子玩具车等），增强对技术的热爱，唤起学生热爱生活的激情，感受科学技术的魅力和劳动实践的愉悦，树立“技术为人类服务”的意识，</w:t>
            </w:r>
            <w:r w:rsidRPr="00377D18">
              <w:rPr>
                <w:rFonts w:ascii="仿宋_GB2312" w:eastAsia="仿宋_GB2312" w:hAnsi="宋体" w:cs="仿宋_GB2312" w:hint="eastAsia"/>
                <w:sz w:val="24"/>
                <w:szCs w:val="24"/>
              </w:rPr>
              <w:t>培养热爱生活的情感。</w:t>
            </w:r>
          </w:p>
          <w:p w:rsidR="006E1721" w:rsidRPr="00377D18" w:rsidRDefault="006E1721" w:rsidP="00377D18">
            <w:pPr>
              <w:spacing w:line="360" w:lineRule="exact"/>
              <w:rPr>
                <w:rFonts w:ascii="仿宋_GB2312" w:eastAsia="仿宋_GB2312" w:hAnsi="宋体"/>
                <w:sz w:val="24"/>
                <w:szCs w:val="24"/>
                <w:u w:color="000000"/>
                <w:lang w:val="zh-TW"/>
              </w:rPr>
            </w:pPr>
            <w:r w:rsidRPr="00377D18">
              <w:rPr>
                <w:rFonts w:ascii="仿宋_GB2312" w:eastAsia="仿宋_GB2312" w:hAnsi="宋体" w:cs="仿宋_GB2312"/>
                <w:sz w:val="24"/>
                <w:szCs w:val="24"/>
                <w:u w:color="000000"/>
                <w:lang w:val="zh-CN"/>
              </w:rPr>
              <w:t>6.</w:t>
            </w:r>
            <w:r w:rsidRPr="00377D18">
              <w:rPr>
                <w:rFonts w:ascii="仿宋_GB2312" w:eastAsia="仿宋_GB2312" w:hAnsi="宋体" w:cs="仿宋_GB2312" w:hint="eastAsia"/>
                <w:sz w:val="24"/>
                <w:szCs w:val="24"/>
              </w:rPr>
              <w:t>经历设计和制作简易机器人的过程，结合</w:t>
            </w:r>
            <w:r w:rsidRPr="00377D18">
              <w:rPr>
                <w:rFonts w:ascii="仿宋_GB2312" w:eastAsia="仿宋_GB2312" w:hAnsi="宋体" w:cs="仿宋_GB2312" w:hint="eastAsia"/>
                <w:sz w:val="24"/>
                <w:szCs w:val="24"/>
                <w:u w:color="000000"/>
                <w:lang w:val="zh-TW" w:eastAsia="zh-TW"/>
              </w:rPr>
              <w:t>机器人送餐案例，组织学生分析其工作原理，讨论未来机器人的用途，感受新技术对人类和社会发展的</w:t>
            </w:r>
            <w:r w:rsidRPr="00377D18">
              <w:rPr>
                <w:rFonts w:ascii="仿宋_GB2312" w:eastAsia="仿宋_GB2312" w:hAnsi="宋体" w:cs="仿宋_GB2312" w:hint="eastAsia"/>
                <w:sz w:val="24"/>
                <w:szCs w:val="24"/>
                <w:u w:color="000000"/>
                <w:lang w:val="zh-TW"/>
              </w:rPr>
              <w:t>作用</w:t>
            </w:r>
            <w:r w:rsidRPr="00377D18">
              <w:rPr>
                <w:rFonts w:ascii="仿宋_GB2312" w:eastAsia="仿宋_GB2312" w:hAnsi="宋体" w:cs="仿宋_GB2312" w:hint="eastAsia"/>
                <w:sz w:val="24"/>
                <w:szCs w:val="24"/>
                <w:u w:color="000000"/>
                <w:lang w:val="zh-TW" w:eastAsia="zh-TW"/>
              </w:rPr>
              <w:t>，</w:t>
            </w:r>
            <w:r w:rsidRPr="00377D18">
              <w:rPr>
                <w:rFonts w:ascii="仿宋_GB2312" w:eastAsia="仿宋_GB2312" w:hAnsi="宋体" w:cs="仿宋_GB2312" w:hint="eastAsia"/>
                <w:sz w:val="24"/>
                <w:szCs w:val="24"/>
              </w:rPr>
              <w:t>体验劳动的快乐，培养敢于探索的精神。</w:t>
            </w:r>
          </w:p>
          <w:p w:rsidR="006E1721" w:rsidRPr="00377D18" w:rsidRDefault="006E1721" w:rsidP="00377D18">
            <w:pPr>
              <w:spacing w:line="360" w:lineRule="exact"/>
              <w:rPr>
                <w:rFonts w:ascii="仿宋_GB2312" w:eastAsia="仿宋_GB2312" w:hAnsi="宋体"/>
                <w:sz w:val="24"/>
                <w:szCs w:val="24"/>
                <w:u w:color="000000"/>
                <w:lang w:val="zh-TW"/>
              </w:rPr>
            </w:pPr>
            <w:r w:rsidRPr="00377D18">
              <w:rPr>
                <w:rFonts w:ascii="仿宋_GB2312" w:eastAsia="仿宋_GB2312" w:hAnsi="宋体" w:cs="仿宋_GB2312"/>
                <w:sz w:val="24"/>
                <w:szCs w:val="24"/>
                <w:u w:color="000000"/>
              </w:rPr>
              <w:t>7</w:t>
            </w:r>
            <w:r w:rsidRPr="00377D18">
              <w:rPr>
                <w:rFonts w:ascii="仿宋_GB2312" w:eastAsia="仿宋_GB2312" w:hAnsi="宋体" w:cs="仿宋_GB2312"/>
                <w:spacing w:val="-4"/>
                <w:sz w:val="24"/>
                <w:szCs w:val="24"/>
                <w:u w:color="000000"/>
              </w:rPr>
              <w:t>.</w:t>
            </w:r>
            <w:r w:rsidRPr="00377D18">
              <w:rPr>
                <w:rFonts w:ascii="仿宋_GB2312" w:eastAsia="仿宋_GB2312" w:hAnsi="宋体" w:cs="仿宋_GB2312" w:hint="eastAsia"/>
                <w:spacing w:val="-4"/>
                <w:sz w:val="24"/>
                <w:szCs w:val="24"/>
                <w:u w:color="000000"/>
              </w:rPr>
              <w:t>教师引导学生在校内</w:t>
            </w:r>
            <w:r w:rsidRPr="00377D18">
              <w:rPr>
                <w:rFonts w:ascii="仿宋_GB2312" w:eastAsia="仿宋_GB2312" w:hAnsi="宋体" w:cs="仿宋_GB2312" w:hint="eastAsia"/>
                <w:spacing w:val="-4"/>
                <w:sz w:val="24"/>
                <w:szCs w:val="24"/>
                <w:u w:color="000000"/>
                <w:lang w:val="zh-TW" w:eastAsia="zh-TW"/>
              </w:rPr>
              <w:t>选择</w:t>
            </w:r>
            <w:r w:rsidRPr="00377D18">
              <w:rPr>
                <w:rFonts w:ascii="仿宋_GB2312" w:eastAsia="仿宋_GB2312" w:hAnsi="宋体" w:cs="仿宋_GB2312"/>
                <w:spacing w:val="-4"/>
                <w:sz w:val="24"/>
                <w:szCs w:val="24"/>
                <w:u w:color="000000"/>
              </w:rPr>
              <w:t>1</w:t>
            </w:r>
            <w:r w:rsidRPr="00377D18">
              <w:rPr>
                <w:rFonts w:ascii="仿宋_GB2312" w:eastAsia="仿宋_GB2312" w:hAnsi="宋体" w:cs="仿宋_GB2312" w:hint="eastAsia"/>
                <w:spacing w:val="-4"/>
                <w:sz w:val="24"/>
                <w:szCs w:val="24"/>
                <w:u w:color="000000"/>
                <w:lang w:val="zh-TW" w:eastAsia="zh-TW"/>
              </w:rPr>
              <w:t>～</w:t>
            </w:r>
            <w:r w:rsidRPr="00377D18">
              <w:rPr>
                <w:rFonts w:ascii="仿宋_GB2312" w:eastAsia="仿宋_GB2312" w:hAnsi="宋体" w:cs="仿宋_GB2312"/>
                <w:spacing w:val="-4"/>
                <w:sz w:val="24"/>
                <w:szCs w:val="24"/>
                <w:u w:color="000000"/>
              </w:rPr>
              <w:t>2</w:t>
            </w:r>
            <w:r w:rsidRPr="00377D18">
              <w:rPr>
                <w:rFonts w:ascii="仿宋_GB2312" w:eastAsia="仿宋_GB2312" w:hAnsi="宋体" w:cs="仿宋_GB2312" w:hint="eastAsia"/>
                <w:spacing w:val="-4"/>
                <w:sz w:val="24"/>
                <w:szCs w:val="24"/>
                <w:u w:color="000000"/>
                <w:lang w:val="zh-TW" w:eastAsia="zh-TW"/>
              </w:rPr>
              <w:t>种当地主要的栽培品种</w:t>
            </w:r>
            <w:r w:rsidRPr="00377D18">
              <w:rPr>
                <w:rFonts w:ascii="仿宋_GB2312" w:eastAsia="仿宋_GB2312" w:hAnsi="宋体" w:cs="仿宋_GB2312" w:hint="eastAsia"/>
                <w:spacing w:val="-4"/>
                <w:sz w:val="24"/>
                <w:szCs w:val="24"/>
                <w:u w:color="000000"/>
                <w:lang w:val="zh-TW"/>
              </w:rPr>
              <w:t>（</w:t>
            </w:r>
            <w:r w:rsidRPr="00377D18">
              <w:rPr>
                <w:rFonts w:ascii="仿宋_GB2312" w:eastAsia="仿宋_GB2312" w:hAnsi="宋体" w:cs="仿宋_GB2312" w:hint="eastAsia"/>
                <w:spacing w:val="-4"/>
                <w:sz w:val="24"/>
                <w:szCs w:val="24"/>
              </w:rPr>
              <w:t>如富贵竹的无土栽培、番茄基质育苗、黄瓜和黑子南瓜嫁接等</w:t>
            </w:r>
            <w:r w:rsidRPr="00377D18">
              <w:rPr>
                <w:rFonts w:ascii="仿宋_GB2312" w:eastAsia="仿宋_GB2312" w:hAnsi="宋体" w:cs="仿宋_GB2312" w:hint="eastAsia"/>
                <w:spacing w:val="-4"/>
                <w:sz w:val="24"/>
                <w:szCs w:val="24"/>
                <w:u w:color="000000"/>
                <w:lang w:val="zh-TW"/>
              </w:rPr>
              <w:t>）</w:t>
            </w:r>
            <w:r w:rsidRPr="00377D18">
              <w:rPr>
                <w:rFonts w:ascii="仿宋_GB2312" w:eastAsia="仿宋_GB2312" w:hAnsi="宋体" w:cs="仿宋_GB2312" w:hint="eastAsia"/>
                <w:spacing w:val="-4"/>
                <w:sz w:val="24"/>
                <w:szCs w:val="24"/>
                <w:u w:color="000000"/>
                <w:lang w:val="zh-TW" w:eastAsia="zh-TW"/>
              </w:rPr>
              <w:t>进行</w:t>
            </w:r>
            <w:r w:rsidRPr="00377D18">
              <w:rPr>
                <w:rFonts w:ascii="仿宋_GB2312" w:eastAsia="仿宋_GB2312" w:hAnsi="宋体" w:cs="仿宋_GB2312" w:hint="eastAsia"/>
                <w:spacing w:val="-4"/>
                <w:sz w:val="24"/>
                <w:szCs w:val="24"/>
              </w:rPr>
              <w:t>试验方案的设计、</w:t>
            </w:r>
            <w:r w:rsidRPr="00377D18">
              <w:rPr>
                <w:rFonts w:ascii="仿宋_GB2312" w:eastAsia="仿宋_GB2312" w:hAnsi="宋体" w:cs="仿宋_GB2312" w:hint="eastAsia"/>
                <w:spacing w:val="-4"/>
                <w:sz w:val="24"/>
                <w:szCs w:val="24"/>
                <w:u w:color="000000"/>
                <w:lang w:val="zh-TW" w:eastAsia="zh-TW"/>
              </w:rPr>
              <w:t>栽培</w:t>
            </w:r>
            <w:r w:rsidRPr="00377D18">
              <w:rPr>
                <w:rFonts w:ascii="仿宋_GB2312" w:eastAsia="仿宋_GB2312" w:hAnsi="宋体" w:cs="仿宋_GB2312" w:hint="eastAsia"/>
                <w:spacing w:val="-4"/>
                <w:sz w:val="24"/>
                <w:szCs w:val="24"/>
                <w:u w:color="000000"/>
                <w:lang w:val="zh-TW"/>
              </w:rPr>
              <w:t>、管理、收获的实践活动</w:t>
            </w:r>
            <w:r w:rsidRPr="00377D18">
              <w:rPr>
                <w:rFonts w:ascii="仿宋_GB2312" w:eastAsia="仿宋_GB2312" w:hAnsi="宋体" w:cs="仿宋_GB2312" w:hint="eastAsia"/>
                <w:spacing w:val="-4"/>
                <w:sz w:val="24"/>
                <w:szCs w:val="24"/>
                <w:u w:color="000000"/>
                <w:lang w:val="zh-TW" w:eastAsia="zh-TW"/>
              </w:rPr>
              <w:t>，</w:t>
            </w:r>
            <w:r w:rsidR="00B15965">
              <w:rPr>
                <w:rFonts w:ascii="仿宋_GB2312" w:eastAsia="仿宋_GB2312" w:hAnsi="宋体" w:cs="仿宋_GB2312" w:hint="eastAsia"/>
                <w:spacing w:val="-4"/>
                <w:sz w:val="24"/>
                <w:szCs w:val="24"/>
              </w:rPr>
              <w:t>使学生接触现代农业的</w:t>
            </w:r>
            <w:r w:rsidRPr="00377D18">
              <w:rPr>
                <w:rFonts w:ascii="仿宋_GB2312" w:eastAsia="仿宋_GB2312" w:hAnsi="宋体" w:cs="仿宋_GB2312" w:hint="eastAsia"/>
                <w:spacing w:val="-4"/>
                <w:sz w:val="24"/>
                <w:szCs w:val="24"/>
              </w:rPr>
              <w:t>新技术，打破对技术的神秘感。</w:t>
            </w:r>
            <w:r w:rsidRPr="00377D18">
              <w:rPr>
                <w:rFonts w:ascii="仿宋_GB2312" w:eastAsia="仿宋_GB2312" w:hAnsi="宋体" w:cs="仿宋_GB2312" w:hint="eastAsia"/>
                <w:spacing w:val="-4"/>
                <w:sz w:val="24"/>
                <w:szCs w:val="24"/>
                <w:u w:color="000000"/>
                <w:lang w:val="zh-TW" w:eastAsia="zh-TW"/>
              </w:rPr>
              <w:t>指导每一位学生都要经历栽培</w:t>
            </w:r>
            <w:r w:rsidRPr="00377D18">
              <w:rPr>
                <w:rFonts w:ascii="仿宋_GB2312" w:eastAsia="仿宋_GB2312" w:hAnsi="宋体" w:cs="仿宋_GB2312" w:hint="eastAsia"/>
                <w:spacing w:val="-4"/>
                <w:sz w:val="24"/>
                <w:szCs w:val="24"/>
                <w:u w:color="000000"/>
                <w:lang w:val="zh-TW"/>
              </w:rPr>
              <w:t>、管理</w:t>
            </w:r>
            <w:r w:rsidRPr="00377D18">
              <w:rPr>
                <w:rFonts w:ascii="仿宋_GB2312" w:eastAsia="仿宋_GB2312" w:hAnsi="宋体" w:cs="仿宋_GB2312" w:hint="eastAsia"/>
                <w:spacing w:val="-4"/>
                <w:sz w:val="24"/>
                <w:szCs w:val="24"/>
                <w:u w:color="000000"/>
                <w:lang w:val="zh-TW" w:eastAsia="zh-TW"/>
              </w:rPr>
              <w:t>的</w:t>
            </w:r>
            <w:r w:rsidRPr="00377D18">
              <w:rPr>
                <w:rFonts w:ascii="仿宋_GB2312" w:eastAsia="仿宋_GB2312" w:hAnsi="宋体" w:cs="仿宋_GB2312" w:hint="eastAsia"/>
                <w:spacing w:val="-4"/>
                <w:sz w:val="24"/>
                <w:szCs w:val="24"/>
                <w:u w:color="000000"/>
                <w:lang w:val="zh-TW"/>
              </w:rPr>
              <w:t>全</w:t>
            </w:r>
            <w:r w:rsidRPr="00377D18">
              <w:rPr>
                <w:rFonts w:ascii="仿宋_GB2312" w:eastAsia="仿宋_GB2312" w:hAnsi="宋体" w:cs="仿宋_GB2312" w:hint="eastAsia"/>
                <w:spacing w:val="-4"/>
                <w:sz w:val="24"/>
                <w:szCs w:val="24"/>
                <w:u w:color="000000"/>
                <w:lang w:val="zh-TW" w:eastAsia="zh-TW"/>
              </w:rPr>
              <w:t>过程，</w:t>
            </w:r>
            <w:r w:rsidRPr="00377D18">
              <w:rPr>
                <w:rFonts w:ascii="仿宋_GB2312" w:eastAsia="仿宋_GB2312" w:hAnsi="宋体" w:cs="仿宋_GB2312" w:hint="eastAsia"/>
                <w:spacing w:val="-4"/>
                <w:sz w:val="24"/>
                <w:szCs w:val="24"/>
              </w:rPr>
              <w:t>锻炼学生吃苦耐劳和百折不挠的毅力，养成科学规范、实事求是的严谨技术试验作风和良好的劳动习惯</w:t>
            </w:r>
            <w:r w:rsidRPr="00377D18">
              <w:rPr>
                <w:rFonts w:ascii="仿宋_GB2312" w:eastAsia="仿宋_GB2312" w:hAnsi="宋体" w:cs="仿宋_GB2312" w:hint="eastAsia"/>
                <w:spacing w:val="-4"/>
                <w:sz w:val="24"/>
                <w:szCs w:val="24"/>
                <w:u w:color="000000"/>
                <w:lang w:val="zh-TW" w:eastAsia="zh-TW"/>
              </w:rPr>
              <w:t>。</w:t>
            </w:r>
          </w:p>
          <w:p w:rsidR="006E1721" w:rsidRPr="00377D18" w:rsidRDefault="006E1721" w:rsidP="00377D18">
            <w:pPr>
              <w:spacing w:line="360" w:lineRule="exact"/>
              <w:rPr>
                <w:rFonts w:ascii="仿宋_GB2312" w:eastAsia="仿宋_GB2312" w:hAnsi="宋体"/>
                <w:sz w:val="24"/>
                <w:szCs w:val="24"/>
                <w:u w:color="000000"/>
                <w:lang w:val="zh-TW" w:eastAsia="zh-TW"/>
              </w:rPr>
            </w:pPr>
            <w:r w:rsidRPr="00377D18">
              <w:rPr>
                <w:rFonts w:ascii="仿宋_GB2312" w:eastAsia="仿宋_GB2312" w:hAnsi="宋体" w:cs="仿宋_GB2312"/>
                <w:sz w:val="24"/>
                <w:szCs w:val="24"/>
                <w:u w:color="000000"/>
                <w:lang w:val="zh-TW"/>
              </w:rPr>
              <w:t>8</w:t>
            </w:r>
            <w:r w:rsidRPr="00377D18">
              <w:rPr>
                <w:rFonts w:ascii="仿宋_GB2312" w:eastAsia="仿宋_GB2312" w:hAnsi="宋体" w:cs="仿宋_GB2312"/>
                <w:sz w:val="24"/>
                <w:szCs w:val="24"/>
                <w:u w:color="000000"/>
                <w:lang w:val="zh-TW" w:eastAsia="zh-TW"/>
              </w:rPr>
              <w:t>.</w:t>
            </w:r>
            <w:r w:rsidRPr="00377D18">
              <w:rPr>
                <w:rFonts w:ascii="仿宋_GB2312" w:eastAsia="仿宋_GB2312" w:hAnsi="宋体" w:cs="仿宋_GB2312" w:hint="eastAsia"/>
                <w:sz w:val="24"/>
                <w:szCs w:val="24"/>
                <w:u w:color="000000"/>
                <w:lang w:val="zh-TW" w:eastAsia="zh-TW"/>
              </w:rPr>
              <w:t>组织学生</w:t>
            </w:r>
            <w:r w:rsidRPr="00377D18">
              <w:rPr>
                <w:rFonts w:ascii="仿宋_GB2312" w:eastAsia="仿宋_GB2312" w:hAnsi="宋体" w:cs="仿宋_GB2312" w:hint="eastAsia"/>
                <w:sz w:val="24"/>
                <w:szCs w:val="24"/>
                <w:u w:color="000000"/>
                <w:lang w:val="zh-TW"/>
              </w:rPr>
              <w:t>调查几种主要作物</w:t>
            </w:r>
            <w:r w:rsidRPr="00377D18">
              <w:rPr>
                <w:rFonts w:ascii="仿宋_GB2312" w:eastAsia="仿宋_GB2312" w:hAnsi="宋体" w:cs="仿宋_GB2312" w:hint="eastAsia"/>
                <w:sz w:val="24"/>
                <w:szCs w:val="24"/>
                <w:u w:color="000000"/>
                <w:lang w:val="zh-TW" w:eastAsia="zh-TW"/>
              </w:rPr>
              <w:t>病害和虫害</w:t>
            </w:r>
            <w:r w:rsidRPr="00377D18">
              <w:rPr>
                <w:rFonts w:ascii="仿宋_GB2312" w:eastAsia="仿宋_GB2312" w:hAnsi="宋体" w:cs="仿宋_GB2312" w:hint="eastAsia"/>
                <w:sz w:val="24"/>
                <w:szCs w:val="24"/>
                <w:u w:color="000000"/>
                <w:lang w:val="zh-TW"/>
              </w:rPr>
              <w:t>的</w:t>
            </w:r>
            <w:r w:rsidRPr="00377D18">
              <w:rPr>
                <w:rFonts w:ascii="仿宋_GB2312" w:eastAsia="仿宋_GB2312" w:hAnsi="宋体" w:cs="仿宋_GB2312" w:hint="eastAsia"/>
                <w:sz w:val="24"/>
                <w:szCs w:val="24"/>
                <w:u w:color="000000"/>
                <w:lang w:val="zh-TW" w:eastAsia="zh-TW"/>
              </w:rPr>
              <w:t>发生情况</w:t>
            </w:r>
            <w:r w:rsidRPr="00377D18">
              <w:rPr>
                <w:rFonts w:ascii="仿宋_GB2312" w:eastAsia="仿宋_GB2312" w:hAnsi="宋体" w:cs="仿宋_GB2312" w:hint="eastAsia"/>
                <w:sz w:val="24"/>
                <w:szCs w:val="24"/>
                <w:u w:color="000000"/>
                <w:lang w:val="zh-TW"/>
              </w:rPr>
              <w:t>，学习研究</w:t>
            </w:r>
            <w:r w:rsidRPr="00377D18">
              <w:rPr>
                <w:rFonts w:ascii="仿宋_GB2312" w:eastAsia="仿宋_GB2312" w:hAnsi="宋体" w:cs="仿宋_GB2312" w:hint="eastAsia"/>
                <w:sz w:val="24"/>
                <w:szCs w:val="24"/>
                <w:u w:color="000000"/>
                <w:lang w:val="zh-TW" w:eastAsia="zh-TW"/>
              </w:rPr>
              <w:t>有效</w:t>
            </w:r>
            <w:r w:rsidRPr="00377D18">
              <w:rPr>
                <w:rFonts w:ascii="仿宋_GB2312" w:eastAsia="仿宋_GB2312" w:hAnsi="宋体" w:cs="仿宋_GB2312" w:hint="eastAsia"/>
                <w:sz w:val="24"/>
                <w:szCs w:val="24"/>
                <w:u w:color="000000"/>
                <w:lang w:val="zh-TW"/>
              </w:rPr>
              <w:t>的</w:t>
            </w:r>
            <w:r w:rsidRPr="00377D18">
              <w:rPr>
                <w:rFonts w:ascii="仿宋_GB2312" w:eastAsia="仿宋_GB2312" w:hAnsi="宋体" w:cs="仿宋_GB2312" w:hint="eastAsia"/>
                <w:sz w:val="24"/>
                <w:szCs w:val="24"/>
                <w:u w:color="000000"/>
                <w:lang w:val="zh-TW" w:eastAsia="zh-TW"/>
              </w:rPr>
              <w:t>防治方法；根据</w:t>
            </w:r>
            <w:r w:rsidRPr="00377D18">
              <w:rPr>
                <w:rFonts w:ascii="仿宋_GB2312" w:eastAsia="仿宋_GB2312" w:hAnsi="宋体" w:cs="仿宋_GB2312" w:hint="eastAsia"/>
                <w:sz w:val="24"/>
                <w:szCs w:val="24"/>
                <w:u w:color="000000"/>
                <w:lang w:val="zh-TW"/>
              </w:rPr>
              <w:t>“</w:t>
            </w:r>
            <w:r w:rsidRPr="00377D18">
              <w:rPr>
                <w:rFonts w:ascii="仿宋_GB2312" w:eastAsia="仿宋_GB2312" w:hAnsi="宋体" w:cs="仿宋_GB2312" w:hint="eastAsia"/>
                <w:sz w:val="24"/>
                <w:szCs w:val="24"/>
                <w:u w:color="000000"/>
                <w:lang w:val="zh-TW" w:eastAsia="zh-TW"/>
              </w:rPr>
              <w:t>作物</w:t>
            </w:r>
            <w:r w:rsidR="00B15965">
              <w:rPr>
                <w:rFonts w:ascii="仿宋_GB2312" w:eastAsia="仿宋_GB2312" w:hAnsi="宋体" w:cs="仿宋_GB2312"/>
                <w:sz w:val="24"/>
                <w:szCs w:val="24"/>
                <w:u w:color="000000"/>
                <w:lang w:val="zh-TW"/>
              </w:rPr>
              <w:t>—</w:t>
            </w:r>
            <w:r w:rsidR="00B15965">
              <w:rPr>
                <w:rFonts w:ascii="仿宋_GB2312" w:eastAsia="仿宋_GB2312" w:hAnsi="宋体" w:cs="仿宋_GB2312" w:hint="eastAsia"/>
                <w:sz w:val="24"/>
                <w:szCs w:val="24"/>
                <w:u w:color="000000"/>
                <w:lang w:val="zh-TW" w:eastAsia="zh-TW"/>
              </w:rPr>
              <w:t>病虫害</w:t>
            </w:r>
            <w:r w:rsidR="00B15965">
              <w:rPr>
                <w:rFonts w:ascii="仿宋_GB2312" w:eastAsia="仿宋_GB2312" w:hAnsi="宋体" w:cs="仿宋_GB2312"/>
                <w:sz w:val="24"/>
                <w:szCs w:val="24"/>
                <w:u w:color="000000"/>
                <w:lang w:val="zh-TW"/>
              </w:rPr>
              <w:t>—</w:t>
            </w:r>
            <w:r w:rsidRPr="00377D18">
              <w:rPr>
                <w:rFonts w:ascii="仿宋_GB2312" w:eastAsia="仿宋_GB2312" w:hAnsi="宋体" w:cs="仿宋_GB2312" w:hint="eastAsia"/>
                <w:sz w:val="24"/>
                <w:szCs w:val="24"/>
                <w:u w:color="000000"/>
                <w:lang w:val="zh-TW" w:eastAsia="zh-TW"/>
              </w:rPr>
              <w:t>天敌</w:t>
            </w:r>
            <w:r w:rsidRPr="00377D18">
              <w:rPr>
                <w:rFonts w:ascii="仿宋_GB2312" w:eastAsia="仿宋_GB2312" w:hAnsi="宋体" w:cs="仿宋_GB2312" w:hint="eastAsia"/>
                <w:sz w:val="24"/>
                <w:szCs w:val="24"/>
                <w:u w:color="000000"/>
                <w:lang w:val="zh-TW"/>
              </w:rPr>
              <w:t>”生物链</w:t>
            </w:r>
            <w:r w:rsidRPr="00377D18">
              <w:rPr>
                <w:rFonts w:ascii="仿宋_GB2312" w:eastAsia="仿宋_GB2312" w:hAnsi="宋体" w:cs="仿宋_GB2312" w:hint="eastAsia"/>
                <w:sz w:val="24"/>
                <w:szCs w:val="24"/>
                <w:u w:color="000000"/>
                <w:lang w:val="zh-TW" w:eastAsia="zh-TW"/>
              </w:rPr>
              <w:t>，结合</w:t>
            </w:r>
            <w:r w:rsidRPr="00377D18">
              <w:rPr>
                <w:rFonts w:ascii="仿宋_GB2312" w:eastAsia="仿宋_GB2312" w:hAnsi="宋体" w:cs="仿宋_GB2312" w:hint="eastAsia"/>
                <w:sz w:val="24"/>
                <w:szCs w:val="24"/>
                <w:u w:color="000000"/>
                <w:lang w:val="zh-TW"/>
              </w:rPr>
              <w:t>其他</w:t>
            </w:r>
            <w:r w:rsidRPr="00377D18">
              <w:rPr>
                <w:rFonts w:ascii="仿宋_GB2312" w:eastAsia="仿宋_GB2312" w:hAnsi="宋体" w:cs="仿宋_GB2312" w:hint="eastAsia"/>
                <w:sz w:val="24"/>
                <w:szCs w:val="24"/>
                <w:u w:color="000000"/>
                <w:lang w:val="zh-TW" w:eastAsia="zh-TW"/>
              </w:rPr>
              <w:t>防治方法，设计病虫害综合防治方案</w:t>
            </w:r>
            <w:r w:rsidRPr="00377D18">
              <w:rPr>
                <w:rFonts w:ascii="仿宋_GB2312" w:eastAsia="仿宋_GB2312" w:hAnsi="宋体" w:cs="仿宋_GB2312" w:hint="eastAsia"/>
                <w:sz w:val="24"/>
                <w:szCs w:val="24"/>
                <w:u w:color="000000"/>
                <w:lang w:val="zh-TW"/>
              </w:rPr>
              <w:t>，</w:t>
            </w:r>
            <w:r w:rsidRPr="00377D18">
              <w:rPr>
                <w:rFonts w:ascii="仿宋_GB2312" w:eastAsia="仿宋_GB2312" w:hAnsi="宋体" w:cs="仿宋_GB2312" w:hint="eastAsia"/>
                <w:sz w:val="24"/>
                <w:szCs w:val="24"/>
                <w:u w:color="000000"/>
                <w:lang w:val="zh-TW" w:eastAsia="zh-TW"/>
              </w:rPr>
              <w:t>培养学生</w:t>
            </w:r>
            <w:r w:rsidRPr="00377D18">
              <w:rPr>
                <w:rFonts w:ascii="仿宋_GB2312" w:eastAsia="仿宋_GB2312" w:hAnsi="宋体" w:cs="仿宋_GB2312" w:hint="eastAsia"/>
                <w:sz w:val="24"/>
                <w:szCs w:val="24"/>
                <w:u w:color="000000"/>
                <w:lang w:val="zh-TW"/>
              </w:rPr>
              <w:t>珍惜、保护</w:t>
            </w:r>
            <w:r w:rsidRPr="00377D18">
              <w:rPr>
                <w:rFonts w:ascii="仿宋_GB2312" w:eastAsia="仿宋_GB2312" w:hAnsi="宋体" w:cs="仿宋_GB2312" w:hint="eastAsia"/>
                <w:sz w:val="24"/>
                <w:szCs w:val="24"/>
                <w:u w:color="000000"/>
                <w:lang w:val="zh-TW" w:eastAsia="zh-TW"/>
              </w:rPr>
              <w:t>劳动成果的</w:t>
            </w:r>
            <w:r w:rsidRPr="00377D18">
              <w:rPr>
                <w:rFonts w:ascii="仿宋_GB2312" w:eastAsia="仿宋_GB2312" w:hAnsi="宋体" w:cs="仿宋_GB2312" w:hint="eastAsia"/>
                <w:sz w:val="24"/>
                <w:szCs w:val="24"/>
                <w:u w:color="000000"/>
                <w:lang w:val="zh-TW"/>
              </w:rPr>
              <w:t>意识</w:t>
            </w:r>
            <w:r w:rsidRPr="00377D18">
              <w:rPr>
                <w:rFonts w:ascii="仿宋_GB2312" w:eastAsia="仿宋_GB2312" w:hAnsi="宋体" w:cs="仿宋_GB2312" w:hint="eastAsia"/>
                <w:sz w:val="24"/>
                <w:szCs w:val="24"/>
              </w:rPr>
              <w:t>。</w:t>
            </w:r>
          </w:p>
          <w:p w:rsidR="006E1721" w:rsidRPr="00377D18" w:rsidRDefault="006E1721" w:rsidP="00377D18">
            <w:pPr>
              <w:spacing w:line="360" w:lineRule="exact"/>
              <w:rPr>
                <w:rFonts w:ascii="仿宋_GB2312" w:eastAsia="仿宋_GB2312" w:hAnsi="宋体"/>
                <w:spacing w:val="-4"/>
                <w:sz w:val="24"/>
                <w:szCs w:val="24"/>
                <w:u w:color="000000"/>
                <w:lang w:val="zh-TW"/>
              </w:rPr>
            </w:pPr>
            <w:r w:rsidRPr="00377D18">
              <w:rPr>
                <w:rFonts w:ascii="仿宋_GB2312" w:eastAsia="仿宋_GB2312" w:hAnsi="宋体" w:cs="仿宋_GB2312"/>
                <w:spacing w:val="-4"/>
                <w:sz w:val="24"/>
                <w:szCs w:val="24"/>
                <w:u w:color="000000"/>
                <w:lang w:val="zh-TW"/>
              </w:rPr>
              <w:t>9</w:t>
            </w:r>
            <w:r w:rsidRPr="00377D18">
              <w:rPr>
                <w:rFonts w:ascii="仿宋_GB2312" w:eastAsia="仿宋_GB2312" w:hAnsi="宋体" w:cs="仿宋_GB2312"/>
                <w:spacing w:val="-4"/>
                <w:sz w:val="24"/>
                <w:szCs w:val="24"/>
                <w:u w:color="000000"/>
              </w:rPr>
              <w:t>.</w:t>
            </w:r>
            <w:r w:rsidRPr="00377D18">
              <w:rPr>
                <w:rFonts w:ascii="仿宋_GB2312" w:eastAsia="仿宋_GB2312" w:hAnsi="宋体" w:cs="仿宋_GB2312" w:hint="eastAsia"/>
                <w:spacing w:val="-4"/>
                <w:sz w:val="24"/>
                <w:szCs w:val="24"/>
                <w:u w:color="000000"/>
              </w:rPr>
              <w:t>引导学生</w:t>
            </w:r>
            <w:r w:rsidRPr="00377D18">
              <w:rPr>
                <w:rFonts w:ascii="仿宋_GB2312" w:eastAsia="仿宋_GB2312" w:hAnsi="宋体" w:cs="仿宋_GB2312" w:hint="eastAsia"/>
                <w:spacing w:val="-4"/>
                <w:sz w:val="24"/>
                <w:szCs w:val="24"/>
              </w:rPr>
              <w:t>重视家务劳动，明确自己在家庭中的角色和应承担的义务。</w:t>
            </w:r>
            <w:r w:rsidRPr="00377D18">
              <w:rPr>
                <w:rFonts w:ascii="仿宋_GB2312" w:eastAsia="仿宋_GB2312" w:hAnsi="宋体" w:cs="仿宋_GB2312" w:hint="eastAsia"/>
                <w:spacing w:val="-4"/>
                <w:sz w:val="24"/>
                <w:szCs w:val="24"/>
                <w:u w:color="000000"/>
                <w:lang w:val="zh-TW" w:eastAsia="zh-TW"/>
              </w:rPr>
              <w:t>采用小组讨论、模拟情境</w:t>
            </w:r>
            <w:r w:rsidRPr="00377D18">
              <w:rPr>
                <w:rFonts w:ascii="仿宋_GB2312" w:eastAsia="仿宋_GB2312" w:hAnsi="宋体" w:cs="仿宋_GB2312" w:hint="eastAsia"/>
                <w:spacing w:val="-4"/>
                <w:sz w:val="24"/>
                <w:szCs w:val="24"/>
                <w:u w:color="000000"/>
                <w:lang w:val="zh-TW"/>
              </w:rPr>
              <w:t>、家务体验</w:t>
            </w:r>
            <w:r w:rsidRPr="00377D18">
              <w:rPr>
                <w:rFonts w:ascii="仿宋_GB2312" w:eastAsia="仿宋_GB2312" w:hAnsi="宋体" w:cs="仿宋_GB2312" w:hint="eastAsia"/>
                <w:spacing w:val="-4"/>
                <w:sz w:val="24"/>
                <w:szCs w:val="24"/>
                <w:u w:color="000000"/>
                <w:lang w:val="zh-TW" w:eastAsia="zh-TW"/>
              </w:rPr>
              <w:t>等多种活动方式，</w:t>
            </w:r>
            <w:r w:rsidRPr="00377D18">
              <w:rPr>
                <w:rFonts w:ascii="仿宋_GB2312" w:eastAsia="仿宋_GB2312" w:hAnsi="宋体" w:cs="仿宋_GB2312" w:hint="eastAsia"/>
                <w:spacing w:val="-4"/>
                <w:sz w:val="24"/>
                <w:szCs w:val="24"/>
              </w:rPr>
              <w:t>感受</w:t>
            </w:r>
            <w:r w:rsidRPr="00377D18">
              <w:rPr>
                <w:rFonts w:ascii="仿宋_GB2312" w:eastAsia="仿宋_GB2312" w:hAnsi="宋体" w:cs="仿宋_GB2312" w:hint="eastAsia"/>
                <w:spacing w:val="-4"/>
                <w:sz w:val="24"/>
                <w:szCs w:val="24"/>
                <w:u w:color="000000"/>
                <w:lang w:val="zh-TW" w:eastAsia="zh-TW"/>
              </w:rPr>
              <w:t>家庭成员</w:t>
            </w:r>
            <w:r w:rsidRPr="00377D18">
              <w:rPr>
                <w:rFonts w:ascii="仿宋_GB2312" w:eastAsia="仿宋_GB2312" w:hAnsi="宋体" w:cs="仿宋_GB2312" w:hint="eastAsia"/>
                <w:spacing w:val="-4"/>
                <w:sz w:val="24"/>
                <w:szCs w:val="24"/>
                <w:u w:color="000000"/>
                <w:lang w:val="zh-TW"/>
              </w:rPr>
              <w:t>劳动的</w:t>
            </w:r>
            <w:r w:rsidRPr="00377D18">
              <w:rPr>
                <w:rFonts w:ascii="仿宋_GB2312" w:eastAsia="仿宋_GB2312" w:hAnsi="宋体" w:cs="仿宋_GB2312" w:hint="eastAsia"/>
                <w:spacing w:val="-4"/>
                <w:sz w:val="24"/>
                <w:szCs w:val="24"/>
              </w:rPr>
              <w:t>辛苦，学会理解、体谅、关心他人，珍惜</w:t>
            </w:r>
            <w:r w:rsidRPr="00377D18">
              <w:rPr>
                <w:rFonts w:ascii="仿宋_GB2312" w:eastAsia="仿宋_GB2312" w:hAnsi="宋体" w:cs="仿宋_GB2312" w:hint="eastAsia"/>
                <w:spacing w:val="-4"/>
                <w:sz w:val="24"/>
                <w:szCs w:val="24"/>
                <w:u w:color="000000"/>
                <w:lang w:val="zh-TW"/>
              </w:rPr>
              <w:t>劳动成果，</w:t>
            </w:r>
            <w:r w:rsidRPr="00377D18">
              <w:rPr>
                <w:rFonts w:ascii="仿宋_GB2312" w:eastAsia="仿宋_GB2312" w:hAnsi="宋体" w:cs="仿宋_GB2312" w:hint="eastAsia"/>
                <w:spacing w:val="-4"/>
                <w:sz w:val="24"/>
                <w:szCs w:val="24"/>
              </w:rPr>
              <w:t>养成良好的</w:t>
            </w:r>
            <w:r w:rsidRPr="00377D18">
              <w:rPr>
                <w:rFonts w:ascii="仿宋_GB2312" w:eastAsia="仿宋_GB2312" w:hAnsi="宋体" w:cs="仿宋_GB2312" w:hint="eastAsia"/>
                <w:spacing w:val="-4"/>
                <w:sz w:val="24"/>
                <w:szCs w:val="24"/>
                <w:u w:color="000000"/>
                <w:lang w:val="zh-TW"/>
              </w:rPr>
              <w:t>劳动习惯。</w:t>
            </w:r>
          </w:p>
          <w:p w:rsidR="006E1721" w:rsidRPr="00377D18" w:rsidRDefault="006E1721" w:rsidP="00377D18">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u w:color="000000"/>
              </w:rPr>
              <w:t>10.</w:t>
            </w:r>
            <w:r w:rsidRPr="00377D18">
              <w:rPr>
                <w:rFonts w:ascii="仿宋_GB2312" w:eastAsia="仿宋_GB2312" w:hAnsi="宋体" w:cs="仿宋_GB2312" w:hint="eastAsia"/>
                <w:sz w:val="24"/>
                <w:szCs w:val="24"/>
              </w:rPr>
              <w:t>教学中可利用服装制图与缝制工艺的知识和技能，对旧衣的款式、色彩、工艺等各个方面寻找需要改进的地方，然后进行翻新设计、修改制作。通过旧衣翻新设计制作的实践活动，逐步养成勤俭节约的习惯。</w:t>
            </w:r>
          </w:p>
        </w:tc>
      </w:tr>
      <w:tr w:rsidR="001A66D1" w:rsidRPr="00377D18">
        <w:trPr>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创</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新</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精</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神</w:t>
            </w:r>
          </w:p>
        </w:tc>
        <w:tc>
          <w:tcPr>
            <w:tcW w:w="2700" w:type="dxa"/>
            <w:tcMar>
              <w:left w:w="57" w:type="dxa"/>
              <w:right w:w="57" w:type="dxa"/>
            </w:tcMar>
            <w:vAlign w:val="center"/>
          </w:tcPr>
          <w:p w:rsidR="001A66D1" w:rsidRPr="00377D18" w:rsidRDefault="001A66D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1.</w:t>
            </w:r>
            <w:r w:rsidRPr="00377D18">
              <w:rPr>
                <w:rFonts w:ascii="仿宋_GB2312" w:eastAsia="仿宋_GB2312" w:hAnsi="宋体" w:cs="仿宋_GB2312" w:hint="eastAsia"/>
                <w:color w:val="auto"/>
                <w:sz w:val="24"/>
                <w:szCs w:val="24"/>
              </w:rPr>
              <w:t>技术发展需要发明与革新（必修技术与设计</w:t>
            </w:r>
            <w:r w:rsidRPr="00377D18">
              <w:rPr>
                <w:rFonts w:ascii="仿宋_GB2312" w:eastAsia="仿宋_GB2312" w:hAnsi="宋体" w:cs="仿宋_GB2312"/>
                <w:color w:val="auto"/>
                <w:sz w:val="24"/>
                <w:szCs w:val="24"/>
              </w:rPr>
              <w:t>1</w:t>
            </w:r>
            <w:r w:rsidRPr="00377D18">
              <w:rPr>
                <w:rFonts w:ascii="仿宋_GB2312" w:eastAsia="仿宋_GB2312" w:hAnsi="宋体" w:cs="仿宋_GB2312" w:hint="eastAsia"/>
                <w:color w:val="auto"/>
                <w:sz w:val="24"/>
                <w:szCs w:val="24"/>
              </w:rPr>
              <w:t>）</w:t>
            </w:r>
          </w:p>
          <w:p w:rsidR="001A66D1" w:rsidRPr="00377D18" w:rsidRDefault="001A66D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lang w:eastAsia="zh-CN"/>
              </w:rPr>
              <w:t>2.</w:t>
            </w:r>
            <w:r w:rsidRPr="00377D18">
              <w:rPr>
                <w:rFonts w:ascii="仿宋_GB2312" w:eastAsia="仿宋_GB2312" w:hAnsi="宋体" w:cs="仿宋_GB2312" w:hint="eastAsia"/>
                <w:color w:val="auto"/>
                <w:sz w:val="24"/>
                <w:szCs w:val="24"/>
              </w:rPr>
              <w:t>发现问题（必修《技术与设计</w:t>
            </w:r>
            <w:r w:rsidRPr="00377D18">
              <w:rPr>
                <w:rFonts w:ascii="仿宋_GB2312" w:eastAsia="仿宋_GB2312" w:hAnsi="宋体" w:cs="仿宋_GB2312"/>
                <w:color w:val="auto"/>
                <w:sz w:val="24"/>
                <w:szCs w:val="24"/>
              </w:rPr>
              <w:t>1</w:t>
            </w:r>
            <w:r w:rsidRPr="00377D18">
              <w:rPr>
                <w:rFonts w:ascii="仿宋_GB2312" w:eastAsia="仿宋_GB2312" w:hAnsi="宋体" w:cs="仿宋_GB2312" w:hint="eastAsia"/>
                <w:color w:val="auto"/>
                <w:sz w:val="24"/>
                <w:szCs w:val="24"/>
              </w:rPr>
              <w:t>》）</w:t>
            </w:r>
          </w:p>
          <w:p w:rsidR="001A66D1" w:rsidRPr="00377D18" w:rsidRDefault="001A66D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3.</w:t>
            </w:r>
            <w:r w:rsidRPr="00377D18">
              <w:rPr>
                <w:rFonts w:ascii="仿宋_GB2312" w:eastAsia="仿宋_GB2312" w:hAnsi="宋体" w:cs="仿宋_GB2312" w:hint="eastAsia"/>
                <w:color w:val="auto"/>
                <w:sz w:val="24"/>
                <w:szCs w:val="24"/>
              </w:rPr>
              <w:t>设计的一般过程（必修《技术与设计</w:t>
            </w:r>
            <w:r w:rsidRPr="00377D18">
              <w:rPr>
                <w:rFonts w:ascii="仿宋_GB2312" w:eastAsia="仿宋_GB2312" w:hAnsi="宋体" w:cs="仿宋_GB2312"/>
                <w:color w:val="auto"/>
                <w:sz w:val="24"/>
                <w:szCs w:val="24"/>
              </w:rPr>
              <w:t>1</w:t>
            </w:r>
            <w:r w:rsidRPr="00377D18">
              <w:rPr>
                <w:rFonts w:ascii="仿宋_GB2312" w:eastAsia="仿宋_GB2312" w:hAnsi="宋体" w:cs="仿宋_GB2312" w:hint="eastAsia"/>
                <w:color w:val="auto"/>
                <w:sz w:val="24"/>
                <w:szCs w:val="24"/>
              </w:rPr>
              <w:t>》）</w:t>
            </w:r>
          </w:p>
          <w:p w:rsidR="001A66D1" w:rsidRPr="00377D18" w:rsidRDefault="001A66D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lang w:eastAsia="zh-CN"/>
              </w:rPr>
              <w:t>4.</w:t>
            </w:r>
            <w:r w:rsidRPr="00377D18">
              <w:rPr>
                <w:rFonts w:ascii="仿宋_GB2312" w:eastAsia="仿宋_GB2312" w:hAnsi="宋体" w:cs="仿宋_GB2312" w:hint="eastAsia"/>
                <w:color w:val="auto"/>
                <w:sz w:val="24"/>
                <w:szCs w:val="24"/>
              </w:rPr>
              <w:t>简单结构的设计（必修《技术与设计</w:t>
            </w:r>
            <w:r w:rsidRPr="00377D18">
              <w:rPr>
                <w:rFonts w:ascii="仿宋_GB2312" w:eastAsia="仿宋_GB2312" w:hAnsi="宋体" w:cs="仿宋_GB2312"/>
                <w:color w:val="auto"/>
                <w:sz w:val="24"/>
                <w:szCs w:val="24"/>
              </w:rPr>
              <w:t>2</w:t>
            </w:r>
            <w:r w:rsidRPr="00377D18">
              <w:rPr>
                <w:rFonts w:ascii="仿宋_GB2312" w:eastAsia="仿宋_GB2312" w:hAnsi="宋体" w:cs="仿宋_GB2312" w:hint="eastAsia"/>
                <w:color w:val="auto"/>
                <w:sz w:val="24"/>
                <w:szCs w:val="24"/>
              </w:rPr>
              <w:t>》）</w:t>
            </w:r>
          </w:p>
          <w:p w:rsidR="001A66D1" w:rsidRPr="00377D18" w:rsidRDefault="001A66D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5.</w:t>
            </w:r>
            <w:r w:rsidRPr="00377D18">
              <w:rPr>
                <w:rFonts w:ascii="仿宋_GB2312" w:eastAsia="仿宋_GB2312" w:hAnsi="宋体" w:cs="仿宋_GB2312" w:hint="eastAsia"/>
                <w:color w:val="auto"/>
                <w:sz w:val="24"/>
                <w:szCs w:val="24"/>
              </w:rPr>
              <w:t>流程的</w:t>
            </w:r>
            <w:r w:rsidRPr="00377D18">
              <w:rPr>
                <w:rFonts w:ascii="仿宋_GB2312" w:eastAsia="仿宋_GB2312" w:hAnsi="宋体" w:cs="仿宋_GB2312" w:hint="eastAsia"/>
                <w:color w:val="auto"/>
                <w:sz w:val="24"/>
                <w:szCs w:val="24"/>
                <w:lang w:eastAsia="zh-CN"/>
              </w:rPr>
              <w:t>设计与改进</w:t>
            </w:r>
            <w:r w:rsidRPr="00377D18">
              <w:rPr>
                <w:rFonts w:ascii="仿宋_GB2312" w:eastAsia="仿宋_GB2312" w:hAnsi="宋体" w:cs="仿宋_GB2312" w:hint="eastAsia"/>
                <w:color w:val="auto"/>
                <w:sz w:val="24"/>
                <w:szCs w:val="24"/>
              </w:rPr>
              <w:t>（必修《技术与设计</w:t>
            </w:r>
            <w:r w:rsidRPr="00377D18">
              <w:rPr>
                <w:rFonts w:ascii="仿宋_GB2312" w:eastAsia="仿宋_GB2312" w:hAnsi="宋体" w:cs="仿宋_GB2312"/>
                <w:color w:val="auto"/>
                <w:sz w:val="24"/>
                <w:szCs w:val="24"/>
              </w:rPr>
              <w:t>2</w:t>
            </w:r>
            <w:r w:rsidRPr="00377D18">
              <w:rPr>
                <w:rFonts w:ascii="仿宋_GB2312" w:eastAsia="仿宋_GB2312" w:hAnsi="宋体" w:cs="仿宋_GB2312" w:hint="eastAsia"/>
                <w:color w:val="auto"/>
                <w:sz w:val="24"/>
                <w:szCs w:val="24"/>
              </w:rPr>
              <w:t>》）</w:t>
            </w:r>
          </w:p>
        </w:tc>
        <w:tc>
          <w:tcPr>
            <w:tcW w:w="4634" w:type="dxa"/>
            <w:tcMar>
              <w:left w:w="57" w:type="dxa"/>
              <w:right w:w="57" w:type="dxa"/>
            </w:tcMar>
          </w:tcPr>
          <w:p w:rsidR="001A66D1" w:rsidRPr="00377D18" w:rsidRDefault="001A66D1" w:rsidP="001A66D1">
            <w:pPr>
              <w:pStyle w:val="Af4"/>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1.</w:t>
            </w:r>
            <w:r w:rsidR="00B15965">
              <w:rPr>
                <w:rFonts w:ascii="仿宋_GB2312" w:eastAsia="仿宋_GB2312" w:hAnsi="宋体" w:cs="仿宋_GB2312" w:hint="eastAsia"/>
                <w:color w:val="auto"/>
                <w:sz w:val="24"/>
                <w:szCs w:val="24"/>
              </w:rPr>
              <w:t>结合我国</w:t>
            </w:r>
            <w:r w:rsidRPr="00377D18">
              <w:rPr>
                <w:rFonts w:ascii="仿宋_GB2312" w:eastAsia="仿宋_GB2312" w:hAnsi="宋体" w:cs="仿宋_GB2312" w:hint="eastAsia"/>
                <w:color w:val="auto"/>
                <w:sz w:val="24"/>
                <w:szCs w:val="24"/>
              </w:rPr>
              <w:t>工矿企业发明革新的事例以及身边中小学生发明案例，引导学生认识技术创新的重要性，</w:t>
            </w:r>
            <w:r w:rsidRPr="00377D18">
              <w:rPr>
                <w:rFonts w:ascii="仿宋_GB2312" w:eastAsia="仿宋_GB2312" w:hAnsi="宋体" w:cs="仿宋_GB2312" w:hint="eastAsia"/>
                <w:color w:val="auto"/>
                <w:kern w:val="0"/>
                <w:sz w:val="24"/>
                <w:szCs w:val="24"/>
              </w:rPr>
              <w:t>拓展技术学习视野，</w:t>
            </w:r>
            <w:r w:rsidRPr="00377D18">
              <w:rPr>
                <w:rFonts w:ascii="仿宋_GB2312" w:eastAsia="仿宋_GB2312" w:hAnsi="宋体" w:cs="仿宋_GB2312" w:hint="eastAsia"/>
                <w:color w:val="auto"/>
                <w:sz w:val="24"/>
                <w:szCs w:val="24"/>
              </w:rPr>
              <w:t>激发学生的创新欲望</w:t>
            </w:r>
            <w:r w:rsidRPr="00377D18">
              <w:rPr>
                <w:rFonts w:ascii="仿宋_GB2312" w:eastAsia="仿宋_GB2312" w:hAnsi="宋体" w:cs="仿宋_GB2312" w:hint="eastAsia"/>
                <w:color w:val="auto"/>
                <w:kern w:val="0"/>
                <w:sz w:val="24"/>
                <w:szCs w:val="24"/>
              </w:rPr>
              <w:t>。</w:t>
            </w:r>
          </w:p>
          <w:p w:rsidR="001A66D1" w:rsidRPr="00377D18" w:rsidRDefault="001A66D1" w:rsidP="001A66D1">
            <w:pPr>
              <w:pStyle w:val="Af4"/>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2.</w:t>
            </w:r>
            <w:r w:rsidRPr="00377D18">
              <w:rPr>
                <w:rFonts w:ascii="仿宋_GB2312" w:eastAsia="仿宋_GB2312" w:hAnsi="宋体" w:cs="仿宋_GB2312" w:hint="eastAsia"/>
                <w:color w:val="auto"/>
                <w:sz w:val="24"/>
                <w:szCs w:val="24"/>
              </w:rPr>
              <w:t>在发现问题的教学中，通过设置观察、调查研究、技术试验等活动，培养学生主动发现问题</w:t>
            </w:r>
            <w:r w:rsidR="00B15965">
              <w:rPr>
                <w:rFonts w:ascii="仿宋_GB2312" w:eastAsia="仿宋_GB2312" w:hAnsi="宋体" w:cs="仿宋_GB2312" w:hint="eastAsia"/>
                <w:color w:val="auto"/>
                <w:sz w:val="24"/>
                <w:szCs w:val="24"/>
              </w:rPr>
              <w:t>、</w:t>
            </w:r>
            <w:r w:rsidRPr="00377D18">
              <w:rPr>
                <w:rFonts w:ascii="仿宋_GB2312" w:eastAsia="仿宋_GB2312" w:hAnsi="宋体" w:cs="仿宋_GB2312" w:hint="eastAsia"/>
                <w:color w:val="auto"/>
                <w:sz w:val="24"/>
                <w:szCs w:val="24"/>
              </w:rPr>
              <w:t>多角度分析问题和创造性解决问题的能力。</w:t>
            </w:r>
          </w:p>
          <w:p w:rsidR="001A66D1" w:rsidRPr="00377D18" w:rsidRDefault="001A66D1" w:rsidP="001A66D1">
            <w:pPr>
              <w:pStyle w:val="Af4"/>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3.</w:t>
            </w:r>
            <w:r w:rsidRPr="00377D18">
              <w:rPr>
                <w:rFonts w:ascii="仿宋_GB2312" w:eastAsia="仿宋_GB2312" w:hAnsi="宋体" w:cs="仿宋_GB2312" w:hint="eastAsia"/>
                <w:color w:val="auto"/>
                <w:sz w:val="24"/>
                <w:szCs w:val="24"/>
              </w:rPr>
              <w:t>在设计的一般过程教学中，选择合适的载体（比如</w:t>
            </w:r>
            <w:r w:rsidRPr="00377D18">
              <w:rPr>
                <w:rFonts w:ascii="仿宋_GB2312" w:eastAsia="仿宋_GB2312" w:hAnsi="宋体" w:cs="仿宋_GB2312" w:hint="eastAsia"/>
                <w:color w:val="auto"/>
                <w:sz w:val="24"/>
                <w:szCs w:val="24"/>
                <w:u w:color="003399"/>
              </w:rPr>
              <w:t>设计制作一个实用、美观、个性化的多功能笔筒</w:t>
            </w:r>
            <w:r w:rsidRPr="00377D18">
              <w:rPr>
                <w:rFonts w:ascii="仿宋_GB2312" w:eastAsia="仿宋_GB2312" w:hAnsi="宋体" w:cs="仿宋_GB2312" w:hint="eastAsia"/>
                <w:color w:val="auto"/>
                <w:sz w:val="24"/>
                <w:szCs w:val="24"/>
              </w:rPr>
              <w:t>），使学生经历设计、制作和评价的全过程，打破对技术的神秘感，培养学生的创造性想象能力、批判性思维能力和敢于创新的探索精神。</w:t>
            </w:r>
          </w:p>
          <w:p w:rsidR="001A66D1" w:rsidRPr="00377D18" w:rsidRDefault="001A66D1" w:rsidP="001A66D1">
            <w:pPr>
              <w:pStyle w:val="B"/>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4</w:t>
            </w:r>
            <w:r w:rsidRPr="00377D18">
              <w:rPr>
                <w:rFonts w:ascii="仿宋_GB2312" w:eastAsia="仿宋_GB2312" w:hAnsi="宋体" w:cs="仿宋_GB2312"/>
                <w:color w:val="auto"/>
                <w:kern w:val="0"/>
                <w:sz w:val="24"/>
                <w:szCs w:val="24"/>
              </w:rPr>
              <w:t>.</w:t>
            </w:r>
            <w:r w:rsidRPr="00377D18">
              <w:rPr>
                <w:rFonts w:ascii="仿宋_GB2312" w:eastAsia="仿宋_GB2312" w:hAnsi="宋体" w:cs="仿宋_GB2312" w:hint="eastAsia"/>
                <w:color w:val="auto"/>
                <w:kern w:val="0"/>
                <w:sz w:val="24"/>
                <w:szCs w:val="24"/>
              </w:rPr>
              <w:t>在结构与设计的教学中，</w:t>
            </w:r>
            <w:r w:rsidRPr="00377D18">
              <w:rPr>
                <w:rFonts w:ascii="仿宋_GB2312" w:eastAsia="仿宋_GB2312" w:hAnsi="宋体" w:cs="仿宋_GB2312" w:hint="eastAsia"/>
                <w:color w:val="auto"/>
                <w:sz w:val="24"/>
                <w:szCs w:val="24"/>
              </w:rPr>
              <w:t>通过生活中常见结构的分析（比如蜂窝、不倒翁），使学生领略技术世界的奥秘与神奇，探究结构与功能之间的关系，引导学生多角度、多方案构思，在设计实践中逐步培养学生的创新</w:t>
            </w:r>
            <w:r w:rsidRPr="00377D18">
              <w:rPr>
                <w:rFonts w:ascii="仿宋_GB2312" w:eastAsia="仿宋_GB2312" w:hAnsi="宋体" w:cs="仿宋_GB2312" w:hint="eastAsia"/>
                <w:color w:val="auto"/>
                <w:sz w:val="24"/>
                <w:szCs w:val="24"/>
                <w:lang w:eastAsia="zh-CN"/>
              </w:rPr>
              <w:t>能力</w:t>
            </w:r>
            <w:r w:rsidRPr="00377D18">
              <w:rPr>
                <w:rFonts w:ascii="仿宋_GB2312" w:eastAsia="仿宋_GB2312" w:hAnsi="宋体" w:cs="仿宋_GB2312" w:hint="eastAsia"/>
                <w:color w:val="auto"/>
                <w:sz w:val="24"/>
                <w:szCs w:val="24"/>
              </w:rPr>
              <w:t>。</w:t>
            </w:r>
          </w:p>
          <w:p w:rsidR="001A66D1" w:rsidRPr="00377D18" w:rsidRDefault="001A66D1" w:rsidP="001A66D1">
            <w:pPr>
              <w:pStyle w:val="B"/>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u w:color="003399"/>
                <w:lang w:eastAsia="zh-CN"/>
              </w:rPr>
            </w:pPr>
            <w:r w:rsidRPr="00377D18">
              <w:rPr>
                <w:rFonts w:ascii="仿宋_GB2312" w:eastAsia="仿宋_GB2312" w:hAnsi="宋体" w:cs="仿宋_GB2312"/>
                <w:color w:val="auto"/>
                <w:sz w:val="24"/>
                <w:szCs w:val="24"/>
              </w:rPr>
              <w:t>5.</w:t>
            </w:r>
            <w:r w:rsidRPr="00377D18">
              <w:rPr>
                <w:rFonts w:ascii="仿宋_GB2312" w:eastAsia="仿宋_GB2312" w:hAnsi="宋体" w:cs="仿宋_GB2312" w:hint="eastAsia"/>
                <w:color w:val="auto"/>
                <w:sz w:val="24"/>
                <w:szCs w:val="24"/>
              </w:rPr>
              <w:t>在流程设计与改进的教学中，</w:t>
            </w:r>
            <w:r w:rsidRPr="00377D18">
              <w:rPr>
                <w:rFonts w:ascii="仿宋_GB2312" w:eastAsia="仿宋_GB2312" w:hAnsi="宋体" w:cs="仿宋_GB2312" w:hint="eastAsia"/>
                <w:color w:val="auto"/>
                <w:sz w:val="24"/>
                <w:szCs w:val="24"/>
                <w:u w:color="003399"/>
              </w:rPr>
              <w:t>选择生活、生产中的简单对象，进行流程设计或流程的改进设计，</w:t>
            </w:r>
            <w:r w:rsidRPr="00377D18">
              <w:rPr>
                <w:rFonts w:ascii="仿宋_GB2312" w:eastAsia="仿宋_GB2312" w:hAnsi="宋体" w:cs="仿宋_GB2312" w:hint="eastAsia"/>
                <w:color w:val="auto"/>
                <w:sz w:val="24"/>
                <w:szCs w:val="24"/>
              </w:rPr>
              <w:t>树立流程优化意识，</w:t>
            </w:r>
            <w:r w:rsidRPr="00377D18">
              <w:rPr>
                <w:rFonts w:ascii="仿宋_GB2312" w:eastAsia="仿宋_GB2312" w:hAnsi="宋体" w:cs="仿宋_GB2312" w:hint="eastAsia"/>
                <w:color w:val="auto"/>
                <w:sz w:val="24"/>
                <w:szCs w:val="24"/>
                <w:lang w:eastAsia="zh-CN"/>
              </w:rPr>
              <w:t>体验革新的成功感和革新</w:t>
            </w:r>
            <w:r w:rsidRPr="00377D18">
              <w:rPr>
                <w:rFonts w:ascii="仿宋_GB2312" w:eastAsia="仿宋_GB2312" w:hAnsi="宋体" w:cs="仿宋_GB2312" w:hint="eastAsia"/>
                <w:color w:val="auto"/>
                <w:sz w:val="24"/>
                <w:szCs w:val="24"/>
              </w:rPr>
              <w:t>可能带来的经济、环境等方面的收益，初步培养学生的创</w:t>
            </w:r>
            <w:r w:rsidRPr="00377D18">
              <w:rPr>
                <w:rFonts w:ascii="仿宋_GB2312" w:eastAsia="仿宋_GB2312" w:hAnsi="宋体" w:cs="仿宋_GB2312" w:hint="eastAsia"/>
                <w:color w:val="auto"/>
                <w:sz w:val="24"/>
                <w:szCs w:val="24"/>
                <w:lang w:eastAsia="zh-CN"/>
              </w:rPr>
              <w:t>新</w:t>
            </w:r>
            <w:r w:rsidRPr="00377D18">
              <w:rPr>
                <w:rFonts w:ascii="仿宋_GB2312" w:eastAsia="仿宋_GB2312" w:hAnsi="宋体" w:cs="仿宋_GB2312" w:hint="eastAsia"/>
                <w:color w:val="auto"/>
                <w:sz w:val="24"/>
                <w:szCs w:val="24"/>
              </w:rPr>
              <w:t>意识。</w:t>
            </w:r>
          </w:p>
          <w:p w:rsidR="001A66D1" w:rsidRPr="00377D18" w:rsidRDefault="001A66D1" w:rsidP="001A66D1">
            <w:pPr>
              <w:pStyle w:val="Af4"/>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rPr>
              <w:t>6.</w:t>
            </w:r>
            <w:r w:rsidRPr="00377D18">
              <w:rPr>
                <w:rFonts w:ascii="仿宋_GB2312" w:eastAsia="仿宋_GB2312" w:hAnsi="宋体" w:cs="仿宋_GB2312" w:hint="eastAsia"/>
                <w:color w:val="auto"/>
                <w:sz w:val="24"/>
                <w:szCs w:val="24"/>
              </w:rPr>
              <w:t>结合生活中常见的控制案例，如自动门、交通信号灯、声控、光控照明等控制系统，激发学生好奇心，引导学生从实际生活出发，综合运用所学知识，设计制作一些简单的控制装置。学生设计和制作过程中，经历多次试验，激发探究科学技术的欲望，获得成功或失败的体验，总结失败的原因，分享成功的快乐，培养敢于创新、积极进取的精神和解决实际问题的能力。</w:t>
            </w:r>
          </w:p>
        </w:tc>
      </w:tr>
      <w:tr w:rsidR="006E1721" w:rsidRPr="00377D18">
        <w:trPr>
          <w:jc w:val="center"/>
        </w:trPr>
        <w:tc>
          <w:tcPr>
            <w:tcW w:w="1440" w:type="dxa"/>
            <w:tcMar>
              <w:left w:w="57" w:type="dxa"/>
              <w:right w:w="57" w:type="dxa"/>
            </w:tcMar>
            <w:vAlign w:val="center"/>
          </w:tcPr>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创</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新</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精</w:t>
            </w:r>
          </w:p>
          <w:p w:rsidR="006E1721" w:rsidRPr="00B15965" w:rsidRDefault="006E1721" w:rsidP="00377D18">
            <w:pPr>
              <w:spacing w:line="360" w:lineRule="exact"/>
              <w:jc w:val="center"/>
              <w:rPr>
                <w:rFonts w:ascii="仿宋_GB2312" w:eastAsia="仿宋_GB2312" w:hAnsi="黑体"/>
                <w:sz w:val="24"/>
                <w:szCs w:val="24"/>
              </w:rPr>
            </w:pPr>
            <w:r w:rsidRPr="00B15965">
              <w:rPr>
                <w:rFonts w:ascii="仿宋_GB2312" w:eastAsia="仿宋_GB2312" w:hAnsi="宋体" w:cs="仿宋_GB2312" w:hint="eastAsia"/>
                <w:sz w:val="24"/>
                <w:szCs w:val="24"/>
              </w:rPr>
              <w:t>神</w:t>
            </w:r>
          </w:p>
        </w:tc>
        <w:tc>
          <w:tcPr>
            <w:tcW w:w="2700" w:type="dxa"/>
            <w:tcMar>
              <w:left w:w="57" w:type="dxa"/>
              <w:right w:w="57" w:type="dxa"/>
            </w:tcMar>
            <w:vAlign w:val="center"/>
          </w:tcPr>
          <w:p w:rsidR="006E1721" w:rsidRPr="00377D18" w:rsidRDefault="006E172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6.</w:t>
            </w:r>
            <w:r w:rsidRPr="00377D18">
              <w:rPr>
                <w:rFonts w:ascii="仿宋_GB2312" w:eastAsia="仿宋_GB2312" w:hAnsi="宋体" w:cs="仿宋_GB2312" w:hint="eastAsia"/>
                <w:color w:val="auto"/>
                <w:sz w:val="24"/>
                <w:szCs w:val="24"/>
              </w:rPr>
              <w:t>简单控制系统设计（必修《技术与设计</w:t>
            </w:r>
            <w:r w:rsidRPr="00377D18">
              <w:rPr>
                <w:rFonts w:ascii="仿宋_GB2312" w:eastAsia="仿宋_GB2312" w:hAnsi="宋体" w:cs="仿宋_GB2312"/>
                <w:color w:val="auto"/>
                <w:sz w:val="24"/>
                <w:szCs w:val="24"/>
              </w:rPr>
              <w:t>2</w:t>
            </w:r>
            <w:r w:rsidRPr="00377D18">
              <w:rPr>
                <w:rFonts w:ascii="仿宋_GB2312" w:eastAsia="仿宋_GB2312" w:hAnsi="宋体" w:cs="仿宋_GB2312" w:hint="eastAsia"/>
                <w:color w:val="auto"/>
                <w:sz w:val="24"/>
                <w:szCs w:val="24"/>
              </w:rPr>
              <w:t>》）</w:t>
            </w:r>
          </w:p>
          <w:p w:rsidR="006E1721" w:rsidRPr="00377D18" w:rsidRDefault="006E172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kern w:val="2"/>
                <w:sz w:val="24"/>
                <w:szCs w:val="24"/>
                <w:lang w:eastAsia="zh-CN"/>
              </w:rPr>
              <w:t>7.</w:t>
            </w:r>
            <w:r w:rsidRPr="00377D18">
              <w:rPr>
                <w:rFonts w:ascii="仿宋_GB2312" w:eastAsia="仿宋_GB2312" w:hAnsi="宋体" w:cs="仿宋_GB2312" w:hint="eastAsia"/>
                <w:color w:val="auto"/>
                <w:sz w:val="24"/>
                <w:szCs w:val="24"/>
              </w:rPr>
              <w:t>传感器（选修《电子及其设计》）</w:t>
            </w:r>
          </w:p>
          <w:p w:rsidR="006E1721" w:rsidRPr="00377D18" w:rsidRDefault="006E172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8.</w:t>
            </w:r>
            <w:r w:rsidRPr="00377D18">
              <w:rPr>
                <w:rFonts w:ascii="仿宋_GB2312" w:eastAsia="仿宋_GB2312" w:hAnsi="宋体" w:cs="仿宋_GB2312" w:hint="eastAsia"/>
                <w:color w:val="auto"/>
                <w:sz w:val="24"/>
                <w:szCs w:val="24"/>
              </w:rPr>
              <w:t>单片机及其控制技术（《简易机器人及其设计》）</w:t>
            </w:r>
          </w:p>
          <w:p w:rsidR="006E1721" w:rsidRPr="00377D18" w:rsidRDefault="006E1721" w:rsidP="001A66D1">
            <w:pPr>
              <w:pStyle w:val="2A"/>
              <w:pBdr>
                <w:top w:val="none" w:sz="0" w:space="0" w:color="auto"/>
                <w:left w:val="none" w:sz="0" w:space="0" w:color="auto"/>
                <w:bottom w:val="none" w:sz="0" w:space="0" w:color="auto"/>
                <w:right w:val="none" w:sz="0" w:space="0" w:color="auto"/>
                <w:bar w:val="none" w:sz="0" w:color="auto"/>
              </w:pBdr>
              <w:spacing w:line="360" w:lineRule="exact"/>
              <w:rPr>
                <w:rFonts w:ascii="仿宋_GB2312" w:eastAsia="仿宋_GB2312" w:hAnsi="宋体" w:cs="Times New Roman"/>
                <w:color w:val="auto"/>
                <w:kern w:val="2"/>
                <w:sz w:val="24"/>
                <w:szCs w:val="24"/>
                <w:lang w:eastAsia="zh-CN"/>
              </w:rPr>
            </w:pPr>
            <w:r w:rsidRPr="00377D18">
              <w:rPr>
                <w:rFonts w:ascii="仿宋_GB2312" w:eastAsia="仿宋_GB2312" w:hAnsi="宋体" w:cs="仿宋_GB2312"/>
                <w:color w:val="auto"/>
                <w:kern w:val="2"/>
                <w:sz w:val="24"/>
                <w:szCs w:val="24"/>
                <w:lang w:eastAsia="zh-CN"/>
              </w:rPr>
              <w:t>9.</w:t>
            </w:r>
            <w:r w:rsidRPr="00377D18">
              <w:rPr>
                <w:rFonts w:ascii="仿宋_GB2312" w:eastAsia="仿宋_GB2312" w:hAnsi="宋体" w:cs="仿宋_GB2312" w:hint="eastAsia"/>
                <w:color w:val="auto"/>
                <w:kern w:val="2"/>
                <w:sz w:val="24"/>
                <w:szCs w:val="24"/>
              </w:rPr>
              <w:t>品种资源的保护和引进（选修《现代农业技术》）</w:t>
            </w:r>
          </w:p>
          <w:p w:rsidR="006E1721" w:rsidRPr="00377D18" w:rsidRDefault="006E172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10.</w:t>
            </w:r>
            <w:r w:rsidRPr="00377D18">
              <w:rPr>
                <w:rFonts w:ascii="仿宋_GB2312" w:eastAsia="仿宋_GB2312" w:hAnsi="宋体" w:cs="仿宋_GB2312" w:hint="eastAsia"/>
                <w:sz w:val="24"/>
                <w:szCs w:val="24"/>
              </w:rPr>
              <w:t>服装设计（选修《服装技术与设计》）</w:t>
            </w:r>
          </w:p>
        </w:tc>
        <w:tc>
          <w:tcPr>
            <w:tcW w:w="4634" w:type="dxa"/>
            <w:tcMar>
              <w:left w:w="57" w:type="dxa"/>
              <w:right w:w="57" w:type="dxa"/>
            </w:tcMar>
          </w:tcPr>
          <w:p w:rsidR="006E1721" w:rsidRPr="00377D18" w:rsidRDefault="006E1721" w:rsidP="001A66D1">
            <w:pPr>
              <w:pStyle w:val="B"/>
              <w:pBdr>
                <w:top w:val="none" w:sz="0" w:space="0" w:color="auto"/>
                <w:left w:val="none" w:sz="0" w:space="0" w:color="auto"/>
                <w:bottom w:val="none" w:sz="0" w:space="0" w:color="auto"/>
                <w:right w:val="none" w:sz="0" w:space="0" w:color="auto"/>
                <w:bar w:val="none" w:sz="0" w:color="auto"/>
              </w:pBdr>
              <w:tabs>
                <w:tab w:val="left" w:pos="9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5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lang w:eastAsia="zh-CN"/>
              </w:rPr>
              <w:t>7.</w:t>
            </w:r>
            <w:r w:rsidRPr="00377D18">
              <w:rPr>
                <w:rFonts w:ascii="仿宋_GB2312" w:eastAsia="仿宋_GB2312" w:hAnsi="宋体" w:cs="仿宋_GB2312" w:hint="eastAsia"/>
                <w:color w:val="auto"/>
                <w:sz w:val="24"/>
                <w:szCs w:val="24"/>
              </w:rPr>
              <w:t>在传感器的教学中，组织学生搜集、调查传感器的广泛应用</w:t>
            </w:r>
            <w:r w:rsidRPr="00377D18">
              <w:rPr>
                <w:rFonts w:ascii="仿宋_GB2312" w:eastAsia="仿宋_GB2312" w:hAnsi="宋体" w:cs="仿宋_GB2312" w:hint="eastAsia"/>
                <w:color w:val="auto"/>
                <w:sz w:val="24"/>
                <w:szCs w:val="24"/>
                <w:lang w:eastAsia="zh-CN"/>
              </w:rPr>
              <w:t>（如在</w:t>
            </w:r>
            <w:r w:rsidRPr="00377D18">
              <w:rPr>
                <w:rFonts w:ascii="仿宋_GB2312" w:eastAsia="仿宋_GB2312" w:hAnsi="宋体" w:cs="仿宋_GB2312" w:hint="eastAsia"/>
                <w:color w:val="auto"/>
                <w:sz w:val="24"/>
                <w:szCs w:val="24"/>
              </w:rPr>
              <w:t>智能手机中</w:t>
            </w:r>
            <w:r w:rsidRPr="00377D18">
              <w:rPr>
                <w:rFonts w:ascii="仿宋_GB2312" w:eastAsia="仿宋_GB2312" w:hAnsi="宋体" w:cs="仿宋_GB2312" w:hint="eastAsia"/>
                <w:color w:val="auto"/>
                <w:sz w:val="24"/>
                <w:szCs w:val="24"/>
                <w:lang w:eastAsia="zh-CN"/>
              </w:rPr>
              <w:t>的应用）</w:t>
            </w:r>
            <w:r w:rsidRPr="00377D18">
              <w:rPr>
                <w:rFonts w:ascii="仿宋_GB2312" w:eastAsia="仿宋_GB2312" w:hAnsi="宋体" w:cs="仿宋_GB2312" w:hint="eastAsia"/>
                <w:color w:val="auto"/>
                <w:sz w:val="24"/>
                <w:szCs w:val="24"/>
              </w:rPr>
              <w:t>，感受传感技术给人们</w:t>
            </w:r>
            <w:r w:rsidRPr="00377D18">
              <w:rPr>
                <w:rFonts w:ascii="仿宋_GB2312" w:eastAsia="仿宋_GB2312" w:hAnsi="宋体" w:cs="仿宋_GB2312" w:hint="eastAsia"/>
                <w:color w:val="auto"/>
                <w:sz w:val="24"/>
                <w:szCs w:val="24"/>
                <w:lang w:eastAsia="zh-CN"/>
              </w:rPr>
              <w:t>工作、</w:t>
            </w:r>
            <w:r w:rsidRPr="00377D18">
              <w:rPr>
                <w:rFonts w:ascii="仿宋_GB2312" w:eastAsia="仿宋_GB2312" w:hAnsi="宋体" w:cs="仿宋_GB2312" w:hint="eastAsia"/>
                <w:color w:val="auto"/>
                <w:sz w:val="24"/>
                <w:szCs w:val="24"/>
              </w:rPr>
              <w:t>生活带来的便利，激发学生</w:t>
            </w:r>
            <w:r w:rsidRPr="00377D18">
              <w:rPr>
                <w:rFonts w:ascii="仿宋_GB2312" w:eastAsia="仿宋_GB2312" w:hAnsi="宋体" w:cs="仿宋_GB2312" w:hint="eastAsia"/>
                <w:color w:val="auto"/>
                <w:sz w:val="24"/>
                <w:szCs w:val="24"/>
                <w:lang w:eastAsia="zh-CN"/>
              </w:rPr>
              <w:t>崇尚科学的</w:t>
            </w:r>
            <w:r w:rsidRPr="00377D18">
              <w:rPr>
                <w:rFonts w:ascii="仿宋_GB2312" w:eastAsia="仿宋_GB2312" w:hAnsi="宋体" w:cs="仿宋_GB2312" w:hint="eastAsia"/>
                <w:color w:val="auto"/>
                <w:sz w:val="24"/>
                <w:szCs w:val="24"/>
              </w:rPr>
              <w:t>探究</w:t>
            </w:r>
            <w:r w:rsidRPr="00377D18">
              <w:rPr>
                <w:rFonts w:ascii="仿宋_GB2312" w:eastAsia="仿宋_GB2312" w:hAnsi="宋体" w:cs="仿宋_GB2312" w:hint="eastAsia"/>
                <w:color w:val="auto"/>
                <w:sz w:val="24"/>
                <w:szCs w:val="24"/>
                <w:lang w:eastAsia="zh-CN"/>
              </w:rPr>
              <w:t>精神和创新意识</w:t>
            </w:r>
            <w:r w:rsidRPr="00377D18">
              <w:rPr>
                <w:rFonts w:ascii="仿宋_GB2312" w:eastAsia="仿宋_GB2312" w:hAnsi="宋体" w:cs="仿宋_GB2312" w:hint="eastAsia"/>
                <w:color w:val="auto"/>
                <w:sz w:val="24"/>
                <w:szCs w:val="24"/>
              </w:rPr>
              <w:t>。</w:t>
            </w:r>
          </w:p>
          <w:p w:rsidR="006E1721" w:rsidRPr="00377D18" w:rsidRDefault="006E1721" w:rsidP="001A66D1">
            <w:pPr>
              <w:pStyle w:val="B"/>
              <w:pBdr>
                <w:top w:val="none" w:sz="0" w:space="0" w:color="auto"/>
                <w:left w:val="none" w:sz="0" w:space="0" w:color="auto"/>
                <w:bottom w:val="none" w:sz="0" w:space="0" w:color="auto"/>
                <w:right w:val="none" w:sz="0" w:space="0" w:color="auto"/>
                <w:bar w:val="none" w:sz="0" w:color="auto"/>
              </w:pBdr>
              <w:tabs>
                <w:tab w:val="left" w:pos="9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50" w:lineRule="exact"/>
              <w:rPr>
                <w:rFonts w:ascii="仿宋_GB2312" w:eastAsia="仿宋_GB2312" w:hAnsi="宋体" w:cs="Times New Roman"/>
                <w:color w:val="auto"/>
                <w:sz w:val="24"/>
                <w:szCs w:val="24"/>
              </w:rPr>
            </w:pPr>
            <w:r w:rsidRPr="00377D18">
              <w:rPr>
                <w:rFonts w:ascii="仿宋_GB2312" w:eastAsia="仿宋_GB2312" w:hAnsi="宋体" w:cs="仿宋_GB2312"/>
                <w:color w:val="auto"/>
                <w:sz w:val="24"/>
                <w:szCs w:val="24"/>
                <w:lang w:eastAsia="zh-CN"/>
              </w:rPr>
              <w:t>8.</w:t>
            </w:r>
            <w:r w:rsidRPr="00377D18">
              <w:rPr>
                <w:rFonts w:ascii="仿宋_GB2312" w:eastAsia="仿宋_GB2312" w:hAnsi="宋体" w:cs="仿宋_GB2312" w:hint="eastAsia"/>
                <w:color w:val="auto"/>
                <w:sz w:val="24"/>
                <w:szCs w:val="24"/>
              </w:rPr>
              <w:t>在单片机及其控制程序的教学中，组织学生制作流动的</w:t>
            </w:r>
            <w:r w:rsidRPr="00377D18">
              <w:rPr>
                <w:rFonts w:ascii="仿宋_GB2312" w:eastAsia="仿宋_GB2312" w:hAnsi="宋体" w:cs="仿宋_GB2312"/>
                <w:color w:val="auto"/>
                <w:sz w:val="24"/>
                <w:szCs w:val="24"/>
                <w:lang w:val="en-US" w:eastAsia="zh-CN"/>
              </w:rPr>
              <w:t>LED</w:t>
            </w:r>
            <w:r w:rsidRPr="00377D18">
              <w:rPr>
                <w:rFonts w:ascii="仿宋_GB2312" w:eastAsia="仿宋_GB2312" w:hAnsi="宋体" w:cs="仿宋_GB2312" w:hint="eastAsia"/>
                <w:color w:val="auto"/>
                <w:sz w:val="24"/>
                <w:szCs w:val="24"/>
              </w:rPr>
              <w:t>灯箱或五彩装饰灯等项目，让学生亲历编制单片机程序，培养学生把技术方案物化为实践成果的能力</w:t>
            </w:r>
            <w:r w:rsidRPr="00377D18">
              <w:rPr>
                <w:rFonts w:ascii="仿宋_GB2312" w:eastAsia="仿宋_GB2312" w:hAnsi="宋体" w:cs="仿宋_GB2312" w:hint="eastAsia"/>
                <w:color w:val="auto"/>
                <w:sz w:val="24"/>
                <w:szCs w:val="24"/>
                <w:lang w:eastAsia="zh-CN"/>
              </w:rPr>
              <w:t>和勇于创新的精神</w:t>
            </w:r>
            <w:r w:rsidRPr="00377D18">
              <w:rPr>
                <w:rFonts w:ascii="仿宋_GB2312" w:eastAsia="仿宋_GB2312" w:hAnsi="宋体" w:cs="仿宋_GB2312" w:hint="eastAsia"/>
                <w:color w:val="auto"/>
                <w:sz w:val="24"/>
                <w:szCs w:val="24"/>
              </w:rPr>
              <w:t>。</w:t>
            </w:r>
          </w:p>
          <w:p w:rsidR="006E1721" w:rsidRPr="00377D18" w:rsidRDefault="006E1721" w:rsidP="001A66D1">
            <w:pPr>
              <w:pStyle w:val="B"/>
              <w:pBdr>
                <w:top w:val="none" w:sz="0" w:space="0" w:color="auto"/>
                <w:left w:val="none" w:sz="0" w:space="0" w:color="auto"/>
                <w:bottom w:val="none" w:sz="0" w:space="0" w:color="auto"/>
                <w:right w:val="none" w:sz="0" w:space="0" w:color="auto"/>
                <w:bar w:val="none" w:sz="0" w:color="auto"/>
              </w:pBdr>
              <w:tabs>
                <w:tab w:val="left" w:pos="9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50" w:lineRule="exact"/>
              <w:rPr>
                <w:rFonts w:ascii="仿宋_GB2312" w:eastAsia="仿宋_GB2312" w:hAnsi="宋体" w:cs="Times New Roman"/>
                <w:color w:val="auto"/>
                <w:sz w:val="24"/>
                <w:szCs w:val="24"/>
                <w:lang w:eastAsia="zh-CN"/>
              </w:rPr>
            </w:pPr>
            <w:r w:rsidRPr="00377D18">
              <w:rPr>
                <w:rFonts w:ascii="仿宋_GB2312" w:eastAsia="仿宋_GB2312" w:hAnsi="宋体" w:cs="仿宋_GB2312"/>
                <w:color w:val="auto"/>
                <w:sz w:val="24"/>
                <w:szCs w:val="24"/>
                <w:lang w:eastAsia="zh-CN"/>
              </w:rPr>
              <w:t>9.</w:t>
            </w:r>
            <w:r w:rsidRPr="00377D18">
              <w:rPr>
                <w:rFonts w:ascii="仿宋_GB2312" w:eastAsia="仿宋_GB2312" w:hAnsi="宋体" w:cs="仿宋_GB2312" w:hint="eastAsia"/>
                <w:color w:val="auto"/>
                <w:sz w:val="24"/>
                <w:szCs w:val="24"/>
                <w:lang w:eastAsia="zh-CN"/>
              </w:rPr>
              <w:t>通过</w:t>
            </w:r>
            <w:r w:rsidRPr="00377D18">
              <w:rPr>
                <w:rFonts w:ascii="仿宋_GB2312" w:eastAsia="仿宋_GB2312" w:hAnsi="宋体" w:cs="仿宋_GB2312" w:hint="eastAsia"/>
                <w:color w:val="auto"/>
                <w:sz w:val="24"/>
                <w:szCs w:val="24"/>
              </w:rPr>
              <w:t>品种</w:t>
            </w:r>
            <w:r w:rsidRPr="00377D18">
              <w:rPr>
                <w:rFonts w:ascii="仿宋_GB2312" w:eastAsia="仿宋_GB2312" w:hAnsi="宋体" w:cs="仿宋_GB2312" w:hint="eastAsia"/>
                <w:color w:val="auto"/>
                <w:sz w:val="24"/>
                <w:szCs w:val="24"/>
                <w:lang w:eastAsia="zh-CN"/>
              </w:rPr>
              <w:t>资源的保护和引进的学习，树立生态农业意识。对引种材料的分析和选择，可采用相关的案例或具体品种来分析，如当地的自然条件（如温度、光照和雨量等）、植物的自身条件（光周期、短日照植物、长日照植物等）因素。通过进行种植实验，进行比较分析，做出选择。在经历品种引进的栽培试验过程中，体会到现代农业技术更需要创新，鼓励学生大胆尝试，培养发现问题，分析和解决问题的能力。</w:t>
            </w:r>
          </w:p>
          <w:p w:rsidR="006E1721" w:rsidRPr="00377D18" w:rsidRDefault="006E1721" w:rsidP="001A66D1">
            <w:pPr>
              <w:spacing w:line="350" w:lineRule="exact"/>
              <w:rPr>
                <w:rFonts w:ascii="仿宋_GB2312" w:eastAsia="仿宋_GB2312" w:hAnsi="宋体"/>
                <w:b/>
                <w:bCs/>
                <w:sz w:val="24"/>
                <w:szCs w:val="24"/>
              </w:rPr>
            </w:pPr>
            <w:r w:rsidRPr="00377D18">
              <w:rPr>
                <w:rFonts w:ascii="仿宋_GB2312" w:eastAsia="仿宋_GB2312" w:hAnsi="宋体" w:cs="仿宋_GB2312"/>
                <w:kern w:val="0"/>
                <w:sz w:val="24"/>
                <w:szCs w:val="24"/>
              </w:rPr>
              <w:t>10.</w:t>
            </w:r>
            <w:r w:rsidRPr="00377D18">
              <w:rPr>
                <w:rFonts w:ascii="仿宋_GB2312" w:eastAsia="仿宋_GB2312" w:hAnsi="宋体" w:cs="仿宋_GB2312" w:hint="eastAsia"/>
                <w:kern w:val="0"/>
                <w:sz w:val="24"/>
                <w:szCs w:val="24"/>
                <w:lang w:val="zh-CN"/>
              </w:rPr>
              <w:t>在服装设计教学中，可根据地方和学校实际，选择合适的材料，引导学生练习服装造型设计、制图与裁剪，设计过程应注意留给学生发挥想象和创造的空间，激发学生的创造欲望，培养其审美能力和创新意识。</w:t>
            </w:r>
          </w:p>
        </w:tc>
      </w:tr>
      <w:tr w:rsidR="001A66D1" w:rsidRPr="00377D18">
        <w:trPr>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知</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识</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产</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权</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b/>
                <w:bCs/>
                <w:sz w:val="24"/>
                <w:szCs w:val="24"/>
              </w:rPr>
            </w:pPr>
            <w:r>
              <w:rPr>
                <w:rFonts w:ascii="仿宋_GB2312" w:eastAsia="仿宋_GB2312" w:hAnsi="宋体" w:cs="仿宋_GB2312"/>
                <w:sz w:val="24"/>
                <w:szCs w:val="24"/>
              </w:rPr>
              <w:t>1.</w:t>
            </w:r>
            <w:r w:rsidRPr="00377D18">
              <w:rPr>
                <w:rFonts w:ascii="仿宋_GB2312" w:eastAsia="仿宋_GB2312" w:hAnsi="宋体" w:cs="仿宋_GB2312" w:hint="eastAsia"/>
                <w:sz w:val="24"/>
                <w:szCs w:val="24"/>
              </w:rPr>
              <w:t>技术及其性质（必修《技术设计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模型或原型的制作（必修《技术设计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3.</w:t>
            </w:r>
            <w:r w:rsidRPr="00377D18">
              <w:rPr>
                <w:rFonts w:ascii="仿宋_GB2312" w:eastAsia="仿宋_GB2312" w:hAnsi="宋体" w:cs="仿宋_GB2312" w:hint="eastAsia"/>
                <w:sz w:val="24"/>
                <w:szCs w:val="24"/>
              </w:rPr>
              <w:t>设计的交流（必修《技术设计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4.</w:t>
            </w:r>
            <w:r w:rsidRPr="00377D18">
              <w:rPr>
                <w:rFonts w:ascii="仿宋_GB2312" w:eastAsia="仿宋_GB2312" w:hAnsi="宋体" w:cs="仿宋_GB2312" w:hint="eastAsia"/>
                <w:sz w:val="24"/>
                <w:szCs w:val="24"/>
              </w:rPr>
              <w:t>控制系统的设计（必修《技术与设计</w:t>
            </w: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w:t>
            </w:r>
          </w:p>
        </w:tc>
        <w:tc>
          <w:tcPr>
            <w:tcW w:w="4634" w:type="dxa"/>
            <w:tcMar>
              <w:left w:w="57" w:type="dxa"/>
              <w:right w:w="57" w:type="dxa"/>
            </w:tcMar>
          </w:tcPr>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1.</w:t>
            </w:r>
            <w:r w:rsidRPr="00377D18">
              <w:rPr>
                <w:rFonts w:ascii="仿宋_GB2312" w:eastAsia="仿宋_GB2312" w:hAnsi="宋体" w:cs="仿宋_GB2312" w:hint="eastAsia"/>
                <w:kern w:val="0"/>
                <w:sz w:val="24"/>
                <w:szCs w:val="24"/>
                <w:lang w:val="zh-CN"/>
              </w:rPr>
              <w:t>通过组织学生模拟一个产品的专利申请过程，了解专利的作用、有关规定及申请方法，学会用知识产权对自己的智力劳动成果进行保护。</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2.</w:t>
            </w:r>
            <w:r w:rsidRPr="001A66D1">
              <w:rPr>
                <w:rFonts w:ascii="仿宋_GB2312" w:eastAsia="仿宋_GB2312" w:hAnsi="宋体" w:cs="仿宋_GB2312" w:hint="eastAsia"/>
                <w:spacing w:val="-4"/>
                <w:kern w:val="0"/>
                <w:sz w:val="24"/>
                <w:szCs w:val="24"/>
                <w:lang w:val="zh-CN"/>
              </w:rPr>
              <w:t>在模型制作的教学中，让学生制作一件自己改进或发明的小农具，或者根据已有的设计图纸制作一个航模等。引导学生对自己的作品进行知识产权保护申请，树立知识产权保护意识，同时避免无意识侵权行为的发生。</w:t>
            </w:r>
          </w:p>
        </w:tc>
      </w:tr>
      <w:tr w:rsidR="001A66D1" w:rsidRPr="00377D18">
        <w:trPr>
          <w:trHeight w:val="12121"/>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知</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识</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产</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权</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5.</w:t>
            </w:r>
            <w:r w:rsidRPr="00377D18">
              <w:rPr>
                <w:rFonts w:ascii="仿宋_GB2312" w:eastAsia="仿宋_GB2312" w:hAnsi="宋体" w:cs="仿宋_GB2312" w:hint="eastAsia"/>
                <w:sz w:val="24"/>
                <w:szCs w:val="24"/>
              </w:rPr>
              <w:t>电子控制系统及其应用（选修《电子技术与设计》）</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6.</w:t>
            </w:r>
            <w:r w:rsidRPr="00377D18">
              <w:rPr>
                <w:rFonts w:ascii="仿宋_GB2312" w:eastAsia="仿宋_GB2312" w:hAnsi="宋体" w:cs="仿宋_GB2312" w:hint="eastAsia"/>
                <w:sz w:val="24"/>
                <w:szCs w:val="24"/>
              </w:rPr>
              <w:t>品种资源的保护和引进（选修《现代农业技术》）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7.</w:t>
            </w:r>
            <w:r w:rsidRPr="00377D18">
              <w:rPr>
                <w:rFonts w:ascii="仿宋_GB2312" w:eastAsia="仿宋_GB2312" w:hAnsi="宋体" w:cs="仿宋_GB2312" w:hint="eastAsia"/>
                <w:sz w:val="24"/>
                <w:szCs w:val="24"/>
              </w:rPr>
              <w:t>无土栽培（选修《现代农业技术》）</w:t>
            </w:r>
          </w:p>
          <w:p w:rsidR="001A66D1" w:rsidRPr="00377D18" w:rsidRDefault="001A66D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8.</w:t>
            </w:r>
            <w:r w:rsidRPr="00377D18">
              <w:rPr>
                <w:rFonts w:ascii="仿宋_GB2312" w:eastAsia="仿宋_GB2312" w:hAnsi="宋体" w:cs="仿宋_GB2312" w:hint="eastAsia"/>
                <w:sz w:val="24"/>
                <w:szCs w:val="24"/>
              </w:rPr>
              <w:t>营养与饲料（选修《现代农业技术》）</w:t>
            </w:r>
          </w:p>
          <w:p w:rsidR="001A66D1" w:rsidRPr="00377D18" w:rsidRDefault="001A66D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9.</w:t>
            </w:r>
            <w:r w:rsidRPr="00377D18">
              <w:rPr>
                <w:rFonts w:ascii="仿宋_GB2312" w:eastAsia="仿宋_GB2312" w:hAnsi="宋体" w:cs="仿宋_GB2312" w:hint="eastAsia"/>
                <w:sz w:val="24"/>
                <w:szCs w:val="24"/>
              </w:rPr>
              <w:t>病虫害预测及综合治理（选修《现代农业技术》）</w:t>
            </w:r>
          </w:p>
          <w:p w:rsidR="001A66D1"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10.</w:t>
            </w:r>
            <w:r w:rsidRPr="00377D18">
              <w:rPr>
                <w:rFonts w:ascii="仿宋_GB2312" w:eastAsia="仿宋_GB2312" w:hAnsi="宋体" w:cs="仿宋_GB2312" w:hint="eastAsia"/>
                <w:sz w:val="24"/>
                <w:szCs w:val="24"/>
              </w:rPr>
              <w:t>服装与材料（选修《服装技术与设计》）</w:t>
            </w:r>
          </w:p>
        </w:tc>
        <w:tc>
          <w:tcPr>
            <w:tcW w:w="4634" w:type="dxa"/>
            <w:tcMar>
              <w:left w:w="57" w:type="dxa"/>
              <w:right w:w="57" w:type="dxa"/>
            </w:tcMar>
          </w:tcPr>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3.</w:t>
            </w:r>
            <w:r w:rsidR="00B15965">
              <w:rPr>
                <w:rFonts w:ascii="仿宋_GB2312" w:eastAsia="仿宋_GB2312" w:hAnsi="宋体" w:cs="仿宋_GB2312" w:hint="eastAsia"/>
                <w:kern w:val="0"/>
                <w:sz w:val="24"/>
                <w:szCs w:val="24"/>
                <w:lang w:val="zh-CN"/>
              </w:rPr>
              <w:t>通过网页来展示交流自己的作品，表达自己的设计思想</w:t>
            </w:r>
            <w:r w:rsidRPr="00377D18">
              <w:rPr>
                <w:rFonts w:ascii="仿宋_GB2312" w:eastAsia="仿宋_GB2312" w:hAnsi="宋体" w:cs="仿宋_GB2312" w:hint="eastAsia"/>
                <w:kern w:val="0"/>
                <w:sz w:val="24"/>
                <w:szCs w:val="24"/>
                <w:lang w:val="zh-CN"/>
              </w:rPr>
              <w:t>，组织学生讨论自己制作的网页是否符合知识产权的保护要求，增强学生知识产权的保护意识。</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4.</w:t>
            </w:r>
            <w:r w:rsidRPr="00377D18">
              <w:rPr>
                <w:rFonts w:ascii="仿宋_GB2312" w:eastAsia="仿宋_GB2312" w:hAnsi="宋体" w:cs="仿宋_GB2312" w:hint="eastAsia"/>
                <w:kern w:val="0"/>
                <w:sz w:val="24"/>
                <w:szCs w:val="24"/>
                <w:lang w:val="zh-CN"/>
              </w:rPr>
              <w:t>通过学习控制系统的工作原理，组织学生设计制作一个自行车轮胎充气压力的控制装置。引导学生用申请专利的方式，保护自己的劳动成果。</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5.</w:t>
            </w:r>
            <w:r w:rsidRPr="00377D18">
              <w:rPr>
                <w:rFonts w:ascii="仿宋_GB2312" w:eastAsia="仿宋_GB2312" w:hAnsi="宋体" w:cs="仿宋_GB2312" w:hint="eastAsia"/>
                <w:kern w:val="0"/>
                <w:sz w:val="24"/>
                <w:szCs w:val="24"/>
                <w:lang w:val="zh-CN"/>
              </w:rPr>
              <w:t>利用所学电子控制技术理论，组织学生设计制作一个红外线报警器，讨论</w:t>
            </w:r>
            <w:r w:rsidR="00B15965">
              <w:rPr>
                <w:rFonts w:ascii="仿宋_GB2312" w:eastAsia="仿宋_GB2312" w:hAnsi="宋体" w:cs="仿宋_GB2312" w:hint="eastAsia"/>
                <w:kern w:val="0"/>
                <w:sz w:val="24"/>
                <w:szCs w:val="24"/>
                <w:lang w:val="zh-CN"/>
              </w:rPr>
              <w:t>并分析其市场前景和经济价值，采取正确的措施，保护自己的发明成果，</w:t>
            </w:r>
            <w:r w:rsidRPr="00377D18">
              <w:rPr>
                <w:rFonts w:ascii="仿宋_GB2312" w:eastAsia="仿宋_GB2312" w:hAnsi="宋体" w:cs="仿宋_GB2312" w:hint="eastAsia"/>
                <w:kern w:val="0"/>
                <w:sz w:val="24"/>
                <w:szCs w:val="24"/>
                <w:lang w:val="zh-CN"/>
              </w:rPr>
              <w:t>帮助学生树立知识产权意识</w:t>
            </w:r>
            <w:r w:rsidRPr="00377D18">
              <w:rPr>
                <w:rFonts w:ascii="仿宋_GB2312" w:eastAsia="仿宋_GB2312" w:hAnsi="宋体" w:cs="仿宋_GB2312" w:hint="eastAsia"/>
                <w:sz w:val="24"/>
                <w:szCs w:val="24"/>
              </w:rPr>
              <w:t>。</w:t>
            </w:r>
          </w:p>
          <w:p w:rsidR="001A66D1" w:rsidRPr="00377D18" w:rsidRDefault="001A66D1" w:rsidP="001A66D1">
            <w:pPr>
              <w:spacing w:line="350" w:lineRule="exact"/>
              <w:rPr>
                <w:rFonts w:ascii="仿宋_GB2312" w:eastAsia="仿宋_GB2312" w:hAnsi="宋体"/>
                <w:kern w:val="0"/>
                <w:sz w:val="24"/>
                <w:szCs w:val="24"/>
                <w:lang w:val="zh-CN"/>
              </w:rPr>
            </w:pPr>
            <w:r>
              <w:rPr>
                <w:rFonts w:ascii="仿宋_GB2312" w:eastAsia="仿宋_GB2312" w:hAnsi="宋体" w:cs="仿宋_GB2312"/>
                <w:kern w:val="0"/>
                <w:sz w:val="24"/>
                <w:szCs w:val="24"/>
                <w:lang w:val="zh-CN"/>
              </w:rPr>
              <w:t>6.</w:t>
            </w:r>
            <w:r w:rsidRPr="00377D18">
              <w:rPr>
                <w:rFonts w:ascii="仿宋_GB2312" w:eastAsia="仿宋_GB2312" w:hAnsi="宋体" w:cs="仿宋_GB2312" w:hint="eastAsia"/>
                <w:kern w:val="0"/>
                <w:sz w:val="24"/>
                <w:szCs w:val="24"/>
                <w:lang w:val="zh-CN"/>
              </w:rPr>
              <w:t>组织学生调查当地主要动、植物品种的原产地，了解当地品种资源的种类及特点，讨论品种资源保护的措施，理解知识产权对促进当地经济发展的重要性。</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7.</w:t>
            </w:r>
            <w:r w:rsidRPr="00377D18">
              <w:rPr>
                <w:rFonts w:ascii="仿宋_GB2312" w:eastAsia="仿宋_GB2312" w:hAnsi="宋体" w:cs="仿宋_GB2312" w:hint="eastAsia"/>
                <w:kern w:val="0"/>
                <w:sz w:val="24"/>
                <w:szCs w:val="24"/>
                <w:lang w:val="zh-CN"/>
              </w:rPr>
              <w:t>在无土栽培的教学中，引导学生</w:t>
            </w:r>
            <w:r w:rsidR="002F6764">
              <w:rPr>
                <w:rFonts w:ascii="仿宋_GB2312" w:eastAsia="仿宋_GB2312" w:hAnsi="宋体" w:cs="仿宋_GB2312" w:hint="eastAsia"/>
                <w:kern w:val="0"/>
                <w:sz w:val="24"/>
                <w:szCs w:val="24"/>
                <w:lang w:val="zh-CN"/>
              </w:rPr>
              <w:t>讨论：是否对</w:t>
            </w:r>
            <w:r w:rsidRPr="00377D18">
              <w:rPr>
                <w:rFonts w:ascii="仿宋_GB2312" w:eastAsia="仿宋_GB2312" w:hAnsi="宋体" w:cs="仿宋_GB2312" w:hint="eastAsia"/>
                <w:kern w:val="0"/>
                <w:sz w:val="24"/>
                <w:szCs w:val="24"/>
                <w:lang w:val="zh-CN"/>
              </w:rPr>
              <w:t>试验成功的营养液配制的方法和无土栽培的简易设施</w:t>
            </w:r>
            <w:r w:rsidR="002F6764">
              <w:rPr>
                <w:rFonts w:ascii="仿宋_GB2312" w:eastAsia="仿宋_GB2312" w:hAnsi="宋体" w:cs="仿宋_GB2312" w:hint="eastAsia"/>
                <w:kern w:val="0"/>
                <w:sz w:val="24"/>
                <w:szCs w:val="24"/>
                <w:lang w:val="zh-CN"/>
              </w:rPr>
              <w:t>进行知识产权的保护</w:t>
            </w:r>
            <w:r w:rsidR="00B15965">
              <w:rPr>
                <w:rFonts w:ascii="仿宋_GB2312" w:eastAsia="仿宋_GB2312" w:hAnsi="宋体" w:cs="仿宋_GB2312" w:hint="eastAsia"/>
                <w:kern w:val="0"/>
                <w:sz w:val="24"/>
                <w:szCs w:val="24"/>
                <w:lang w:val="zh-CN"/>
              </w:rPr>
              <w:t>，培养学生</w:t>
            </w:r>
            <w:r w:rsidR="003C665A">
              <w:rPr>
                <w:rFonts w:ascii="仿宋_GB2312" w:eastAsia="仿宋_GB2312" w:hAnsi="宋体" w:cs="仿宋_GB2312" w:hint="eastAsia"/>
                <w:kern w:val="0"/>
                <w:sz w:val="24"/>
                <w:szCs w:val="24"/>
                <w:lang w:val="zh-CN"/>
              </w:rPr>
              <w:t>逐步形成</w:t>
            </w:r>
            <w:r w:rsidR="00B15965">
              <w:rPr>
                <w:rFonts w:ascii="仿宋_GB2312" w:eastAsia="仿宋_GB2312" w:hAnsi="宋体" w:cs="仿宋_GB2312" w:hint="eastAsia"/>
                <w:kern w:val="0"/>
                <w:sz w:val="24"/>
                <w:szCs w:val="24"/>
                <w:lang w:val="zh-CN"/>
              </w:rPr>
              <w:t>对自己的设计和成果</w:t>
            </w:r>
            <w:r w:rsidRPr="00377D18">
              <w:rPr>
                <w:rFonts w:ascii="仿宋_GB2312" w:eastAsia="仿宋_GB2312" w:hAnsi="宋体" w:cs="仿宋_GB2312" w:hint="eastAsia"/>
                <w:kern w:val="0"/>
                <w:sz w:val="24"/>
                <w:szCs w:val="24"/>
                <w:lang w:val="zh-CN"/>
              </w:rPr>
              <w:t>进行保护的维权意识。</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8.</w:t>
            </w:r>
            <w:r w:rsidRPr="001A66D1">
              <w:rPr>
                <w:rFonts w:ascii="仿宋_GB2312" w:eastAsia="仿宋_GB2312" w:hAnsi="宋体" w:cs="仿宋_GB2312" w:hint="eastAsia"/>
                <w:spacing w:val="-4"/>
                <w:kern w:val="0"/>
                <w:sz w:val="24"/>
                <w:szCs w:val="24"/>
                <w:lang w:val="zh-CN"/>
              </w:rPr>
              <w:t>结合当地资源，利用计算机为当地的主要饲养动物设计饲料配方，并进行最佳方案筛选。有条件的学校，可进行粗饲料、精饲料和混合饲料合理搭配、科学施喂的试验，并做好记录，分析试验结果。组织学生讨论对饲料配方进行知识产权保护的必要性</w:t>
            </w:r>
            <w:r w:rsidR="00B15965">
              <w:rPr>
                <w:rFonts w:ascii="仿宋_GB2312" w:eastAsia="仿宋_GB2312" w:hAnsi="宋体" w:cs="仿宋_GB2312" w:hint="eastAsia"/>
                <w:spacing w:val="-4"/>
                <w:kern w:val="0"/>
                <w:sz w:val="24"/>
                <w:szCs w:val="24"/>
                <w:lang w:val="zh-CN"/>
              </w:rPr>
              <w:t>，</w:t>
            </w:r>
            <w:r w:rsidRPr="001A66D1">
              <w:rPr>
                <w:rFonts w:ascii="仿宋_GB2312" w:eastAsia="仿宋_GB2312" w:hAnsi="宋体" w:cs="仿宋_GB2312" w:hint="eastAsia"/>
                <w:spacing w:val="-4"/>
                <w:kern w:val="0"/>
                <w:sz w:val="24"/>
                <w:szCs w:val="24"/>
                <w:lang w:val="zh-CN"/>
              </w:rPr>
              <w:t>帮助学生树立知识产权意识，预防无意识侵权行为。</w:t>
            </w:r>
          </w:p>
          <w:p w:rsidR="001A66D1" w:rsidRPr="00377D18" w:rsidRDefault="001A66D1" w:rsidP="001A66D1">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9.</w:t>
            </w:r>
            <w:r w:rsidRPr="00377D18">
              <w:rPr>
                <w:rFonts w:ascii="仿宋_GB2312" w:eastAsia="仿宋_GB2312" w:hAnsi="宋体" w:cs="仿宋_GB2312" w:hint="eastAsia"/>
                <w:kern w:val="0"/>
                <w:sz w:val="24"/>
                <w:szCs w:val="24"/>
                <w:lang w:val="zh-CN"/>
              </w:rPr>
              <w:t>通过收集生物防治信息，组织学生为当地设计病虫害的生物防治方案，并进行防治试验。引导学生对成功防治的方案知识产权的保护进行讨论，帮助学生树立正确的技术产权意识。</w:t>
            </w:r>
          </w:p>
        </w:tc>
      </w:tr>
      <w:tr w:rsidR="006E1721" w:rsidRPr="00377D18">
        <w:trPr>
          <w:trHeight w:val="3694"/>
          <w:jc w:val="center"/>
        </w:trPr>
        <w:tc>
          <w:tcPr>
            <w:tcW w:w="1440" w:type="dxa"/>
            <w:tcMar>
              <w:left w:w="57" w:type="dxa"/>
              <w:right w:w="57" w:type="dxa"/>
            </w:tcMar>
            <w:vAlign w:val="center"/>
          </w:tcPr>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知</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识</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产</w:t>
            </w:r>
          </w:p>
          <w:p w:rsidR="006E1721" w:rsidRPr="00B15965" w:rsidRDefault="006E1721" w:rsidP="00377D18">
            <w:pPr>
              <w:spacing w:line="360" w:lineRule="exact"/>
              <w:jc w:val="center"/>
              <w:rPr>
                <w:rFonts w:ascii="仿宋_GB2312" w:eastAsia="仿宋_GB2312" w:hAnsi="黑体"/>
                <w:sz w:val="24"/>
                <w:szCs w:val="24"/>
              </w:rPr>
            </w:pPr>
            <w:r w:rsidRPr="00B15965">
              <w:rPr>
                <w:rFonts w:ascii="仿宋_GB2312" w:eastAsia="仿宋_GB2312" w:hAnsi="宋体" w:cs="仿宋_GB2312" w:hint="eastAsia"/>
                <w:sz w:val="24"/>
                <w:szCs w:val="24"/>
              </w:rPr>
              <w:t>权</w:t>
            </w:r>
          </w:p>
        </w:tc>
        <w:tc>
          <w:tcPr>
            <w:tcW w:w="2700" w:type="dxa"/>
            <w:tcMar>
              <w:left w:w="57" w:type="dxa"/>
              <w:right w:w="57" w:type="dxa"/>
            </w:tcMar>
            <w:vAlign w:val="center"/>
          </w:tcPr>
          <w:p w:rsidR="006E1721" w:rsidRPr="00377D18" w:rsidRDefault="006E172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11.</w:t>
            </w:r>
            <w:r w:rsidRPr="00377D18">
              <w:rPr>
                <w:rFonts w:ascii="仿宋_GB2312" w:eastAsia="仿宋_GB2312" w:hAnsi="宋体" w:cs="仿宋_GB2312" w:hint="eastAsia"/>
                <w:sz w:val="24"/>
                <w:szCs w:val="24"/>
              </w:rPr>
              <w:t>服装设计（选修《服装技术与设计》）</w:t>
            </w:r>
          </w:p>
        </w:tc>
        <w:tc>
          <w:tcPr>
            <w:tcW w:w="4634" w:type="dxa"/>
            <w:tcMar>
              <w:left w:w="57" w:type="dxa"/>
              <w:right w:w="57" w:type="dxa"/>
            </w:tcMar>
            <w:vAlign w:val="center"/>
          </w:tcPr>
          <w:p w:rsidR="006E1721" w:rsidRPr="00377D18" w:rsidRDefault="006E1721" w:rsidP="00B15965">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10.</w:t>
            </w:r>
            <w:r w:rsidRPr="00377D18">
              <w:rPr>
                <w:rFonts w:ascii="仿宋_GB2312" w:eastAsia="仿宋_GB2312" w:hAnsi="宋体" w:cs="仿宋_GB2312" w:hint="eastAsia"/>
                <w:kern w:val="0"/>
                <w:sz w:val="24"/>
                <w:szCs w:val="24"/>
                <w:lang w:val="zh-CN"/>
              </w:rPr>
              <w:t>组织学生调查本地区目前市场流行服装的面料、色彩与款式；收集各种流行的面料，制成“服装面料标本集”（标明面料产地、名称和特点）；交流与分享“标本集”的内容，并上网调查这些面料是否进行了知识产权的保护，帮助学生树立知识产权意识。</w:t>
            </w:r>
          </w:p>
          <w:p w:rsidR="006E1721" w:rsidRPr="00377D18" w:rsidRDefault="006E1721" w:rsidP="00B15965">
            <w:pPr>
              <w:spacing w:line="350" w:lineRule="exact"/>
              <w:rPr>
                <w:rFonts w:ascii="仿宋_GB2312" w:eastAsia="仿宋_GB2312" w:hAnsi="宋体"/>
                <w:kern w:val="0"/>
                <w:sz w:val="24"/>
                <w:szCs w:val="24"/>
                <w:lang w:val="zh-CN"/>
              </w:rPr>
            </w:pPr>
            <w:r w:rsidRPr="00377D18">
              <w:rPr>
                <w:rFonts w:ascii="仿宋_GB2312" w:eastAsia="仿宋_GB2312" w:hAnsi="宋体" w:cs="仿宋_GB2312"/>
                <w:kern w:val="0"/>
                <w:sz w:val="24"/>
                <w:szCs w:val="24"/>
                <w:lang w:val="zh-CN"/>
              </w:rPr>
              <w:t>11.</w:t>
            </w:r>
            <w:r w:rsidRPr="00377D18">
              <w:rPr>
                <w:rFonts w:ascii="仿宋_GB2312" w:eastAsia="仿宋_GB2312" w:hAnsi="宋体" w:cs="仿宋_GB2312" w:hint="eastAsia"/>
                <w:kern w:val="0"/>
                <w:sz w:val="24"/>
                <w:szCs w:val="24"/>
                <w:lang w:val="zh-CN"/>
              </w:rPr>
              <w:t>通过</w:t>
            </w:r>
            <w:r w:rsidRPr="00377D18">
              <w:rPr>
                <w:rFonts w:ascii="仿宋_GB2312" w:eastAsia="仿宋_GB2312" w:hAnsi="宋体" w:cs="仿宋_GB2312" w:hint="eastAsia"/>
                <w:sz w:val="24"/>
                <w:szCs w:val="24"/>
              </w:rPr>
              <w:t>服装设计的学习，组织学生</w:t>
            </w:r>
            <w:r w:rsidRPr="00377D18">
              <w:rPr>
                <w:rFonts w:ascii="仿宋_GB2312" w:eastAsia="仿宋_GB2312" w:hAnsi="宋体" w:cs="仿宋_GB2312" w:hint="eastAsia"/>
                <w:kern w:val="0"/>
                <w:sz w:val="24"/>
                <w:szCs w:val="24"/>
                <w:lang w:val="zh-CN"/>
              </w:rPr>
              <w:t>尝试为本校运动员设计礼仪装、运动装和休闲装等系列服装。引导学生学会运用知识产权，对自己的智力劳动成果进行保护。</w:t>
            </w:r>
          </w:p>
        </w:tc>
      </w:tr>
      <w:tr w:rsidR="001A66D1" w:rsidRPr="00377D18">
        <w:trPr>
          <w:trHeight w:val="8472"/>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技</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术</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伦</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理</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 xml:space="preserve">1. </w:t>
            </w:r>
            <w:r w:rsidRPr="00377D18">
              <w:rPr>
                <w:rFonts w:ascii="仿宋_GB2312" w:eastAsia="仿宋_GB2312" w:hAnsi="宋体" w:cs="仿宋_GB2312" w:hint="eastAsia"/>
                <w:sz w:val="24"/>
                <w:szCs w:val="24"/>
              </w:rPr>
              <w:t>技术及其性质（必修《技术设计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产品测试（必修《技术设计</w:t>
            </w:r>
            <w:r w:rsidRPr="00377D18">
              <w:rPr>
                <w:rFonts w:ascii="仿宋_GB2312" w:eastAsia="仿宋_GB2312" w:hAnsi="宋体" w:cs="仿宋_GB2312"/>
                <w:sz w:val="24"/>
                <w:szCs w:val="24"/>
              </w:rPr>
              <w:t xml:space="preserve"> 1</w:t>
            </w:r>
            <w:r w:rsidRPr="00377D18">
              <w:rPr>
                <w:rFonts w:ascii="仿宋_GB2312" w:eastAsia="仿宋_GB2312" w:hAnsi="宋体" w:cs="仿宋_GB2312" w:hint="eastAsia"/>
                <w:sz w:val="24"/>
                <w:szCs w:val="24"/>
              </w:rPr>
              <w:t>》﹒设计过程）</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3.</w:t>
            </w:r>
            <w:r w:rsidRPr="00377D18">
              <w:rPr>
                <w:rFonts w:ascii="仿宋_GB2312" w:eastAsia="仿宋_GB2312" w:hAnsi="宋体" w:cs="仿宋_GB2312" w:hint="eastAsia"/>
                <w:sz w:val="24"/>
                <w:szCs w:val="24"/>
              </w:rPr>
              <w:t>技术试验（必修《技术设计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4.</w:t>
            </w:r>
            <w:r w:rsidRPr="00377D18">
              <w:rPr>
                <w:rFonts w:ascii="仿宋_GB2312" w:eastAsia="仿宋_GB2312" w:hAnsi="宋体" w:cs="仿宋_GB2312" w:hint="eastAsia"/>
                <w:sz w:val="24"/>
                <w:szCs w:val="24"/>
              </w:rPr>
              <w:t>设计的评价（必修《技术设计</w:t>
            </w:r>
            <w:r w:rsidRPr="00377D18">
              <w:rPr>
                <w:rFonts w:ascii="仿宋_GB2312" w:eastAsia="仿宋_GB2312" w:hAnsi="宋体" w:cs="仿宋_GB2312"/>
                <w:sz w:val="24"/>
                <w:szCs w:val="24"/>
              </w:rPr>
              <w:t xml:space="preserve"> 1</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r w:rsidRPr="00377D18">
              <w:rPr>
                <w:rFonts w:ascii="仿宋_GB2312" w:eastAsia="仿宋_GB2312" w:hAnsi="宋体" w:cs="仿宋_GB2312" w:hint="eastAsia"/>
                <w:sz w:val="24"/>
                <w:szCs w:val="24"/>
              </w:rPr>
              <w:t>设计过程）</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5.</w:t>
            </w:r>
            <w:r w:rsidRPr="00377D18">
              <w:rPr>
                <w:rFonts w:ascii="仿宋_GB2312" w:eastAsia="仿宋_GB2312" w:hAnsi="宋体" w:cs="仿宋_GB2312" w:hint="eastAsia"/>
                <w:sz w:val="24"/>
                <w:szCs w:val="24"/>
              </w:rPr>
              <w:t>典型结构的欣赏（必修《技术设计</w:t>
            </w:r>
            <w:r w:rsidRPr="00377D18">
              <w:rPr>
                <w:rFonts w:ascii="仿宋_GB2312" w:eastAsia="仿宋_GB2312" w:hAnsi="宋体" w:cs="仿宋_GB2312"/>
                <w:sz w:val="24"/>
                <w:szCs w:val="24"/>
              </w:rPr>
              <w:t>2</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r w:rsidRPr="00377D18">
              <w:rPr>
                <w:rFonts w:ascii="仿宋_GB2312" w:eastAsia="仿宋_GB2312" w:hAnsi="宋体" w:cs="仿宋_GB2312" w:hint="eastAsia"/>
                <w:sz w:val="24"/>
                <w:szCs w:val="24"/>
              </w:rPr>
              <w:t>结构与设计）</w:t>
            </w:r>
          </w:p>
        </w:tc>
        <w:tc>
          <w:tcPr>
            <w:tcW w:w="4634" w:type="dxa"/>
            <w:tcMar>
              <w:left w:w="57" w:type="dxa"/>
              <w:right w:w="57" w:type="dxa"/>
            </w:tcMar>
            <w:vAlign w:val="center"/>
          </w:tcPr>
          <w:p w:rsidR="001A66D1" w:rsidRPr="00377D18" w:rsidRDefault="001A66D1" w:rsidP="00B15965">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引导学生调查并讨论互联网、克隆技术、转基因食品等可能造成的正面和负面的影响，认识到科技力量带来的相应道德责任，树立正确、科学</w:t>
            </w:r>
            <w:r w:rsidR="00B15965">
              <w:rPr>
                <w:rFonts w:ascii="仿宋_GB2312" w:eastAsia="仿宋_GB2312" w:hAnsi="宋体" w:cs="仿宋_GB2312" w:hint="eastAsia"/>
                <w:sz w:val="24"/>
                <w:szCs w:val="24"/>
              </w:rPr>
              <w:t>地</w:t>
            </w:r>
            <w:r w:rsidRPr="00377D18">
              <w:rPr>
                <w:rFonts w:ascii="仿宋_GB2312" w:eastAsia="仿宋_GB2312" w:hAnsi="宋体" w:cs="仿宋_GB2312" w:hint="eastAsia"/>
                <w:sz w:val="24"/>
                <w:szCs w:val="24"/>
              </w:rPr>
              <w:t>使用和利用技术的道德观。</w:t>
            </w:r>
          </w:p>
          <w:p w:rsidR="001A66D1" w:rsidRPr="00377D18" w:rsidRDefault="001A66D1" w:rsidP="00B15965">
            <w:pPr>
              <w:spacing w:line="360" w:lineRule="exact"/>
              <w:rPr>
                <w:rFonts w:ascii="仿宋_GB2312" w:eastAsia="仿宋_GB2312" w:hAnsi="宋体"/>
                <w:sz w:val="24"/>
                <w:szCs w:val="24"/>
              </w:rPr>
            </w:pP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通过对影响居住环境及存在安全隐患设施进行改进的案例分析，让学生知道技术设计是基于特定要求，经过系统的、反复进行的、有创造性的活动，这些基本属性对于产品（从简单的用品，如喝水杯，到复杂的机械零部件或高精技术产品）的设计和开发至关重要，在学生的实际设计活动中，让学生关注技术的人文特性，树立以人为本、可持续发展的设计理念，培养学生的道德观念和责任心。</w:t>
            </w:r>
          </w:p>
          <w:p w:rsidR="001A66D1" w:rsidRPr="00377D18" w:rsidRDefault="001A66D1" w:rsidP="00B15965">
            <w:pPr>
              <w:spacing w:line="360" w:lineRule="exact"/>
              <w:rPr>
                <w:rFonts w:ascii="仿宋_GB2312" w:eastAsia="仿宋_GB2312" w:hAnsi="宋体"/>
                <w:sz w:val="24"/>
                <w:szCs w:val="24"/>
              </w:rPr>
            </w:pPr>
            <w:r w:rsidRPr="00377D18">
              <w:rPr>
                <w:rFonts w:ascii="仿宋_GB2312" w:eastAsia="仿宋_GB2312" w:hAnsi="宋体" w:cs="仿宋_GB2312"/>
                <w:sz w:val="24"/>
                <w:szCs w:val="24"/>
              </w:rPr>
              <w:t>3.</w:t>
            </w:r>
            <w:r w:rsidRPr="00377D18">
              <w:rPr>
                <w:rFonts w:ascii="仿宋_GB2312" w:eastAsia="仿宋_GB2312" w:hAnsi="宋体" w:cs="仿宋_GB2312" w:hint="eastAsia"/>
                <w:sz w:val="24"/>
                <w:szCs w:val="24"/>
              </w:rPr>
              <w:t>通过向学生介绍我国诺贝尔医学奖获得者屠呦呦在第</w:t>
            </w:r>
            <w:r w:rsidRPr="00377D18">
              <w:rPr>
                <w:rFonts w:ascii="仿宋_GB2312" w:eastAsia="仿宋_GB2312" w:hAnsi="宋体" w:cs="仿宋_GB2312"/>
                <w:sz w:val="24"/>
                <w:szCs w:val="24"/>
              </w:rPr>
              <w:t>191</w:t>
            </w:r>
            <w:r w:rsidRPr="00377D18">
              <w:rPr>
                <w:rFonts w:ascii="仿宋_GB2312" w:eastAsia="仿宋_GB2312" w:hAnsi="宋体" w:cs="仿宋_GB2312" w:hint="eastAsia"/>
                <w:sz w:val="24"/>
                <w:szCs w:val="24"/>
              </w:rPr>
              <w:t>次低沸点实验中，发现了抗疟效果为</w:t>
            </w:r>
            <w:r w:rsidRPr="00377D18">
              <w:rPr>
                <w:rFonts w:ascii="仿宋_GB2312" w:eastAsia="仿宋_GB2312" w:hAnsi="宋体" w:cs="仿宋_GB2312"/>
                <w:sz w:val="24"/>
                <w:szCs w:val="24"/>
              </w:rPr>
              <w:t>l00%</w:t>
            </w:r>
            <w:r w:rsidRPr="00377D18">
              <w:rPr>
                <w:rFonts w:ascii="仿宋_GB2312" w:eastAsia="仿宋_GB2312" w:hAnsi="宋体" w:cs="仿宋_GB2312" w:hint="eastAsia"/>
                <w:sz w:val="24"/>
                <w:szCs w:val="24"/>
              </w:rPr>
              <w:t>的青蒿提取物，</w:t>
            </w:r>
            <w:r w:rsidR="00B15965">
              <w:rPr>
                <w:rFonts w:ascii="仿宋_GB2312" w:eastAsia="仿宋_GB2312" w:hAnsi="宋体" w:cs="仿宋_GB2312" w:hint="eastAsia"/>
                <w:sz w:val="24"/>
                <w:szCs w:val="24"/>
              </w:rPr>
              <w:t>并</w:t>
            </w:r>
            <w:r w:rsidRPr="00377D18">
              <w:rPr>
                <w:rFonts w:ascii="仿宋_GB2312" w:eastAsia="仿宋_GB2312" w:hAnsi="宋体" w:cs="仿宋_GB2312" w:hint="eastAsia"/>
                <w:sz w:val="24"/>
                <w:szCs w:val="24"/>
              </w:rPr>
              <w:t>不惜在自己身上做实验的事迹，以及我国“两弹一星”惊心动魄、可歌可泣的研发过程等，引导学生正确处理个人、集体、国家之间的关系，树立为实现中国梦而拼搏奉献的精神。</w:t>
            </w:r>
          </w:p>
        </w:tc>
      </w:tr>
      <w:tr w:rsidR="001A66D1" w:rsidRPr="00377D18">
        <w:trPr>
          <w:trHeight w:val="12163"/>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技</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术</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伦</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理</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6.</w:t>
            </w:r>
            <w:r w:rsidRPr="00377D18">
              <w:rPr>
                <w:rFonts w:ascii="仿宋_GB2312" w:eastAsia="仿宋_GB2312" w:hAnsi="宋体" w:cs="仿宋_GB2312" w:hint="eastAsia"/>
                <w:sz w:val="24"/>
                <w:szCs w:val="24"/>
              </w:rPr>
              <w:t>控制与设计（必修《技术设计</w:t>
            </w: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7.</w:t>
            </w:r>
            <w:r w:rsidRPr="00377D18">
              <w:rPr>
                <w:rFonts w:ascii="仿宋_GB2312" w:eastAsia="仿宋_GB2312" w:hAnsi="宋体" w:cs="仿宋_GB2312" w:hint="eastAsia"/>
                <w:sz w:val="24"/>
                <w:szCs w:val="24"/>
              </w:rPr>
              <w:t>单片机及其控制程序（选修《简易机器人制作》）</w:t>
            </w:r>
          </w:p>
          <w:p w:rsidR="001A66D1"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8.</w:t>
            </w:r>
            <w:r w:rsidRPr="00377D18">
              <w:rPr>
                <w:rFonts w:ascii="仿宋_GB2312" w:eastAsia="仿宋_GB2312" w:hAnsi="宋体" w:cs="仿宋_GB2312" w:hint="eastAsia"/>
                <w:sz w:val="24"/>
                <w:szCs w:val="24"/>
              </w:rPr>
              <w:t>绿色食品（选修《现代农业技术》）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9.</w:t>
            </w:r>
            <w:r w:rsidRPr="00377D18">
              <w:rPr>
                <w:rFonts w:ascii="仿宋_GB2312" w:eastAsia="仿宋_GB2312" w:hAnsi="宋体" w:cs="仿宋_GB2312" w:hint="eastAsia"/>
                <w:sz w:val="24"/>
                <w:szCs w:val="24"/>
              </w:rPr>
              <w:t>营养与饲料（选修《现代农业技术》）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10.</w:t>
            </w:r>
            <w:r w:rsidRPr="00377D18">
              <w:rPr>
                <w:rFonts w:ascii="仿宋_GB2312" w:eastAsia="仿宋_GB2312" w:hAnsi="宋体" w:cs="仿宋_GB2312" w:hint="eastAsia"/>
                <w:sz w:val="24"/>
                <w:szCs w:val="24"/>
              </w:rPr>
              <w:t>家庭管理（选修《家政与生活技术》）</w:t>
            </w:r>
          </w:p>
        </w:tc>
        <w:tc>
          <w:tcPr>
            <w:tcW w:w="4634"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4.</w:t>
            </w:r>
            <w:r w:rsidRPr="00377D18">
              <w:rPr>
                <w:rFonts w:ascii="仿宋_GB2312" w:eastAsia="仿宋_GB2312" w:hAnsi="宋体" w:cs="仿宋_GB2312" w:hint="eastAsia"/>
                <w:sz w:val="24"/>
                <w:szCs w:val="24"/>
              </w:rPr>
              <w:t>通过对产品（如保健品、电器、农药等）的评价，让学生树立正确、科学的评价观，</w:t>
            </w:r>
            <w:r w:rsidR="00B15965">
              <w:rPr>
                <w:rFonts w:ascii="仿宋_GB2312" w:eastAsia="仿宋_GB2312" w:hAnsi="宋体" w:cs="仿宋_GB2312" w:hint="eastAsia"/>
                <w:sz w:val="24"/>
                <w:szCs w:val="24"/>
              </w:rPr>
              <w:t>引导学生</w:t>
            </w:r>
            <w:r w:rsidRPr="00377D18">
              <w:rPr>
                <w:rFonts w:ascii="仿宋_GB2312" w:eastAsia="仿宋_GB2312" w:hAnsi="宋体" w:cs="仿宋_GB2312" w:hint="eastAsia"/>
                <w:sz w:val="24"/>
                <w:szCs w:val="24"/>
              </w:rPr>
              <w:t>不仅</w:t>
            </w:r>
            <w:r w:rsidR="00B15965">
              <w:rPr>
                <w:rFonts w:ascii="仿宋_GB2312" w:eastAsia="仿宋_GB2312" w:hAnsi="宋体" w:cs="仿宋_GB2312" w:hint="eastAsia"/>
                <w:sz w:val="24"/>
                <w:szCs w:val="24"/>
              </w:rPr>
              <w:t>要</w:t>
            </w:r>
            <w:r w:rsidRPr="00377D18">
              <w:rPr>
                <w:rFonts w:ascii="仿宋_GB2312" w:eastAsia="仿宋_GB2312" w:hAnsi="宋体" w:cs="仿宋_GB2312" w:hint="eastAsia"/>
                <w:sz w:val="24"/>
                <w:szCs w:val="24"/>
              </w:rPr>
              <w:t>看产品是否符合设计要求（实用性、工作效率、安全性、外观、成本、耐用性等），还要看它的使用和最终处理会产生什么样的影响（经济、社会、环境、道德伦理等）。树立正确的质量意识，增强学生的科学伦理观。</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5.</w:t>
            </w:r>
            <w:r w:rsidRPr="00377D18">
              <w:rPr>
                <w:rFonts w:ascii="仿宋_GB2312" w:eastAsia="仿宋_GB2312" w:hAnsi="宋体" w:cs="仿宋_GB2312" w:hint="eastAsia"/>
                <w:sz w:val="24"/>
                <w:szCs w:val="24"/>
              </w:rPr>
              <w:t>组织学生实地观看“斗拱、飞檐”和卯榫连接方式，分析中国古建筑的结构奥秘，使学生了解我国劳动人民的聪明才智；通过学生制作卯榫构件，感悟体会中华民族建筑文化的精华，激发学习技术的兴趣，增强学生用技术造福人民的情感。</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6.</w:t>
            </w:r>
            <w:r w:rsidRPr="00377D18">
              <w:rPr>
                <w:rFonts w:ascii="仿宋_GB2312" w:eastAsia="仿宋_GB2312" w:hAnsi="宋体" w:cs="仿宋_GB2312" w:hint="eastAsia"/>
                <w:sz w:val="24"/>
                <w:szCs w:val="24"/>
              </w:rPr>
              <w:t>教学中利用控制的思想和方法，结合学校的校规校纪，引导学生调整、约束、规范和控制自己的行为，培养学生自律意识，养成遵纪守法的习惯。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7.</w:t>
            </w:r>
            <w:r w:rsidRPr="00377D18">
              <w:rPr>
                <w:rFonts w:ascii="仿宋_GB2312" w:eastAsia="仿宋_GB2312" w:hAnsi="宋体" w:cs="仿宋_GB2312" w:hint="eastAsia"/>
                <w:sz w:val="24"/>
                <w:szCs w:val="24"/>
              </w:rPr>
              <w:t>组织学生观察一个主要路口红绿灯的时间控制设置，统计不同时间段人流量和车流量，写出观察报告，并向交通部门提出改进的建议。培养学生的社会公德意识和正确的技术价值观。</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8.</w:t>
            </w:r>
            <w:r w:rsidRPr="00377D18">
              <w:rPr>
                <w:rFonts w:ascii="仿宋_GB2312" w:eastAsia="仿宋_GB2312" w:hAnsi="宋体" w:cs="仿宋_GB2312" w:hint="eastAsia"/>
                <w:sz w:val="24"/>
                <w:szCs w:val="24"/>
              </w:rPr>
              <w:t>在学习绿色食品时，组织学生收集或查阅资料，对转基因食品应用的利弊展开讨论，注重食品的安全和农业的可持续发展，提高学生对新技术辨别的能力。</w:t>
            </w:r>
          </w:p>
          <w:p w:rsidR="001A66D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9</w:t>
            </w:r>
            <w:r w:rsidRPr="00377D18">
              <w:rPr>
                <w:rFonts w:ascii="仿宋_GB2312" w:eastAsia="仿宋_GB2312" w:hAnsi="宋体" w:cs="仿宋_GB2312"/>
                <w:sz w:val="24"/>
                <w:szCs w:val="24"/>
              </w:rPr>
              <w:t>.</w:t>
            </w:r>
            <w:r w:rsidRPr="00377D18">
              <w:rPr>
                <w:rFonts w:ascii="仿宋_GB2312" w:eastAsia="仿宋_GB2312" w:hAnsi="宋体" w:cs="仿宋_GB2312" w:hint="eastAsia"/>
                <w:sz w:val="24"/>
                <w:szCs w:val="24"/>
              </w:rPr>
              <w:t>通过多媒体展示食用含有过量激素的肉制品对人们身体健康造成</w:t>
            </w:r>
            <w:r w:rsidR="00B15965">
              <w:rPr>
                <w:rFonts w:ascii="仿宋_GB2312" w:eastAsia="仿宋_GB2312" w:hAnsi="宋体" w:cs="仿宋_GB2312" w:hint="eastAsia"/>
                <w:sz w:val="24"/>
                <w:szCs w:val="24"/>
              </w:rPr>
              <w:t>的</w:t>
            </w:r>
            <w:r w:rsidRPr="00377D18">
              <w:rPr>
                <w:rFonts w:ascii="仿宋_GB2312" w:eastAsia="仿宋_GB2312" w:hAnsi="宋体" w:cs="仿宋_GB2312" w:hint="eastAsia"/>
                <w:sz w:val="24"/>
                <w:szCs w:val="24"/>
              </w:rPr>
              <w:t>危害，让学生</w:t>
            </w:r>
            <w:r w:rsidR="00082CA2">
              <w:rPr>
                <w:rFonts w:ascii="仿宋_GB2312" w:eastAsia="仿宋_GB2312" w:hAnsi="宋体" w:cs="仿宋_GB2312" w:hint="eastAsia"/>
                <w:sz w:val="24"/>
                <w:szCs w:val="24"/>
              </w:rPr>
              <w:t>了解</w:t>
            </w:r>
            <w:r w:rsidR="00B15965">
              <w:rPr>
                <w:rFonts w:ascii="仿宋_GB2312" w:eastAsia="仿宋_GB2312" w:hAnsi="宋体" w:cs="仿宋_GB2312" w:hint="eastAsia"/>
                <w:sz w:val="24"/>
                <w:szCs w:val="24"/>
              </w:rPr>
              <w:t>要</w:t>
            </w:r>
            <w:r w:rsidRPr="00377D18">
              <w:rPr>
                <w:rFonts w:ascii="仿宋_GB2312" w:eastAsia="仿宋_GB2312" w:hAnsi="宋体" w:cs="仿宋_GB2312" w:hint="eastAsia"/>
                <w:sz w:val="24"/>
                <w:szCs w:val="24"/>
              </w:rPr>
              <w:t>科学合理</w:t>
            </w:r>
            <w:r w:rsidR="00B15965">
              <w:rPr>
                <w:rFonts w:ascii="仿宋_GB2312" w:eastAsia="仿宋_GB2312" w:hAnsi="宋体" w:cs="仿宋_GB2312" w:hint="eastAsia"/>
                <w:sz w:val="24"/>
                <w:szCs w:val="24"/>
              </w:rPr>
              <w:t>地</w:t>
            </w:r>
            <w:r w:rsidRPr="00377D18">
              <w:rPr>
                <w:rFonts w:ascii="仿宋_GB2312" w:eastAsia="仿宋_GB2312" w:hAnsi="宋体" w:cs="仿宋_GB2312" w:hint="eastAsia"/>
                <w:sz w:val="24"/>
                <w:szCs w:val="24"/>
              </w:rPr>
              <w:t>使用饲料添加剂</w:t>
            </w:r>
            <w:r w:rsidR="00B15965">
              <w:rPr>
                <w:rFonts w:ascii="仿宋_GB2312" w:eastAsia="仿宋_GB2312" w:hAnsi="宋体" w:cs="仿宋_GB2312" w:hint="eastAsia"/>
                <w:sz w:val="24"/>
                <w:szCs w:val="24"/>
              </w:rPr>
              <w:t>，</w:t>
            </w:r>
            <w:r w:rsidR="00082CA2">
              <w:rPr>
                <w:rFonts w:ascii="仿宋_GB2312" w:eastAsia="仿宋_GB2312" w:hAnsi="宋体" w:cs="仿宋_GB2312" w:hint="eastAsia"/>
                <w:sz w:val="24"/>
                <w:szCs w:val="24"/>
              </w:rPr>
              <w:t>树立生产健康营养食品的意识。</w:t>
            </w:r>
          </w:p>
        </w:tc>
      </w:tr>
      <w:tr w:rsidR="006E1721" w:rsidRPr="00377D18">
        <w:trPr>
          <w:trHeight w:val="7509"/>
          <w:jc w:val="center"/>
        </w:trPr>
        <w:tc>
          <w:tcPr>
            <w:tcW w:w="1440" w:type="dxa"/>
            <w:tcMar>
              <w:left w:w="57" w:type="dxa"/>
              <w:right w:w="57" w:type="dxa"/>
            </w:tcMar>
            <w:vAlign w:val="center"/>
          </w:tcPr>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技</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术</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伦</w:t>
            </w:r>
          </w:p>
          <w:p w:rsidR="006E1721" w:rsidRPr="00B15965" w:rsidRDefault="006E1721" w:rsidP="00377D18">
            <w:pPr>
              <w:spacing w:line="360" w:lineRule="exact"/>
              <w:jc w:val="center"/>
              <w:rPr>
                <w:rFonts w:ascii="仿宋_GB2312" w:eastAsia="仿宋_GB2312" w:hAnsi="黑体"/>
                <w:sz w:val="24"/>
                <w:szCs w:val="24"/>
              </w:rPr>
            </w:pPr>
            <w:r w:rsidRPr="00B15965">
              <w:rPr>
                <w:rFonts w:ascii="仿宋_GB2312" w:eastAsia="仿宋_GB2312" w:hAnsi="宋体" w:cs="仿宋_GB2312" w:hint="eastAsia"/>
                <w:sz w:val="24"/>
                <w:szCs w:val="24"/>
              </w:rPr>
              <w:t>理</w:t>
            </w:r>
          </w:p>
        </w:tc>
        <w:tc>
          <w:tcPr>
            <w:tcW w:w="2700" w:type="dxa"/>
            <w:tcMar>
              <w:left w:w="57" w:type="dxa"/>
              <w:right w:w="57" w:type="dxa"/>
            </w:tcMar>
            <w:vAlign w:val="center"/>
          </w:tcPr>
          <w:p w:rsidR="006E1721" w:rsidRPr="00377D18" w:rsidRDefault="006E172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 xml:space="preserve">11. </w:t>
            </w:r>
            <w:r w:rsidRPr="00377D18">
              <w:rPr>
                <w:rFonts w:ascii="仿宋_GB2312" w:eastAsia="仿宋_GB2312" w:hAnsi="宋体" w:cs="仿宋_GB2312" w:hint="eastAsia"/>
                <w:sz w:val="24"/>
                <w:szCs w:val="24"/>
              </w:rPr>
              <w:t>家庭理财（选修《家政与生活技术》）</w:t>
            </w:r>
          </w:p>
          <w:p w:rsidR="006E1721" w:rsidRPr="00377D18" w:rsidRDefault="006E172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12.</w:t>
            </w:r>
            <w:r w:rsidRPr="00377D18">
              <w:rPr>
                <w:rFonts w:ascii="仿宋_GB2312" w:eastAsia="仿宋_GB2312" w:hAnsi="宋体" w:cs="仿宋_GB2312" w:hint="eastAsia"/>
                <w:sz w:val="24"/>
                <w:szCs w:val="24"/>
              </w:rPr>
              <w:t>服装与文化（选修《服装及其设计》）</w:t>
            </w:r>
          </w:p>
        </w:tc>
        <w:tc>
          <w:tcPr>
            <w:tcW w:w="4634" w:type="dxa"/>
            <w:tcMar>
              <w:left w:w="57" w:type="dxa"/>
              <w:right w:w="57" w:type="dxa"/>
            </w:tcMar>
            <w:vAlign w:val="center"/>
          </w:tcPr>
          <w:p w:rsidR="006E1721" w:rsidRPr="00377D18" w:rsidRDefault="006E172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10.</w:t>
            </w:r>
            <w:r w:rsidRPr="00377D18">
              <w:rPr>
                <w:rFonts w:ascii="仿宋_GB2312" w:eastAsia="仿宋_GB2312" w:hAnsi="宋体" w:cs="仿宋_GB2312" w:hint="eastAsia"/>
                <w:sz w:val="24"/>
                <w:szCs w:val="24"/>
              </w:rPr>
              <w:t>组织学生就中国传统伦理准则中的“孝悌”在现代家庭生活</w:t>
            </w:r>
            <w:r w:rsidR="00B15965">
              <w:rPr>
                <w:rFonts w:ascii="仿宋_GB2312" w:eastAsia="仿宋_GB2312" w:hAnsi="宋体" w:cs="仿宋_GB2312" w:hint="eastAsia"/>
                <w:sz w:val="24"/>
                <w:szCs w:val="24"/>
              </w:rPr>
              <w:t>中</w:t>
            </w:r>
            <w:r w:rsidRPr="00377D18">
              <w:rPr>
                <w:rFonts w:ascii="仿宋_GB2312" w:eastAsia="仿宋_GB2312" w:hAnsi="宋体" w:cs="仿宋_GB2312" w:hint="eastAsia"/>
                <w:sz w:val="24"/>
                <w:szCs w:val="24"/>
              </w:rPr>
              <w:t>的意义展开辩论，理解中国传统文化中的伦理道德，明确自己在家庭中的角色和应承担的义务，培养学生关爱家人</w:t>
            </w:r>
            <w:r w:rsidR="001677D8">
              <w:rPr>
                <w:rFonts w:ascii="仿宋_GB2312" w:eastAsia="仿宋_GB2312" w:hAnsi="宋体" w:cs="仿宋_GB2312" w:hint="eastAsia"/>
                <w:sz w:val="24"/>
                <w:szCs w:val="24"/>
              </w:rPr>
              <w:t>、</w:t>
            </w:r>
            <w:r w:rsidRPr="00377D18">
              <w:rPr>
                <w:rFonts w:ascii="仿宋_GB2312" w:eastAsia="仿宋_GB2312" w:hAnsi="宋体" w:cs="仿宋_GB2312" w:hint="eastAsia"/>
                <w:sz w:val="24"/>
                <w:szCs w:val="24"/>
              </w:rPr>
              <w:t>敢于担当的精神。</w:t>
            </w:r>
          </w:p>
          <w:p w:rsidR="006E172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11.</w:t>
            </w:r>
            <w:r w:rsidR="006E1721" w:rsidRPr="00377D18">
              <w:rPr>
                <w:rFonts w:ascii="仿宋_GB2312" w:eastAsia="仿宋_GB2312" w:hAnsi="宋体" w:cs="仿宋_GB2312" w:hint="eastAsia"/>
                <w:sz w:val="24"/>
                <w:szCs w:val="24"/>
              </w:rPr>
              <w:t>教学中，引导学生学会通过比较不同的理财方式和投资方式，选择比较适合自己家庭的理财品种。可以分小组访问几家保险公司，了解他们所提供的不同保险的品种，在尝试理财实践的过程中，帮助学生树立投资的风险意识。强化家庭生活中的法律意识，通过家庭理财领域诈骗等反面案例，帮助学生树立法律意识，加强运用法律武器保护自己的能力。</w:t>
            </w:r>
          </w:p>
          <w:p w:rsidR="006E1721" w:rsidRPr="00377D18" w:rsidRDefault="006E1721" w:rsidP="001A66D1">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12</w:t>
            </w:r>
            <w:r w:rsidR="003A0282">
              <w:rPr>
                <w:rFonts w:ascii="仿宋_GB2312" w:eastAsia="仿宋_GB2312" w:hAnsi="宋体" w:cs="仿宋_GB2312"/>
                <w:sz w:val="24"/>
                <w:szCs w:val="24"/>
              </w:rPr>
              <w:t>.</w:t>
            </w:r>
            <w:r w:rsidRPr="00377D18">
              <w:rPr>
                <w:rFonts w:ascii="仿宋_GB2312" w:eastAsia="仿宋_GB2312" w:hAnsi="宋体" w:cs="仿宋_GB2312" w:hint="eastAsia"/>
                <w:sz w:val="24"/>
                <w:szCs w:val="24"/>
              </w:rPr>
              <w:t>结合相关的历史知识，指导学生查找收集我国不同时期的服装图片，了解服装款式中蕴涵的文化，引导学生了解服装材料是当时社会科技发展水平的具体体现，激励学生继承和发扬先进的民族传统文化的信心和斗志。</w:t>
            </w:r>
          </w:p>
        </w:tc>
      </w:tr>
      <w:tr w:rsidR="001A66D1" w:rsidRPr="00377D18">
        <w:trPr>
          <w:trHeight w:val="4643"/>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环</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保</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意</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识</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1.</w:t>
            </w:r>
            <w:r w:rsidRPr="00377D18">
              <w:rPr>
                <w:rFonts w:ascii="仿宋_GB2312" w:eastAsia="仿宋_GB2312" w:hAnsi="宋体" w:cs="仿宋_GB2312" w:hint="eastAsia"/>
                <w:sz w:val="24"/>
                <w:szCs w:val="24"/>
              </w:rPr>
              <w:t>技术及其性质（必修《技术设计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设计过程（必修《技术设计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3.</w:t>
            </w:r>
            <w:r w:rsidRPr="00377D18">
              <w:rPr>
                <w:rFonts w:ascii="仿宋_GB2312" w:eastAsia="仿宋_GB2312" w:hAnsi="宋体" w:cs="仿宋_GB2312" w:hint="eastAsia"/>
                <w:sz w:val="24"/>
                <w:szCs w:val="24"/>
              </w:rPr>
              <w:t>制定设计方案（必修《技术设计</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4.</w:t>
            </w:r>
            <w:r w:rsidRPr="00377D18">
              <w:rPr>
                <w:rFonts w:ascii="仿宋_GB2312" w:eastAsia="仿宋_GB2312" w:hAnsi="宋体" w:cs="仿宋_GB2312" w:hint="eastAsia"/>
                <w:sz w:val="24"/>
                <w:szCs w:val="24"/>
              </w:rPr>
              <w:t>流程优化（必修《技术设计</w:t>
            </w:r>
            <w:r w:rsidRPr="00377D18">
              <w:rPr>
                <w:rFonts w:ascii="仿宋_GB2312" w:eastAsia="仿宋_GB2312" w:hAnsi="宋体" w:cs="仿宋_GB2312"/>
                <w:sz w:val="24"/>
                <w:szCs w:val="24"/>
              </w:rPr>
              <w:t xml:space="preserve"> 2</w:t>
            </w:r>
            <w:r w:rsidRPr="00377D18">
              <w:rPr>
                <w:rFonts w:ascii="仿宋_GB2312" w:eastAsia="仿宋_GB2312" w:hAnsi="宋体" w:cs="仿宋_GB2312" w:hint="eastAsia"/>
                <w:sz w:val="24"/>
                <w:szCs w:val="24"/>
              </w:rPr>
              <w:t>》）</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5.</w:t>
            </w:r>
            <w:r w:rsidRPr="00377D18">
              <w:rPr>
                <w:rFonts w:ascii="仿宋_GB2312" w:eastAsia="仿宋_GB2312" w:hAnsi="宋体" w:cs="仿宋_GB2312" w:hint="eastAsia"/>
                <w:sz w:val="24"/>
                <w:szCs w:val="24"/>
              </w:rPr>
              <w:t>系统分析（必修《技术设计</w:t>
            </w:r>
            <w:r w:rsidRPr="00377D18">
              <w:rPr>
                <w:rFonts w:ascii="仿宋_GB2312" w:eastAsia="仿宋_GB2312" w:hAnsi="宋体" w:cs="仿宋_GB2312"/>
                <w:sz w:val="24"/>
                <w:szCs w:val="24"/>
              </w:rPr>
              <w:t xml:space="preserve"> 2</w:t>
            </w:r>
            <w:r w:rsidRPr="00377D18">
              <w:rPr>
                <w:rFonts w:ascii="仿宋_GB2312" w:eastAsia="仿宋_GB2312" w:hAnsi="宋体" w:cs="仿宋_GB2312" w:hint="eastAsia"/>
                <w:sz w:val="24"/>
                <w:szCs w:val="24"/>
              </w:rPr>
              <w:t>》）</w:t>
            </w:r>
          </w:p>
          <w:p w:rsidR="001A66D1"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6.</w:t>
            </w:r>
            <w:r w:rsidRPr="00377D18">
              <w:rPr>
                <w:rFonts w:ascii="仿宋_GB2312" w:eastAsia="仿宋_GB2312" w:hAnsi="宋体" w:cs="仿宋_GB2312" w:hint="eastAsia"/>
                <w:sz w:val="24"/>
                <w:szCs w:val="24"/>
              </w:rPr>
              <w:t>系统与设计（必修《技术设计</w:t>
            </w:r>
            <w:r w:rsidRPr="00377D18">
              <w:rPr>
                <w:rFonts w:ascii="仿宋_GB2312" w:eastAsia="仿宋_GB2312" w:hAnsi="宋体" w:cs="仿宋_GB2312"/>
                <w:sz w:val="24"/>
                <w:szCs w:val="24"/>
              </w:rPr>
              <w:t xml:space="preserve"> 2</w:t>
            </w:r>
            <w:r w:rsidRPr="00377D18">
              <w:rPr>
                <w:rFonts w:ascii="仿宋_GB2312" w:eastAsia="仿宋_GB2312" w:hAnsi="宋体" w:cs="仿宋_GB2312" w:hint="eastAsia"/>
                <w:sz w:val="24"/>
                <w:szCs w:val="24"/>
              </w:rPr>
              <w:t>》）</w:t>
            </w:r>
          </w:p>
        </w:tc>
        <w:tc>
          <w:tcPr>
            <w:tcW w:w="4634" w:type="dxa"/>
            <w:tcMar>
              <w:left w:w="57" w:type="dxa"/>
              <w:right w:w="57" w:type="dxa"/>
            </w:tcMar>
          </w:tcPr>
          <w:p w:rsidR="001A66D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1.</w:t>
            </w:r>
            <w:r w:rsidRPr="00377D18">
              <w:rPr>
                <w:rFonts w:ascii="仿宋_GB2312" w:eastAsia="仿宋_GB2312" w:hAnsi="宋体" w:cs="仿宋_GB2312" w:hint="eastAsia"/>
                <w:sz w:val="24"/>
                <w:szCs w:val="24"/>
              </w:rPr>
              <w:t>在技术的性质教学中，教师要重视学生的环保教育。技术具有两面性，比如农药虽然保证了农作物的产量，但它的不当使用也会对环境造成污染。让学生理解技术的使用要科学</w:t>
            </w:r>
            <w:r w:rsidR="001677D8">
              <w:rPr>
                <w:rFonts w:ascii="仿宋_GB2312" w:eastAsia="仿宋_GB2312" w:hAnsi="宋体" w:cs="仿宋_GB2312" w:hint="eastAsia"/>
                <w:sz w:val="24"/>
                <w:szCs w:val="24"/>
              </w:rPr>
              <w:t>、</w:t>
            </w:r>
            <w:r w:rsidRPr="00377D18">
              <w:rPr>
                <w:rFonts w:ascii="仿宋_GB2312" w:eastAsia="仿宋_GB2312" w:hAnsi="宋体" w:cs="仿宋_GB2312" w:hint="eastAsia"/>
                <w:sz w:val="24"/>
                <w:szCs w:val="24"/>
              </w:rPr>
              <w:t>合理</w:t>
            </w:r>
            <w:r w:rsidR="001677D8">
              <w:rPr>
                <w:rFonts w:ascii="仿宋_GB2312" w:eastAsia="仿宋_GB2312" w:hAnsi="宋体" w:cs="仿宋_GB2312" w:hint="eastAsia"/>
                <w:sz w:val="24"/>
                <w:szCs w:val="24"/>
              </w:rPr>
              <w:t>、</w:t>
            </w:r>
            <w:r w:rsidRPr="00377D18">
              <w:rPr>
                <w:rFonts w:ascii="仿宋_GB2312" w:eastAsia="仿宋_GB2312" w:hAnsi="宋体" w:cs="仿宋_GB2312" w:hint="eastAsia"/>
                <w:sz w:val="24"/>
                <w:szCs w:val="24"/>
              </w:rPr>
              <w:t>适度。</w:t>
            </w:r>
          </w:p>
          <w:p w:rsidR="001A66D1" w:rsidRPr="00377D18" w:rsidRDefault="001A66D1" w:rsidP="00377D18">
            <w:pPr>
              <w:spacing w:line="360" w:lineRule="exact"/>
              <w:rPr>
                <w:rFonts w:ascii="仿宋_GB2312" w:eastAsia="仿宋_GB2312" w:hAnsi="宋体"/>
                <w:sz w:val="24"/>
                <w:szCs w:val="24"/>
              </w:rPr>
            </w:pPr>
            <w:r w:rsidRPr="00377D18">
              <w:rPr>
                <w:rFonts w:ascii="仿宋_GB2312" w:eastAsia="仿宋_GB2312" w:hAnsi="宋体" w:cs="仿宋_GB2312"/>
                <w:sz w:val="24"/>
                <w:szCs w:val="24"/>
              </w:rPr>
              <w:t>2.</w:t>
            </w:r>
            <w:r w:rsidRPr="00377D18">
              <w:rPr>
                <w:rFonts w:ascii="仿宋_GB2312" w:eastAsia="仿宋_GB2312" w:hAnsi="宋体" w:cs="仿宋_GB2312" w:hint="eastAsia"/>
                <w:sz w:val="24"/>
                <w:szCs w:val="24"/>
              </w:rPr>
              <w:t>教师可组织学生开展一些力所能及的设计活动，比如根据对幼儿园需求的调查，给孩子们制作一个学习算术的教具，要求能做简单运算，孩子使用方便、安全、抗摔打，材料环保，色彩和样式能吸引孩子，成本不能超过</w:t>
            </w:r>
            <w:r w:rsidRPr="00377D18">
              <w:rPr>
                <w:rFonts w:ascii="仿宋_GB2312" w:eastAsia="仿宋_GB2312" w:hAnsi="宋体" w:cs="仿宋_GB2312"/>
                <w:sz w:val="24"/>
                <w:szCs w:val="24"/>
              </w:rPr>
              <w:t>20</w:t>
            </w:r>
            <w:r w:rsidRPr="00377D18">
              <w:rPr>
                <w:rFonts w:ascii="仿宋_GB2312" w:eastAsia="仿宋_GB2312" w:hAnsi="宋体" w:cs="仿宋_GB2312" w:hint="eastAsia"/>
                <w:sz w:val="24"/>
                <w:szCs w:val="24"/>
              </w:rPr>
              <w:t>元。在设计过程中注重培养学生的环保意识。</w:t>
            </w:r>
          </w:p>
        </w:tc>
      </w:tr>
      <w:tr w:rsidR="001A66D1" w:rsidRPr="00377D18">
        <w:trPr>
          <w:trHeight w:val="12121"/>
          <w:jc w:val="center"/>
        </w:trPr>
        <w:tc>
          <w:tcPr>
            <w:tcW w:w="1440" w:type="dxa"/>
            <w:tcMar>
              <w:left w:w="57" w:type="dxa"/>
              <w:right w:w="57" w:type="dxa"/>
            </w:tcMar>
            <w:vAlign w:val="center"/>
          </w:tcPr>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环</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保</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意</w:t>
            </w:r>
          </w:p>
          <w:p w:rsidR="001A66D1" w:rsidRPr="00B15965" w:rsidRDefault="001A66D1" w:rsidP="001A66D1">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识</w:t>
            </w:r>
          </w:p>
        </w:tc>
        <w:tc>
          <w:tcPr>
            <w:tcW w:w="2700"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7.</w:t>
            </w:r>
            <w:r w:rsidRPr="00377D18">
              <w:rPr>
                <w:rFonts w:ascii="仿宋_GB2312" w:eastAsia="仿宋_GB2312" w:hAnsi="宋体" w:cs="仿宋_GB2312" w:hint="eastAsia"/>
                <w:sz w:val="24"/>
                <w:szCs w:val="24"/>
              </w:rPr>
              <w:t>单片机与控制电路（选修《简易机器人制作》）</w:t>
            </w:r>
          </w:p>
          <w:p w:rsidR="001A66D1" w:rsidRPr="00377D18" w:rsidRDefault="001A66D1" w:rsidP="001A66D1">
            <w:pPr>
              <w:spacing w:line="360" w:lineRule="exact"/>
              <w:rPr>
                <w:rFonts w:ascii="仿宋_GB2312" w:eastAsia="仿宋_GB2312" w:hAnsi="宋体"/>
                <w:sz w:val="24"/>
                <w:szCs w:val="24"/>
              </w:rPr>
            </w:pPr>
            <w:r w:rsidRPr="001A66D1">
              <w:rPr>
                <w:rFonts w:ascii="仿宋_GB2312" w:eastAsia="仿宋_GB2312" w:hAnsi="宋体" w:cs="仿宋_GB2312"/>
                <w:sz w:val="24"/>
                <w:szCs w:val="24"/>
              </w:rPr>
              <w:t>8.</w:t>
            </w:r>
            <w:r w:rsidRPr="00377D18">
              <w:rPr>
                <w:rFonts w:ascii="仿宋_GB2312" w:eastAsia="仿宋_GB2312" w:hAnsi="宋体" w:cs="仿宋_GB2312" w:hint="eastAsia"/>
                <w:sz w:val="24"/>
                <w:szCs w:val="24"/>
              </w:rPr>
              <w:t>绿色食品（选修《现代农业技术》）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9.</w:t>
            </w:r>
            <w:r w:rsidRPr="00377D18">
              <w:rPr>
                <w:rFonts w:ascii="仿宋_GB2312" w:eastAsia="仿宋_GB2312" w:hAnsi="宋体" w:cs="仿宋_GB2312" w:hint="eastAsia"/>
                <w:sz w:val="24"/>
                <w:szCs w:val="24"/>
              </w:rPr>
              <w:t>营养与饲料（选修《现代农业技术》）</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 xml:space="preserve">10. </w:t>
            </w:r>
            <w:r w:rsidRPr="00377D18">
              <w:rPr>
                <w:rFonts w:ascii="仿宋_GB2312" w:eastAsia="仿宋_GB2312" w:hAnsi="宋体" w:cs="仿宋_GB2312" w:hint="eastAsia"/>
                <w:sz w:val="24"/>
                <w:szCs w:val="24"/>
              </w:rPr>
              <w:t>家庭理财（选修《家政与生活技术》）</w:t>
            </w:r>
          </w:p>
        </w:tc>
        <w:tc>
          <w:tcPr>
            <w:tcW w:w="4634" w:type="dxa"/>
            <w:tcMar>
              <w:left w:w="57" w:type="dxa"/>
              <w:right w:w="57" w:type="dxa"/>
            </w:tcMar>
            <w:vAlign w:val="center"/>
          </w:tcPr>
          <w:p w:rsidR="001A66D1" w:rsidRPr="00377D18" w:rsidRDefault="001A66D1" w:rsidP="001A66D1">
            <w:pPr>
              <w:spacing w:line="360" w:lineRule="exact"/>
              <w:rPr>
                <w:rFonts w:ascii="仿宋_GB2312" w:eastAsia="仿宋_GB2312" w:hAnsi="宋体"/>
                <w:sz w:val="24"/>
                <w:szCs w:val="24"/>
              </w:rPr>
            </w:pPr>
            <w:r>
              <w:rPr>
                <w:rFonts w:ascii="仿宋_GB2312" w:eastAsia="仿宋_GB2312" w:hAnsi="宋体" w:cs="仿宋_GB2312"/>
                <w:sz w:val="24"/>
                <w:szCs w:val="24"/>
              </w:rPr>
              <w:t>3.</w:t>
            </w:r>
            <w:r w:rsidRPr="00377D18">
              <w:rPr>
                <w:rFonts w:ascii="仿宋_GB2312" w:eastAsia="仿宋_GB2312" w:hAnsi="宋体" w:cs="仿宋_GB2312" w:hint="eastAsia"/>
                <w:sz w:val="24"/>
                <w:szCs w:val="24"/>
              </w:rPr>
              <w:t>教师可组织学生运</w:t>
            </w:r>
            <w:r w:rsidR="00082CA2">
              <w:rPr>
                <w:rFonts w:ascii="仿宋_GB2312" w:eastAsia="仿宋_GB2312" w:hAnsi="宋体" w:cs="仿宋_GB2312" w:hint="eastAsia"/>
                <w:sz w:val="24"/>
                <w:szCs w:val="24"/>
              </w:rPr>
              <w:t>用多种方式检测教室内空气质量，寻求改进室内空气质量的设计方案。</w:t>
            </w:r>
            <w:r w:rsidR="00B15965">
              <w:rPr>
                <w:rFonts w:ascii="仿宋_GB2312" w:eastAsia="仿宋_GB2312" w:hAnsi="宋体" w:cs="仿宋_GB2312" w:hint="eastAsia"/>
                <w:sz w:val="24"/>
                <w:szCs w:val="24"/>
              </w:rPr>
              <w:t>引导</w:t>
            </w:r>
            <w:r w:rsidRPr="00377D18">
              <w:rPr>
                <w:rFonts w:ascii="仿宋_GB2312" w:eastAsia="仿宋_GB2312" w:hAnsi="宋体" w:cs="仿宋_GB2312" w:hint="eastAsia"/>
                <w:sz w:val="24"/>
                <w:szCs w:val="24"/>
              </w:rPr>
              <w:t>学生运用所学知识解决环境问题，从而培养学生环保的设计理念。</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4.</w:t>
            </w:r>
            <w:r w:rsidR="00082CA2">
              <w:rPr>
                <w:rFonts w:ascii="仿宋_GB2312" w:eastAsia="仿宋_GB2312" w:hAnsi="宋体" w:cs="仿宋_GB2312" w:hint="eastAsia"/>
                <w:sz w:val="24"/>
                <w:szCs w:val="24"/>
              </w:rPr>
              <w:t>学习城市污水处理的工艺流程优化</w:t>
            </w:r>
            <w:r w:rsidRPr="00377D18">
              <w:rPr>
                <w:rFonts w:ascii="仿宋_GB2312" w:eastAsia="仿宋_GB2312" w:hAnsi="宋体" w:cs="仿宋_GB2312" w:hint="eastAsia"/>
                <w:sz w:val="24"/>
                <w:szCs w:val="24"/>
              </w:rPr>
              <w:t>，本着改革工艺，减少污染，回收利用，综合防治，技术先进，经济合理等原则，注重整体最优，而不只是追求某一环节的最优</w:t>
            </w:r>
            <w:r w:rsidR="005505FF">
              <w:rPr>
                <w:rFonts w:ascii="仿宋_GB2312" w:eastAsia="仿宋_GB2312" w:hAnsi="宋体" w:cs="仿宋_GB2312" w:hint="eastAsia"/>
                <w:sz w:val="24"/>
                <w:szCs w:val="24"/>
              </w:rPr>
              <w:t>，</w:t>
            </w:r>
            <w:r w:rsidRPr="00377D18">
              <w:rPr>
                <w:rFonts w:ascii="仿宋_GB2312" w:eastAsia="仿宋_GB2312" w:hAnsi="宋体" w:cs="仿宋_GB2312" w:hint="eastAsia"/>
                <w:sz w:val="24"/>
                <w:szCs w:val="24"/>
              </w:rPr>
              <w:t>以期取得社会效益最大化，引导学生树立在追求经济利益的同时不以破坏环境为代价。</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5.</w:t>
            </w:r>
            <w:r w:rsidRPr="00377D18">
              <w:rPr>
                <w:rFonts w:ascii="仿宋_GB2312" w:eastAsia="仿宋_GB2312" w:hAnsi="宋体" w:cs="仿宋_GB2312" w:hint="eastAsia"/>
                <w:sz w:val="24"/>
                <w:szCs w:val="24"/>
              </w:rPr>
              <w:t>学习系统分析时，</w:t>
            </w:r>
            <w:r w:rsidR="005505FF">
              <w:rPr>
                <w:rFonts w:ascii="仿宋_GB2312" w:eastAsia="仿宋_GB2312" w:hAnsi="宋体" w:cs="仿宋_GB2312" w:hint="eastAsia"/>
                <w:sz w:val="24"/>
                <w:szCs w:val="24"/>
              </w:rPr>
              <w:t>通过分析</w:t>
            </w:r>
            <w:r w:rsidRPr="00377D18">
              <w:rPr>
                <w:rFonts w:ascii="仿宋_GB2312" w:eastAsia="仿宋_GB2312" w:hAnsi="宋体" w:cs="仿宋_GB2312" w:hint="eastAsia"/>
                <w:sz w:val="24"/>
                <w:szCs w:val="24"/>
              </w:rPr>
              <w:t>“都江堰工程”巧妙地将分洪、引水和排沙结合起来，使各部分组成一个整体，实现了防洪、灌溉、行舟、漂木等多种功能，</w:t>
            </w:r>
            <w:r w:rsidR="00082CA2">
              <w:rPr>
                <w:rFonts w:ascii="仿宋_GB2312" w:eastAsia="仿宋_GB2312" w:hAnsi="宋体" w:cs="仿宋_GB2312" w:hint="eastAsia"/>
                <w:sz w:val="24"/>
                <w:szCs w:val="24"/>
              </w:rPr>
              <w:t>这样</w:t>
            </w:r>
            <w:r w:rsidRPr="00377D18">
              <w:rPr>
                <w:rFonts w:ascii="仿宋_GB2312" w:eastAsia="仿宋_GB2312" w:hAnsi="宋体" w:cs="仿宋_GB2312" w:hint="eastAsia"/>
                <w:sz w:val="24"/>
                <w:szCs w:val="24"/>
              </w:rPr>
              <w:t>既保护了当地环境的生态平衡，又发挥着重大的经济效益，做到了生态环境与当地经济的可持续发展</w:t>
            </w:r>
            <w:r w:rsidR="00082CA2">
              <w:rPr>
                <w:rFonts w:ascii="仿宋_GB2312" w:eastAsia="仿宋_GB2312" w:hAnsi="宋体" w:cs="仿宋_GB2312" w:hint="eastAsia"/>
                <w:sz w:val="24"/>
                <w:szCs w:val="24"/>
              </w:rPr>
              <w:t>，</w:t>
            </w:r>
            <w:r w:rsidRPr="00377D18">
              <w:rPr>
                <w:rFonts w:ascii="仿宋_GB2312" w:eastAsia="仿宋_GB2312" w:hAnsi="宋体" w:cs="仿宋_GB2312" w:hint="eastAsia"/>
                <w:sz w:val="24"/>
                <w:szCs w:val="24"/>
              </w:rPr>
              <w:t>引导学生科学</w:t>
            </w:r>
            <w:r w:rsidR="00082CA2">
              <w:rPr>
                <w:rFonts w:ascii="仿宋_GB2312" w:eastAsia="仿宋_GB2312" w:hAnsi="宋体" w:cs="仿宋_GB2312" w:hint="eastAsia"/>
                <w:sz w:val="24"/>
                <w:szCs w:val="24"/>
              </w:rPr>
              <w:t>地</w:t>
            </w:r>
            <w:r w:rsidRPr="00377D18">
              <w:rPr>
                <w:rFonts w:ascii="仿宋_GB2312" w:eastAsia="仿宋_GB2312" w:hAnsi="宋体" w:cs="仿宋_GB2312" w:hint="eastAsia"/>
                <w:sz w:val="24"/>
                <w:szCs w:val="24"/>
              </w:rPr>
              <w:t>利用技术改造自然界，造福于民。</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6.</w:t>
            </w:r>
            <w:r w:rsidRPr="00377D18">
              <w:rPr>
                <w:rFonts w:ascii="仿宋_GB2312" w:eastAsia="仿宋_GB2312" w:hAnsi="宋体" w:cs="仿宋_GB2312" w:hint="eastAsia"/>
                <w:sz w:val="24"/>
                <w:szCs w:val="24"/>
              </w:rPr>
              <w:t>在系统设计的教学中，可开展“模拟联合国”等活动，引导学生利用系统分析方法创新地解决社会热点问题或技术疑难问题，如全球变暖问题，培养学生具有认识技术创新的国际视野。</w:t>
            </w:r>
          </w:p>
          <w:p w:rsidR="001A66D1" w:rsidRPr="00377D18"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7.</w:t>
            </w:r>
            <w:r w:rsidRPr="00377D18">
              <w:rPr>
                <w:rFonts w:ascii="仿宋_GB2312" w:eastAsia="仿宋_GB2312" w:hAnsi="宋体" w:cs="仿宋_GB2312" w:hint="eastAsia"/>
                <w:sz w:val="24"/>
                <w:szCs w:val="24"/>
              </w:rPr>
              <w:t>通过搜集资料，学生分组讨论城市夜晚流动的五彩装饰灯工作原理，制定合适的亮化时间段，减少对人们夜晚休息睡眠的影响，形成对健康生活环境认识的正确态度，树立节能意识。</w:t>
            </w:r>
          </w:p>
          <w:p w:rsidR="001A66D1" w:rsidRDefault="001A66D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8.</w:t>
            </w:r>
            <w:r w:rsidRPr="00377D18">
              <w:rPr>
                <w:rFonts w:ascii="仿宋_GB2312" w:eastAsia="仿宋_GB2312" w:hAnsi="宋体" w:cs="仿宋_GB2312" w:hint="eastAsia"/>
                <w:sz w:val="24"/>
                <w:szCs w:val="24"/>
              </w:rPr>
              <w:t>组织学生调查典型的农家乐或渔家乐，了解</w:t>
            </w:r>
            <w:r w:rsidR="005505FF">
              <w:rPr>
                <w:rFonts w:ascii="仿宋_GB2312" w:eastAsia="仿宋_GB2312" w:hAnsi="宋体" w:cs="仿宋_GB2312" w:hint="eastAsia"/>
                <w:sz w:val="24"/>
                <w:szCs w:val="24"/>
              </w:rPr>
              <w:t>通过</w:t>
            </w:r>
            <w:r w:rsidRPr="00377D18">
              <w:rPr>
                <w:rFonts w:ascii="仿宋_GB2312" w:eastAsia="仿宋_GB2312" w:hAnsi="宋体" w:cs="仿宋_GB2312" w:hint="eastAsia"/>
                <w:sz w:val="24"/>
                <w:szCs w:val="24"/>
              </w:rPr>
              <w:t>治理工业污染、退耕</w:t>
            </w:r>
            <w:r w:rsidR="005505FF">
              <w:rPr>
                <w:rFonts w:ascii="仿宋_GB2312" w:eastAsia="仿宋_GB2312" w:hAnsi="宋体" w:cs="仿宋_GB2312" w:hint="eastAsia"/>
                <w:sz w:val="24"/>
                <w:szCs w:val="24"/>
              </w:rPr>
              <w:t>还林、退耕还草、退耕还湖等措施的实施，改善了生态环境，推进了</w:t>
            </w:r>
            <w:r w:rsidRPr="00377D18">
              <w:rPr>
                <w:rFonts w:ascii="仿宋_GB2312" w:eastAsia="仿宋_GB2312" w:hAnsi="宋体" w:cs="仿宋_GB2312" w:hint="eastAsia"/>
                <w:sz w:val="24"/>
                <w:szCs w:val="24"/>
              </w:rPr>
              <w:t>现代农业及新型农村经济的可持续发展，从而</w:t>
            </w:r>
            <w:r w:rsidR="005505FF">
              <w:rPr>
                <w:rFonts w:ascii="仿宋_GB2312" w:eastAsia="仿宋_GB2312" w:hAnsi="宋体" w:cs="仿宋_GB2312" w:hint="eastAsia"/>
                <w:sz w:val="24"/>
                <w:szCs w:val="24"/>
              </w:rPr>
              <w:t>引导学生</w:t>
            </w:r>
            <w:r w:rsidRPr="00377D18">
              <w:rPr>
                <w:rFonts w:ascii="仿宋_GB2312" w:eastAsia="仿宋_GB2312" w:hAnsi="宋体" w:cs="仿宋_GB2312" w:hint="eastAsia"/>
                <w:sz w:val="24"/>
                <w:szCs w:val="24"/>
              </w:rPr>
              <w:t>充分理解环境保护的重要性。</w:t>
            </w:r>
          </w:p>
        </w:tc>
      </w:tr>
      <w:tr w:rsidR="006E1721" w:rsidRPr="00377D18">
        <w:trPr>
          <w:jc w:val="center"/>
        </w:trPr>
        <w:tc>
          <w:tcPr>
            <w:tcW w:w="1440" w:type="dxa"/>
            <w:tcMar>
              <w:left w:w="57" w:type="dxa"/>
              <w:right w:w="57" w:type="dxa"/>
            </w:tcMar>
            <w:vAlign w:val="center"/>
          </w:tcPr>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lastRenderedPageBreak/>
              <w:t>环</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保</w:t>
            </w:r>
          </w:p>
          <w:p w:rsidR="006E1721" w:rsidRPr="00B15965" w:rsidRDefault="006E1721" w:rsidP="00377D18">
            <w:pPr>
              <w:spacing w:line="360" w:lineRule="exact"/>
              <w:jc w:val="center"/>
              <w:rPr>
                <w:rFonts w:ascii="仿宋_GB2312" w:eastAsia="仿宋_GB2312" w:hAnsi="宋体"/>
                <w:sz w:val="24"/>
                <w:szCs w:val="24"/>
              </w:rPr>
            </w:pPr>
            <w:r w:rsidRPr="00B15965">
              <w:rPr>
                <w:rFonts w:ascii="仿宋_GB2312" w:eastAsia="仿宋_GB2312" w:hAnsi="宋体" w:cs="仿宋_GB2312" w:hint="eastAsia"/>
                <w:sz w:val="24"/>
                <w:szCs w:val="24"/>
              </w:rPr>
              <w:t>意</w:t>
            </w:r>
          </w:p>
          <w:p w:rsidR="006E1721" w:rsidRPr="00B15965" w:rsidRDefault="006E1721" w:rsidP="00377D18">
            <w:pPr>
              <w:spacing w:line="360" w:lineRule="exact"/>
              <w:jc w:val="center"/>
              <w:rPr>
                <w:rFonts w:ascii="仿宋_GB2312" w:eastAsia="仿宋_GB2312" w:hAnsi="黑体"/>
                <w:sz w:val="24"/>
                <w:szCs w:val="24"/>
              </w:rPr>
            </w:pPr>
            <w:r w:rsidRPr="00B15965">
              <w:rPr>
                <w:rFonts w:ascii="仿宋_GB2312" w:eastAsia="仿宋_GB2312" w:hAnsi="宋体" w:cs="仿宋_GB2312" w:hint="eastAsia"/>
                <w:sz w:val="24"/>
                <w:szCs w:val="24"/>
              </w:rPr>
              <w:t>识</w:t>
            </w:r>
          </w:p>
        </w:tc>
        <w:tc>
          <w:tcPr>
            <w:tcW w:w="2700" w:type="dxa"/>
            <w:tcMar>
              <w:left w:w="57" w:type="dxa"/>
              <w:right w:w="57" w:type="dxa"/>
            </w:tcMar>
            <w:vAlign w:val="center"/>
          </w:tcPr>
          <w:p w:rsidR="006E1721" w:rsidRPr="00377D18" w:rsidRDefault="006E1721" w:rsidP="001A66D1">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11.</w:t>
            </w:r>
            <w:r w:rsidRPr="00377D18">
              <w:rPr>
                <w:rFonts w:ascii="仿宋_GB2312" w:eastAsia="仿宋_GB2312" w:hAnsi="宋体" w:cs="仿宋_GB2312" w:hint="eastAsia"/>
                <w:sz w:val="24"/>
                <w:szCs w:val="24"/>
              </w:rPr>
              <w:t>服装设计（选修《服装及其设计》）</w:t>
            </w:r>
          </w:p>
        </w:tc>
        <w:tc>
          <w:tcPr>
            <w:tcW w:w="4634" w:type="dxa"/>
            <w:tcMar>
              <w:left w:w="57" w:type="dxa"/>
              <w:right w:w="57" w:type="dxa"/>
            </w:tcMar>
          </w:tcPr>
          <w:p w:rsidR="006E1721" w:rsidRPr="00377D18" w:rsidRDefault="006E1721" w:rsidP="00377D18">
            <w:pPr>
              <w:spacing w:line="360" w:lineRule="exact"/>
              <w:rPr>
                <w:rFonts w:ascii="仿宋_GB2312" w:eastAsia="仿宋_GB2312" w:hAnsi="宋体"/>
                <w:sz w:val="24"/>
                <w:szCs w:val="24"/>
              </w:rPr>
            </w:pPr>
            <w:r w:rsidRPr="00377D18">
              <w:rPr>
                <w:rFonts w:ascii="仿宋_GB2312" w:eastAsia="仿宋_GB2312" w:hAnsi="宋体" w:cs="仿宋_GB2312"/>
                <w:sz w:val="24"/>
                <w:szCs w:val="24"/>
              </w:rPr>
              <w:t>9.</w:t>
            </w:r>
            <w:r w:rsidRPr="00377D18">
              <w:rPr>
                <w:rFonts w:ascii="仿宋_GB2312" w:eastAsia="仿宋_GB2312" w:hAnsi="宋体" w:cs="仿宋_GB2312" w:hint="eastAsia"/>
                <w:sz w:val="24"/>
                <w:szCs w:val="24"/>
              </w:rPr>
              <w:t>按照生态农业的要求，组织学生设计一个资源再生和利用的动物饲养方案，帮助学生理解发展地方经济，更要走可持续发展之路。</w:t>
            </w:r>
          </w:p>
          <w:p w:rsidR="006E1721" w:rsidRPr="00377D18" w:rsidRDefault="006E1721" w:rsidP="00377D18">
            <w:pPr>
              <w:spacing w:line="360" w:lineRule="exact"/>
              <w:rPr>
                <w:rFonts w:ascii="仿宋_GB2312" w:eastAsia="仿宋_GB2312" w:hAnsi="宋体"/>
                <w:sz w:val="24"/>
                <w:szCs w:val="24"/>
              </w:rPr>
            </w:pPr>
            <w:r w:rsidRPr="00377D18">
              <w:rPr>
                <w:rFonts w:ascii="仿宋_GB2312" w:eastAsia="仿宋_GB2312" w:hAnsi="宋体" w:cs="仿宋_GB2312"/>
                <w:sz w:val="24"/>
                <w:szCs w:val="24"/>
              </w:rPr>
              <w:t>10.</w:t>
            </w:r>
            <w:r w:rsidRPr="00377D18">
              <w:rPr>
                <w:rFonts w:ascii="仿宋_GB2312" w:eastAsia="仿宋_GB2312" w:hAnsi="宋体" w:cs="仿宋_GB2312" w:hint="eastAsia"/>
                <w:sz w:val="24"/>
                <w:szCs w:val="24"/>
              </w:rPr>
              <w:t>利用暑假，组织学生设计一个家庭装修方案，计划用</w:t>
            </w:r>
            <w:r w:rsidRPr="00377D18">
              <w:rPr>
                <w:rFonts w:ascii="仿宋_GB2312" w:eastAsia="仿宋_GB2312" w:hAnsi="宋体" w:cs="仿宋_GB2312"/>
                <w:sz w:val="24"/>
                <w:szCs w:val="24"/>
              </w:rPr>
              <w:t>1</w:t>
            </w:r>
            <w:r w:rsidRPr="00377D18">
              <w:rPr>
                <w:rFonts w:ascii="仿宋_GB2312" w:eastAsia="仿宋_GB2312" w:hAnsi="宋体" w:cs="仿宋_GB2312" w:hint="eastAsia"/>
                <w:sz w:val="24"/>
                <w:szCs w:val="24"/>
              </w:rPr>
              <w:t>万元装修两间卧室，要求绿色环保</w:t>
            </w:r>
            <w:r w:rsidR="005505FF">
              <w:rPr>
                <w:rFonts w:ascii="仿宋_GB2312" w:eastAsia="仿宋_GB2312" w:hAnsi="宋体" w:cs="仿宋_GB2312" w:hint="eastAsia"/>
                <w:sz w:val="24"/>
                <w:szCs w:val="24"/>
              </w:rPr>
              <w:t>。引导学生</w:t>
            </w:r>
            <w:r w:rsidRPr="00377D18">
              <w:rPr>
                <w:rFonts w:ascii="仿宋_GB2312" w:eastAsia="仿宋_GB2312" w:hAnsi="宋体" w:cs="仿宋_GB2312" w:hint="eastAsia"/>
                <w:sz w:val="24"/>
                <w:szCs w:val="24"/>
              </w:rPr>
              <w:t>在装修房间、购买家具和物品等方面进行讨论规划，并实地走访家具、建材市场，分组做出装修方案。帮助学生树立环保从自身做起的意识。</w:t>
            </w:r>
          </w:p>
          <w:p w:rsidR="006E1721" w:rsidRPr="00377D18" w:rsidRDefault="006E1721" w:rsidP="00377D18">
            <w:pPr>
              <w:spacing w:line="360" w:lineRule="exact"/>
              <w:rPr>
                <w:rFonts w:ascii="仿宋_GB2312" w:eastAsia="仿宋_GB2312" w:hAnsi="宋体"/>
                <w:b/>
                <w:bCs/>
                <w:sz w:val="24"/>
                <w:szCs w:val="24"/>
              </w:rPr>
            </w:pPr>
            <w:r w:rsidRPr="00377D18">
              <w:rPr>
                <w:rFonts w:ascii="仿宋_GB2312" w:eastAsia="仿宋_GB2312" w:hAnsi="宋体" w:cs="仿宋_GB2312"/>
                <w:sz w:val="24"/>
                <w:szCs w:val="24"/>
              </w:rPr>
              <w:t>11.</w:t>
            </w:r>
            <w:r w:rsidR="005505FF">
              <w:rPr>
                <w:rFonts w:ascii="仿宋_GB2312" w:eastAsia="仿宋_GB2312" w:hAnsi="宋体" w:cs="仿宋_GB2312" w:hint="eastAsia"/>
                <w:sz w:val="24"/>
                <w:szCs w:val="24"/>
              </w:rPr>
              <w:t>通过收集有关文化衫的信息，让学生调查了解市场流行的</w:t>
            </w:r>
            <w:r w:rsidRPr="00377D18">
              <w:rPr>
                <w:rFonts w:ascii="仿宋_GB2312" w:eastAsia="仿宋_GB2312" w:hAnsi="宋体" w:cs="仿宋_GB2312" w:hint="eastAsia"/>
                <w:sz w:val="24"/>
                <w:szCs w:val="24"/>
              </w:rPr>
              <w:t>环保文化衫的色彩、面料和款式，以“环保”为主题尝试独立设计、裁剪并制作一件自己喜欢的文化衫，并举办“环保文化衫设计展示会”，进行交流与评价，提高学生对于环境保护的重视程度。</w:t>
            </w:r>
          </w:p>
        </w:tc>
      </w:tr>
    </w:tbl>
    <w:p w:rsidR="006E1721" w:rsidRPr="00354889" w:rsidRDefault="006E1721" w:rsidP="001A66D1">
      <w:pPr>
        <w:pStyle w:val="3"/>
        <w:ind w:firstLine="640"/>
        <w:rPr>
          <w:rFonts w:cs="Times New Roman"/>
        </w:rPr>
      </w:pPr>
      <w:r w:rsidRPr="00354889">
        <w:rPr>
          <w:rFonts w:hint="eastAsia"/>
        </w:rPr>
        <w:t>四、评价案例</w:t>
      </w: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案例一：旧衣翻新</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（一）活动建议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为了培养学生的勤俭节约的习惯，学校组织</w:t>
      </w:r>
      <w:r w:rsidR="005505FF">
        <w:rPr>
          <w:rFonts w:ascii="仿宋_GB2312" w:eastAsia="仿宋_GB2312" w:hAnsi="宋体" w:cs="仿宋_GB2312" w:hint="eastAsia"/>
          <w:sz w:val="32"/>
          <w:szCs w:val="32"/>
        </w:rPr>
        <w:t>“旧衣翻新”活动。让学生收集一些旧衣服，从款式、色彩、工艺等几</w:t>
      </w:r>
      <w:r w:rsidRPr="00354889">
        <w:rPr>
          <w:rFonts w:ascii="仿宋_GB2312" w:eastAsia="仿宋_GB2312" w:hAnsi="宋体" w:cs="仿宋_GB2312" w:hint="eastAsia"/>
          <w:sz w:val="32"/>
          <w:szCs w:val="32"/>
        </w:rPr>
        <w:t>方面找出需要修改的地方，进行翻新设计、修改制作。同时记录“旧衣翻新”活动过程，并展示</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“旧衣翻新”的作品，跟同学交流分享劳动成果，写出活动日志。</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学生通过亲自设计、亲手缝制，把一件旧衣“变成”新的物品。在这一过程中不仅培</w:t>
      </w:r>
      <w:r w:rsidR="005505FF">
        <w:rPr>
          <w:rFonts w:ascii="仿宋_GB2312" w:eastAsia="仿宋_GB2312" w:hAnsi="宋体" w:cs="仿宋_GB2312" w:hint="eastAsia"/>
          <w:sz w:val="32"/>
          <w:szCs w:val="32"/>
        </w:rPr>
        <w:t>养了学生的劳动习惯、劳动技巧和劳动能力，更重要地</w:t>
      </w:r>
      <w:r w:rsidRPr="00354889">
        <w:rPr>
          <w:rFonts w:ascii="仿宋_GB2312" w:eastAsia="仿宋_GB2312" w:hAnsi="宋体" w:cs="仿宋_GB2312" w:hint="eastAsia"/>
          <w:sz w:val="32"/>
          <w:szCs w:val="32"/>
        </w:rPr>
        <w:t>培养了勤俭节约、艰苦奋斗的良好品质，同时也</w:t>
      </w:r>
      <w:r w:rsidRPr="00354889">
        <w:rPr>
          <w:rFonts w:ascii="仿宋_GB2312" w:eastAsia="仿宋_GB2312" w:hAnsi="宋体" w:cs="仿宋_GB2312" w:hint="eastAsia"/>
          <w:sz w:val="32"/>
          <w:szCs w:val="32"/>
        </w:rPr>
        <w:lastRenderedPageBreak/>
        <w:t>收获了劳动带来的快乐，形成了“劳动创造世界”的价值取向。</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（二）评价建议</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评价目标：劳动能力</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评价方法：观察、</w:t>
      </w:r>
      <w:r w:rsidRPr="00354889">
        <w:rPr>
          <w:rFonts w:ascii="仿宋_GB2312" w:eastAsia="仿宋_GB2312" w:hAnsi="宋体" w:cs="仿宋_GB2312" w:hint="eastAsia"/>
          <w:sz w:val="32"/>
          <w:szCs w:val="32"/>
        </w:rPr>
        <w:t>作品展示</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活动日志</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）制作过程中：学生的劳动态度是否端正；工具使用的是否规范和熟练。</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）作品展示：物品的实用价值是否得到重新发挥；物品设计是否有创新；勤俭节约、艰苦奋斗的理念是否得到了体现。</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）活动日志内容重在自我总结和反思：是否体会到了父母做家务的辛苦；是否有了主动做家务的意识；是否收获了成果带来的快乐。</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案例二：个性小书架的设计制作</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（一）活动建议</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hint="eastAsia"/>
          <w:color w:val="000000"/>
          <w:sz w:val="32"/>
          <w:szCs w:val="32"/>
        </w:rPr>
        <w:t>学校举办读书节活动，要求每个班</w:t>
      </w:r>
      <w:r w:rsidRPr="009E0E02">
        <w:rPr>
          <w:rFonts w:ascii="仿宋_GB2312" w:eastAsia="仿宋_GB2312" w:hAnsi="宋体" w:cs="仿宋_GB2312"/>
          <w:color w:val="000000"/>
          <w:sz w:val="32"/>
          <w:szCs w:val="32"/>
        </w:rPr>
        <w:t>6</w:t>
      </w:r>
      <w:r w:rsidRPr="009E0E02">
        <w:rPr>
          <w:rFonts w:ascii="仿宋_GB2312" w:eastAsia="仿宋_GB2312" w:hAnsi="宋体" w:cs="仿宋_GB2312" w:hint="eastAsia"/>
          <w:color w:val="000000"/>
          <w:sz w:val="32"/>
          <w:szCs w:val="32"/>
        </w:rPr>
        <w:t>个人为一组制作《个性书架》，悬挂在教室的墙壁上，放置各组的图书。《个性书架》要求突出小组具有特色的设计内涵，并能满足实际的需要。最后，要求学生把自己设计、制作、布置的过程，进行交流展示。小组做简要介绍，重点介绍在“方案构思</w:t>
      </w:r>
      <w:r w:rsidRPr="009E0E02">
        <w:rPr>
          <w:rFonts w:ascii="仿宋_GB2312" w:eastAsia="仿宋_GB2312" w:hAnsi="宋体" w:cs="仿宋_GB2312"/>
          <w:color w:val="000000"/>
          <w:sz w:val="32"/>
          <w:szCs w:val="32"/>
        </w:rPr>
        <w:t>—</w:t>
      </w:r>
      <w:r w:rsidRPr="009E0E02">
        <w:rPr>
          <w:rFonts w:ascii="仿宋_GB2312" w:eastAsia="仿宋_GB2312" w:hAnsi="宋体" w:cs="仿宋_GB2312" w:hint="eastAsia"/>
          <w:color w:val="000000"/>
          <w:sz w:val="32"/>
          <w:szCs w:val="32"/>
        </w:rPr>
        <w:t>方案比较筛选</w:t>
      </w:r>
      <w:r w:rsidRPr="009E0E02">
        <w:rPr>
          <w:rFonts w:ascii="仿宋_GB2312" w:eastAsia="仿宋_GB2312" w:hAnsi="宋体" w:cs="仿宋_GB2312"/>
          <w:color w:val="000000"/>
          <w:sz w:val="32"/>
          <w:szCs w:val="32"/>
        </w:rPr>
        <w:t>—</w:t>
      </w:r>
      <w:r w:rsidRPr="009E0E02">
        <w:rPr>
          <w:rFonts w:ascii="仿宋_GB2312" w:eastAsia="仿宋_GB2312" w:hAnsi="宋体" w:cs="仿宋_GB2312" w:hint="eastAsia"/>
          <w:color w:val="000000"/>
          <w:sz w:val="32"/>
          <w:szCs w:val="32"/>
        </w:rPr>
        <w:t>绘制草图</w:t>
      </w:r>
      <w:r w:rsidRPr="009E0E02">
        <w:rPr>
          <w:rFonts w:ascii="仿宋_GB2312" w:eastAsia="仿宋_GB2312" w:hAnsi="宋体" w:cs="仿宋_GB2312"/>
          <w:color w:val="000000"/>
          <w:sz w:val="32"/>
          <w:szCs w:val="32"/>
        </w:rPr>
        <w:t>—</w:t>
      </w:r>
      <w:r w:rsidRPr="009E0E02">
        <w:rPr>
          <w:rFonts w:ascii="仿宋_GB2312" w:eastAsia="仿宋_GB2312" w:hAnsi="宋体" w:cs="仿宋_GB2312" w:hint="eastAsia"/>
          <w:color w:val="000000"/>
          <w:sz w:val="32"/>
          <w:szCs w:val="32"/>
        </w:rPr>
        <w:t>绘制技术图纸”环节中，如何根据自身需求考虑设计方案；在“模型制作</w:t>
      </w:r>
      <w:r w:rsidRPr="009E0E02">
        <w:rPr>
          <w:rFonts w:ascii="仿宋_GB2312" w:eastAsia="仿宋_GB2312" w:hAnsi="宋体" w:cs="仿宋_GB2312"/>
          <w:color w:val="000000"/>
          <w:sz w:val="32"/>
          <w:szCs w:val="32"/>
        </w:rPr>
        <w:t>—</w:t>
      </w:r>
      <w:r w:rsidRPr="009E0E02">
        <w:rPr>
          <w:rFonts w:ascii="仿宋_GB2312" w:eastAsia="仿宋_GB2312" w:hAnsi="宋体" w:cs="仿宋_GB2312" w:hint="eastAsia"/>
          <w:color w:val="000000"/>
          <w:sz w:val="32"/>
          <w:szCs w:val="32"/>
        </w:rPr>
        <w:t>优化改进”环节中，如何从选择材料、工具，到排</w:t>
      </w:r>
      <w:r w:rsidRPr="009E0E02">
        <w:rPr>
          <w:rFonts w:ascii="仿宋_GB2312" w:eastAsia="仿宋_GB2312" w:hAnsi="宋体" w:cs="仿宋_GB2312" w:hint="eastAsia"/>
          <w:color w:val="000000"/>
          <w:sz w:val="32"/>
          <w:szCs w:val="32"/>
        </w:rPr>
        <w:lastRenderedPageBreak/>
        <w:t>料下料，一步一步将方案物化实现出来，特别要体现用创新思维解决问题的做法。共同分享创新带来的收获和快乐。</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hint="eastAsia"/>
          <w:color w:val="000000"/>
          <w:sz w:val="32"/>
          <w:szCs w:val="32"/>
        </w:rPr>
        <w:t>由于书架悬挂在教室内，学生为了张扬个性和凸显特色，从方案的构思到完成作品，在形状、功能、造型等方面进行了创造性探索和思考，激发了学生的创造欲望，从而培养了学生的创造性想象能力和批判性思维能力。</w:t>
      </w:r>
    </w:p>
    <w:p w:rsidR="009E0E02" w:rsidRPr="006D2AE8" w:rsidRDefault="009E0E02" w:rsidP="006D2AE8">
      <w:pPr>
        <w:adjustRightInd w:val="0"/>
        <w:spacing w:line="580" w:lineRule="exact"/>
        <w:ind w:firstLineChars="200" w:firstLine="640"/>
        <w:rPr>
          <w:rFonts w:ascii="楷体_GB2312" w:eastAsia="楷体_GB2312" w:hAnsi="宋体"/>
          <w:color w:val="000000"/>
          <w:sz w:val="32"/>
          <w:szCs w:val="32"/>
        </w:rPr>
      </w:pPr>
      <w:r w:rsidRPr="006D2AE8">
        <w:rPr>
          <w:rFonts w:ascii="楷体_GB2312" w:eastAsia="楷体_GB2312" w:hAnsi="宋体" w:cs="楷体_GB2312" w:hint="eastAsia"/>
          <w:color w:val="000000"/>
          <w:sz w:val="32"/>
          <w:szCs w:val="32"/>
        </w:rPr>
        <w:t>（二）评价建议</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color w:val="000000"/>
          <w:sz w:val="32"/>
          <w:szCs w:val="32"/>
        </w:rPr>
        <w:t>1</w:t>
      </w:r>
      <w:r w:rsidR="006D2AE8">
        <w:rPr>
          <w:rFonts w:ascii="仿宋_GB2312" w:eastAsia="仿宋_GB2312" w:hAnsi="宋体" w:cs="仿宋_GB2312"/>
          <w:sz w:val="32"/>
          <w:szCs w:val="32"/>
        </w:rPr>
        <w:t>.</w:t>
      </w:r>
      <w:r w:rsidRPr="009E0E02">
        <w:rPr>
          <w:rFonts w:ascii="仿宋_GB2312" w:eastAsia="仿宋_GB2312" w:hAnsi="宋体" w:cs="仿宋_GB2312" w:hint="eastAsia"/>
          <w:color w:val="000000"/>
          <w:sz w:val="32"/>
          <w:szCs w:val="32"/>
        </w:rPr>
        <w:t>评价目标：创新精神</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color w:val="000000"/>
          <w:sz w:val="32"/>
          <w:szCs w:val="32"/>
        </w:rPr>
        <w:t>2</w:t>
      </w:r>
      <w:r w:rsidR="006D2AE8">
        <w:rPr>
          <w:rFonts w:ascii="仿宋_GB2312" w:eastAsia="仿宋_GB2312" w:hAnsi="宋体" w:cs="仿宋_GB2312"/>
          <w:sz w:val="32"/>
          <w:szCs w:val="32"/>
        </w:rPr>
        <w:t>.</w:t>
      </w:r>
      <w:r w:rsidRPr="009E0E02">
        <w:rPr>
          <w:rFonts w:ascii="仿宋_GB2312" w:eastAsia="仿宋_GB2312" w:hAnsi="宋体" w:cs="仿宋_GB2312" w:hint="eastAsia"/>
          <w:color w:val="000000"/>
          <w:sz w:val="32"/>
          <w:szCs w:val="32"/>
        </w:rPr>
        <w:t>评价方法：成果展示、同学交流、活动总结</w:t>
      </w:r>
    </w:p>
    <w:p w:rsidR="009E0E02" w:rsidRPr="009E0E02" w:rsidRDefault="009E0E02" w:rsidP="009E0E02">
      <w:pPr>
        <w:pStyle w:val="ae"/>
        <w:adjustRightInd w:val="0"/>
        <w:spacing w:line="580" w:lineRule="exact"/>
        <w:ind w:firstLineChars="200" w:firstLine="640"/>
        <w:rPr>
          <w:rFonts w:ascii="仿宋_GB2312" w:eastAsia="仿宋_GB2312" w:hAnsi="宋体" w:cs="Times New Roman"/>
          <w:color w:val="000000"/>
          <w:sz w:val="32"/>
          <w:szCs w:val="32"/>
        </w:rPr>
      </w:pPr>
      <w:r w:rsidRPr="009E0E02">
        <w:rPr>
          <w:rFonts w:ascii="仿宋_GB2312" w:eastAsia="仿宋_GB2312" w:hAnsi="宋体" w:cs="仿宋_GB2312"/>
          <w:color w:val="000000"/>
          <w:sz w:val="32"/>
          <w:szCs w:val="32"/>
        </w:rPr>
        <w:t>3</w:t>
      </w:r>
      <w:r w:rsidR="006D2AE8">
        <w:rPr>
          <w:rFonts w:ascii="仿宋_GB2312" w:eastAsia="仿宋_GB2312" w:hAnsi="宋体" w:cs="仿宋_GB2312"/>
          <w:sz w:val="32"/>
          <w:szCs w:val="32"/>
        </w:rPr>
        <w:t>.</w:t>
      </w:r>
      <w:r w:rsidR="006D2AE8">
        <w:rPr>
          <w:rFonts w:ascii="仿宋_GB2312" w:eastAsia="仿宋_GB2312" w:hAnsi="宋体" w:cs="仿宋_GB2312" w:hint="eastAsia"/>
          <w:color w:val="000000"/>
          <w:sz w:val="32"/>
          <w:szCs w:val="32"/>
        </w:rPr>
        <w:t>观测点</w:t>
      </w:r>
    </w:p>
    <w:p w:rsidR="009E0E02" w:rsidRPr="009E0E02" w:rsidRDefault="009E0E02" w:rsidP="009E0E02">
      <w:pPr>
        <w:pStyle w:val="ae"/>
        <w:adjustRightInd w:val="0"/>
        <w:spacing w:line="580" w:lineRule="exact"/>
        <w:ind w:firstLineChars="200" w:firstLine="640"/>
        <w:rPr>
          <w:rFonts w:ascii="仿宋_GB2312" w:eastAsia="仿宋_GB2312" w:hAnsi="宋体" w:cs="Times New Roman"/>
          <w:color w:val="000000"/>
          <w:sz w:val="32"/>
          <w:szCs w:val="32"/>
        </w:rPr>
      </w:pPr>
      <w:r w:rsidRPr="009E0E02">
        <w:rPr>
          <w:rFonts w:ascii="仿宋_GB2312" w:eastAsia="仿宋_GB2312" w:hAnsi="宋体" w:cs="仿宋_GB2312" w:hint="eastAsia"/>
          <w:color w:val="000000"/>
          <w:sz w:val="32"/>
          <w:szCs w:val="32"/>
        </w:rPr>
        <w:t>（</w:t>
      </w:r>
      <w:r w:rsidRPr="009E0E02">
        <w:rPr>
          <w:rFonts w:ascii="仿宋_GB2312" w:eastAsia="仿宋_GB2312" w:hAnsi="宋体" w:cs="仿宋_GB2312"/>
          <w:color w:val="000000"/>
          <w:sz w:val="32"/>
          <w:szCs w:val="32"/>
        </w:rPr>
        <w:t>1</w:t>
      </w:r>
      <w:r w:rsidRPr="009E0E02">
        <w:rPr>
          <w:rFonts w:ascii="仿宋_GB2312" w:eastAsia="仿宋_GB2312" w:hAnsi="宋体" w:cs="仿宋_GB2312" w:hint="eastAsia"/>
          <w:color w:val="000000"/>
          <w:sz w:val="32"/>
          <w:szCs w:val="32"/>
        </w:rPr>
        <w:t>）个性书架的设计、制作和安装，是否达到了最初的设计要求。</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hint="eastAsia"/>
          <w:color w:val="000000"/>
          <w:sz w:val="32"/>
          <w:szCs w:val="32"/>
        </w:rPr>
        <w:t>（</w:t>
      </w:r>
      <w:r w:rsidRPr="009E0E02">
        <w:rPr>
          <w:rFonts w:ascii="仿宋_GB2312" w:eastAsia="仿宋_GB2312" w:hAnsi="宋体" w:cs="仿宋_GB2312"/>
          <w:color w:val="000000"/>
          <w:sz w:val="32"/>
          <w:szCs w:val="32"/>
        </w:rPr>
        <w:t>2</w:t>
      </w:r>
      <w:r w:rsidRPr="009E0E02">
        <w:rPr>
          <w:rFonts w:ascii="仿宋_GB2312" w:eastAsia="仿宋_GB2312" w:hAnsi="宋体" w:cs="仿宋_GB2312" w:hint="eastAsia"/>
          <w:color w:val="000000"/>
          <w:sz w:val="32"/>
          <w:szCs w:val="32"/>
        </w:rPr>
        <w:t>）从设计到制作，如何一步一步解决过程中的实际问题等。</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hint="eastAsia"/>
          <w:color w:val="000000"/>
          <w:sz w:val="32"/>
          <w:szCs w:val="32"/>
        </w:rPr>
        <w:t>（</w:t>
      </w:r>
      <w:r w:rsidRPr="009E0E02">
        <w:rPr>
          <w:rFonts w:ascii="仿宋_GB2312" w:eastAsia="仿宋_GB2312" w:hAnsi="宋体" w:cs="仿宋_GB2312"/>
          <w:color w:val="000000"/>
          <w:sz w:val="32"/>
          <w:szCs w:val="32"/>
        </w:rPr>
        <w:t>3</w:t>
      </w:r>
      <w:r w:rsidRPr="009E0E02">
        <w:rPr>
          <w:rFonts w:ascii="仿宋_GB2312" w:eastAsia="仿宋_GB2312" w:hAnsi="宋体" w:cs="仿宋_GB2312" w:hint="eastAsia"/>
          <w:color w:val="000000"/>
          <w:sz w:val="32"/>
          <w:szCs w:val="32"/>
        </w:rPr>
        <w:t>）成果展示环节，书架的形状是否新颖；书架的功能是否得到尽可能开发利用；书架的材料是否轻便坚固。</w:t>
      </w:r>
    </w:p>
    <w:p w:rsidR="009E0E02" w:rsidRPr="009E0E02" w:rsidRDefault="009E0E02" w:rsidP="009E0E02">
      <w:pPr>
        <w:adjustRightInd w:val="0"/>
        <w:spacing w:line="580" w:lineRule="exact"/>
        <w:ind w:firstLineChars="200" w:firstLine="640"/>
        <w:rPr>
          <w:rFonts w:ascii="仿宋_GB2312" w:eastAsia="仿宋_GB2312" w:hAnsi="宋体"/>
          <w:color w:val="000000"/>
          <w:sz w:val="32"/>
          <w:szCs w:val="32"/>
        </w:rPr>
      </w:pPr>
      <w:r w:rsidRPr="009E0E02">
        <w:rPr>
          <w:rFonts w:ascii="仿宋_GB2312" w:eastAsia="仿宋_GB2312" w:hAnsi="宋体" w:cs="仿宋_GB2312" w:hint="eastAsia"/>
          <w:color w:val="000000"/>
          <w:sz w:val="32"/>
          <w:szCs w:val="32"/>
        </w:rPr>
        <w:t>（</w:t>
      </w:r>
      <w:r w:rsidRPr="009E0E02">
        <w:rPr>
          <w:rFonts w:ascii="仿宋_GB2312" w:eastAsia="仿宋_GB2312" w:hAnsi="宋体" w:cs="仿宋_GB2312"/>
          <w:color w:val="000000"/>
          <w:sz w:val="32"/>
          <w:szCs w:val="32"/>
        </w:rPr>
        <w:t>4</w:t>
      </w:r>
      <w:r w:rsidRPr="009E0E02">
        <w:rPr>
          <w:rFonts w:ascii="仿宋_GB2312" w:eastAsia="仿宋_GB2312" w:hAnsi="宋体" w:cs="仿宋_GB2312" w:hint="eastAsia"/>
          <w:color w:val="000000"/>
          <w:sz w:val="32"/>
          <w:szCs w:val="32"/>
        </w:rPr>
        <w:t>）是否概括总结了设计过程中的同学们的思维方式以及值得以后继续发挥的地方；是否有与众不同的设计理念。</w:t>
      </w:r>
    </w:p>
    <w:p w:rsidR="006E1721" w:rsidRPr="00354889" w:rsidRDefault="006E1721" w:rsidP="006E1721">
      <w:pPr>
        <w:spacing w:line="580" w:lineRule="exact"/>
        <w:ind w:firstLineChars="200" w:firstLine="640"/>
        <w:rPr>
          <w:rFonts w:ascii="仿宋_GB2312" w:eastAsia="仿宋_GB2312" w:hAnsi="宋体"/>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案例三：台灯的设计与制作</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学校里举行“献爱心”设计活动。要求各班学生每</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人为一</w:t>
      </w:r>
      <w:r w:rsidRPr="00354889">
        <w:rPr>
          <w:rFonts w:ascii="仿宋_GB2312" w:eastAsia="仿宋_GB2312" w:hAnsi="宋体" w:cs="仿宋_GB2312" w:hint="eastAsia"/>
          <w:sz w:val="32"/>
          <w:szCs w:val="32"/>
        </w:rPr>
        <w:lastRenderedPageBreak/>
        <w:t>组，设计一款创意小台灯并制作出来，在学校举办的“爱心拍卖会”上拍卖，所得收入捐献给市儿童福利院的孩子们。</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活动要求各小组通过市场调查、调查问卷、互联网专利网站搜索等</w:t>
      </w:r>
      <w:r w:rsidR="005505FF">
        <w:rPr>
          <w:rFonts w:ascii="仿宋_GB2312" w:eastAsia="仿宋_GB2312" w:hAnsi="宋体" w:cs="仿宋_GB2312" w:hint="eastAsia"/>
          <w:sz w:val="32"/>
          <w:szCs w:val="32"/>
        </w:rPr>
        <w:t>多种方式，了解目前台灯的结构、功能、造型、材料等特点，从“物”“人”“环境”的角度进行设计分析，制定</w:t>
      </w:r>
      <w:r w:rsidRPr="00354889">
        <w:rPr>
          <w:rFonts w:ascii="仿宋_GB2312" w:eastAsia="仿宋_GB2312" w:hAnsi="宋体" w:cs="仿宋_GB2312" w:hint="eastAsia"/>
          <w:sz w:val="32"/>
          <w:szCs w:val="32"/>
        </w:rPr>
        <w:t>切实可行的设计方案。各组成员运用“头脑风暴”法进行多方案构思，尝试从不同角度解决问题</w:t>
      </w:r>
      <w:r w:rsidR="006D2AE8">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对不同方案进行互联网查新，确认设计方案具有创新性，并最终筛选出最佳方案（根据个人情况，可以申报专利），培养学生的专利意识和运用知识产权保护自己创造性成果的意识。除了学校统一提供的灯泡、导线之外，各组要自备材料，完成台灯的制作</w:t>
      </w:r>
      <w:r w:rsidR="005505FF">
        <w:rPr>
          <w:rFonts w:ascii="仿宋_GB2312" w:eastAsia="仿宋_GB2312" w:hAnsi="宋体" w:cs="仿宋_GB2312" w:hint="eastAsia"/>
          <w:sz w:val="32"/>
          <w:szCs w:val="32"/>
        </w:rPr>
        <w:t>。制作</w:t>
      </w:r>
      <w:r w:rsidRPr="00354889">
        <w:rPr>
          <w:rFonts w:ascii="仿宋_GB2312" w:eastAsia="仿宋_GB2312" w:hAnsi="宋体" w:cs="仿宋_GB2312" w:hint="eastAsia"/>
          <w:sz w:val="32"/>
          <w:szCs w:val="32"/>
        </w:rPr>
        <w:t>过程中要注意安全并规范操作工具。</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作品完成后，小组成员还要完成台灯的装饰、调试</w:t>
      </w:r>
      <w:r w:rsidR="005505FF">
        <w:rPr>
          <w:rFonts w:ascii="仿宋_GB2312" w:eastAsia="仿宋_GB2312" w:hAnsi="宋体" w:cs="仿宋_GB2312" w:hint="eastAsia"/>
          <w:sz w:val="32"/>
          <w:szCs w:val="32"/>
        </w:rPr>
        <w:t>工作，根据试验进行最终优化。台灯实物模型和作品说明书要一并展示。</w:t>
      </w:r>
      <w:r w:rsidRPr="00354889">
        <w:rPr>
          <w:rFonts w:ascii="仿宋_GB2312" w:eastAsia="仿宋_GB2312" w:hAnsi="宋体" w:cs="仿宋_GB2312" w:hint="eastAsia"/>
          <w:sz w:val="32"/>
          <w:szCs w:val="32"/>
        </w:rPr>
        <w:t>这个过程主要锻炼学生的设计表达能力。</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评价目标：知识产权</w:t>
      </w:r>
    </w:p>
    <w:p w:rsidR="001A66D1"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评价方法：设计方案、作品说明书、作品展示、成长档案袋</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）设计方案：是否有照搬别人设计方案的行为；是否知道设计方案也是智力劳动成果。</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lastRenderedPageBreak/>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）设计分析阶段：是否有市场调查环节</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以了解台灯设计的现状并分析存在问题；方案构思前，是否进行专利网站“台灯”专利搜索，以了解创新型台灯的设计案例；方案制定后，是否确认其创新性，进行多网站查新。</w:t>
      </w:r>
    </w:p>
    <w:p w:rsidR="006E1721" w:rsidRPr="00354889" w:rsidRDefault="006E1721" w:rsidP="006E1721">
      <w:pPr>
        <w:pStyle w:val="ae"/>
        <w:spacing w:line="580" w:lineRule="exact"/>
        <w:ind w:firstLineChars="200" w:firstLine="640"/>
        <w:rPr>
          <w:rFonts w:ascii="仿宋_GB2312" w:eastAsia="仿宋_GB2312" w:hAnsi="宋体" w:cs="Times New Roman"/>
          <w:b/>
          <w:bCs/>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）作品展示：是否与专利网站“台灯”的设计有区别；是否有保护自己劳动成果的意识；是否达到预期的设计要求。</w:t>
      </w:r>
    </w:p>
    <w:p w:rsidR="006E1721" w:rsidRPr="00354889" w:rsidRDefault="006E1721" w:rsidP="006E1721">
      <w:pPr>
        <w:pStyle w:val="ae"/>
        <w:spacing w:line="580" w:lineRule="exact"/>
        <w:ind w:firstLineChars="200" w:firstLine="640"/>
        <w:rPr>
          <w:rFonts w:ascii="仿宋_GB2312" w:eastAsia="仿宋_GB2312" w:cs="Times New Roman"/>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案例四：走近我国古建筑</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（一）活动建议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利用照片、影像资料等载体，学生观看我国古代木结构建筑物（有条件的同学可以实地参观），观察其构件的连接和精美的工艺。</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访谈有关人员，更深刻体会中国古建筑的文化寓意和内涵。</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引领学生分析中国古建筑在满足其功用性的基础上，更多的表现出伦理这一主题。院落式结构具有封闭性，体现家国式伦理观。学生根据自己对中国古建筑的理解、感受，编写观察报告，跟同学进行交流、分享参观成果。</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4</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组织参观活动，</w:t>
      </w:r>
      <w:r w:rsidR="005505FF">
        <w:rPr>
          <w:rFonts w:ascii="仿宋_GB2312" w:eastAsia="仿宋_GB2312" w:hAnsi="宋体" w:cs="仿宋_GB2312" w:hint="eastAsia"/>
          <w:sz w:val="32"/>
          <w:szCs w:val="32"/>
        </w:rPr>
        <w:t>使</w:t>
      </w:r>
      <w:r w:rsidRPr="00354889">
        <w:rPr>
          <w:rFonts w:ascii="仿宋_GB2312" w:eastAsia="仿宋_GB2312" w:hAnsi="宋体" w:cs="仿宋_GB2312" w:hint="eastAsia"/>
          <w:sz w:val="32"/>
          <w:szCs w:val="32"/>
        </w:rPr>
        <w:t>学生能够了解</w:t>
      </w:r>
      <w:r w:rsidR="005505FF">
        <w:rPr>
          <w:rFonts w:ascii="仿宋_GB2312" w:eastAsia="仿宋_GB2312" w:hAnsi="宋体" w:cs="仿宋_GB2312" w:hint="eastAsia"/>
          <w:sz w:val="32"/>
          <w:szCs w:val="32"/>
        </w:rPr>
        <w:t>到，</w:t>
      </w:r>
      <w:r w:rsidRPr="00354889">
        <w:rPr>
          <w:rFonts w:ascii="仿宋_GB2312" w:eastAsia="仿宋_GB2312" w:hAnsi="宋体" w:cs="仿宋_GB2312" w:hint="eastAsia"/>
          <w:sz w:val="32"/>
          <w:szCs w:val="32"/>
        </w:rPr>
        <w:t>中国古代建筑多以</w:t>
      </w:r>
      <w:r w:rsidRPr="00354889">
        <w:rPr>
          <w:rFonts w:ascii="仿宋_GB2312" w:eastAsia="仿宋_GB2312" w:hAnsi="宋体" w:cs="仿宋_GB2312" w:hint="eastAsia"/>
          <w:sz w:val="32"/>
          <w:szCs w:val="32"/>
          <w:shd w:val="clear" w:color="auto" w:fill="FFFFFF"/>
        </w:rPr>
        <w:t>梁柱为代表的木框架结构，卯榫连接使建筑具有非常强的抗震能力，而</w:t>
      </w:r>
      <w:r w:rsidRPr="00354889">
        <w:rPr>
          <w:rFonts w:ascii="仿宋_GB2312" w:eastAsia="仿宋_GB2312" w:hAnsi="宋体" w:cs="仿宋_GB2312"/>
          <w:sz w:val="32"/>
          <w:szCs w:val="32"/>
        </w:rPr>
        <w:t xml:space="preserve"> </w:t>
      </w:r>
      <w:r w:rsidRPr="00354889">
        <w:rPr>
          <w:rFonts w:ascii="仿宋_GB2312" w:eastAsia="仿宋_GB2312" w:hAnsi="宋体" w:cs="仿宋_GB2312" w:hint="eastAsia"/>
          <w:sz w:val="32"/>
          <w:szCs w:val="32"/>
        </w:rPr>
        <w:t>“斗拱飞檐”更增添了飞动轻快的美感，古建筑的使用功能和审美寓意融为一体，体现出中国古建筑文化的博大精深。</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lastRenderedPageBreak/>
        <w:t>（二）评价建议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评价目标：技术伦理</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评价方法：现场访谈</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观察报告</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观测点</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）学生通过古建筑一个侧面是否了解了中华民族灿烂文明的历史；是否表现出了对古建筑文化的敬重。</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）观察报告：能否理解木结构的制作工艺以及功能；能否理解古建筑与周边环境和谐的自然美；结论中是否表达出古建筑中蕴含的艺术感、文化性以及家国情怀等。</w:t>
      </w:r>
    </w:p>
    <w:p w:rsidR="006E1721" w:rsidRPr="00354889" w:rsidRDefault="006E1721" w:rsidP="006E1721">
      <w:pPr>
        <w:spacing w:line="580" w:lineRule="exact"/>
        <w:ind w:firstLineChars="200" w:firstLine="640"/>
        <w:rPr>
          <w:rFonts w:ascii="仿宋_GB2312" w:eastAsia="仿宋_GB2312" w:hAnsi="宋体"/>
          <w:b/>
          <w:bCs/>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）展示交流的内容：能否表达出对建筑技术与建筑伦理的认识；是否表达出学好技术造福于民的愿望；是否达到了参观的目的。</w:t>
      </w:r>
    </w:p>
    <w:p w:rsidR="006E1721" w:rsidRPr="00354889" w:rsidRDefault="006E1721" w:rsidP="006E1721">
      <w:pPr>
        <w:spacing w:line="580" w:lineRule="exact"/>
        <w:ind w:firstLineChars="200" w:firstLine="643"/>
        <w:rPr>
          <w:rFonts w:ascii="仿宋_GB2312" w:eastAsia="仿宋_GB2312" w:hAnsi="宋体"/>
          <w:b/>
          <w:bCs/>
          <w:sz w:val="32"/>
          <w:szCs w:val="32"/>
        </w:rPr>
      </w:pPr>
    </w:p>
    <w:p w:rsidR="006E1721" w:rsidRPr="00354889" w:rsidRDefault="006E1721" w:rsidP="006E1721">
      <w:pPr>
        <w:spacing w:line="580" w:lineRule="exact"/>
        <w:ind w:firstLineChars="200" w:firstLine="643"/>
        <w:rPr>
          <w:rFonts w:ascii="仿宋_GB2312" w:eastAsia="仿宋_GB2312" w:hAnsi="宋体"/>
          <w:b/>
          <w:bCs/>
          <w:sz w:val="32"/>
          <w:szCs w:val="32"/>
        </w:rPr>
      </w:pPr>
      <w:r w:rsidRPr="00354889">
        <w:rPr>
          <w:rFonts w:ascii="仿宋_GB2312" w:eastAsia="仿宋_GB2312" w:hAnsi="宋体" w:cs="仿宋_GB2312" w:hint="eastAsia"/>
          <w:b/>
          <w:bCs/>
          <w:sz w:val="32"/>
          <w:szCs w:val="32"/>
        </w:rPr>
        <w:t>案例五：技术设计活动</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（一）活动建议</w:t>
      </w:r>
    </w:p>
    <w:p w:rsidR="006E1721" w:rsidRPr="00354889" w:rsidRDefault="005505FF" w:rsidP="006E1721">
      <w:pPr>
        <w:pStyle w:val="ae"/>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为了让校园里的鸟儿</w:t>
      </w:r>
      <w:r w:rsidR="006E1721" w:rsidRPr="00354889">
        <w:rPr>
          <w:rFonts w:ascii="仿宋_GB2312" w:eastAsia="仿宋_GB2312" w:hAnsi="宋体" w:cs="仿宋_GB2312" w:hint="eastAsia"/>
          <w:sz w:val="32"/>
          <w:szCs w:val="32"/>
        </w:rPr>
        <w:t>有个舒适的家，每</w:t>
      </w:r>
      <w:r w:rsidR="006E1721" w:rsidRPr="00354889">
        <w:rPr>
          <w:rFonts w:ascii="仿宋_GB2312" w:eastAsia="仿宋_GB2312" w:hAnsi="宋体" w:cs="仿宋_GB2312"/>
          <w:sz w:val="32"/>
          <w:szCs w:val="32"/>
        </w:rPr>
        <w:t>8</w:t>
      </w:r>
      <w:r w:rsidR="006E1721" w:rsidRPr="00354889">
        <w:rPr>
          <w:rFonts w:ascii="仿宋_GB2312" w:eastAsia="仿宋_GB2312" w:hAnsi="宋体" w:cs="仿宋_GB2312" w:hint="eastAsia"/>
          <w:sz w:val="32"/>
          <w:szCs w:val="32"/>
        </w:rPr>
        <w:t>位同学组成一个小组，负责设计制作一个独具个性的鸟房子，并悬挂在校园的树林中。学生用照片、影像资料来记录鸟房子的设计、制作和悬挂等环节，跟同学交流、分享劳动的成果。对自己参与的整个过程，利用设计报告进行反思总结。</w:t>
      </w:r>
    </w:p>
    <w:p w:rsidR="006E1721" w:rsidRPr="00354889" w:rsidRDefault="006E1721" w:rsidP="006E1721">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学生设计制作鸟房子，既要考虑到鸟居住的舒适，也要联想到在树林里悬挂的牢固、安全问题，还要考虑材料的环保性及加</w:t>
      </w:r>
      <w:r w:rsidRPr="00354889">
        <w:rPr>
          <w:rFonts w:ascii="仿宋_GB2312" w:eastAsia="仿宋_GB2312" w:hAnsi="宋体" w:cs="仿宋_GB2312" w:hint="eastAsia"/>
          <w:kern w:val="0"/>
          <w:sz w:val="32"/>
          <w:szCs w:val="32"/>
        </w:rPr>
        <w:lastRenderedPageBreak/>
        <w:t>工难易程度，同时体现出鸟房子与环境相适应的设计理念。通过这一活动，帮助学生树立正确的技术环保理念，更好地将通用技术课程与具体生活实践相结合，培养学生的环保意识。</w:t>
      </w:r>
    </w:p>
    <w:p w:rsidR="006E1721" w:rsidRPr="001A66D1" w:rsidRDefault="006E1721" w:rsidP="001A66D1">
      <w:pPr>
        <w:spacing w:line="580" w:lineRule="exact"/>
        <w:ind w:firstLineChars="200" w:firstLine="640"/>
        <w:rPr>
          <w:rFonts w:ascii="楷体_GB2312" w:eastAsia="楷体_GB2312" w:hAnsi="宋体"/>
          <w:sz w:val="32"/>
          <w:szCs w:val="32"/>
        </w:rPr>
      </w:pPr>
      <w:r w:rsidRPr="001A66D1">
        <w:rPr>
          <w:rFonts w:ascii="楷体_GB2312" w:eastAsia="楷体_GB2312" w:hAnsi="宋体" w:cs="楷体_GB2312" w:hint="eastAsia"/>
          <w:sz w:val="32"/>
          <w:szCs w:val="32"/>
        </w:rPr>
        <w:t>（二）评价建议</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1</w:t>
      </w:r>
      <w:r w:rsidR="003A0282">
        <w:rPr>
          <w:rFonts w:ascii="仿宋_GB2312" w:eastAsia="仿宋_GB2312" w:hAnsi="宋体" w:cs="仿宋_GB2312"/>
          <w:sz w:val="32"/>
          <w:szCs w:val="32"/>
        </w:rPr>
        <w:t>.</w:t>
      </w:r>
      <w:r w:rsidRPr="00354889">
        <w:rPr>
          <w:rFonts w:ascii="仿宋_GB2312" w:eastAsia="仿宋_GB2312" w:hAnsi="宋体" w:cs="仿宋_GB2312" w:hint="eastAsia"/>
          <w:sz w:val="32"/>
          <w:szCs w:val="32"/>
        </w:rPr>
        <w:t>评价目标：环保意识</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2</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评价方法：现场访谈、</w:t>
      </w:r>
      <w:r w:rsidRPr="00354889">
        <w:rPr>
          <w:rFonts w:ascii="仿宋_GB2312" w:eastAsia="仿宋_GB2312" w:hAnsi="宋体" w:cs="仿宋_GB2312" w:hint="eastAsia"/>
          <w:sz w:val="32"/>
          <w:szCs w:val="32"/>
        </w:rPr>
        <w:t>作品展示</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设计报告</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成长档案袋</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sz w:val="32"/>
          <w:szCs w:val="32"/>
        </w:rPr>
        <w:t>3</w:t>
      </w:r>
      <w:r w:rsidR="003A0282">
        <w:rPr>
          <w:rFonts w:ascii="仿宋_GB2312" w:eastAsia="仿宋_GB2312" w:hAnsi="宋体" w:cs="仿宋_GB2312"/>
          <w:sz w:val="32"/>
          <w:szCs w:val="32"/>
        </w:rPr>
        <w:t>.</w:t>
      </w:r>
      <w:r w:rsidR="005505FF">
        <w:rPr>
          <w:rFonts w:ascii="仿宋_GB2312" w:eastAsia="仿宋_GB2312" w:hAnsi="宋体" w:cs="仿宋_GB2312" w:hint="eastAsia"/>
          <w:sz w:val="32"/>
          <w:szCs w:val="32"/>
        </w:rPr>
        <w:t>观测点</w:t>
      </w:r>
    </w:p>
    <w:p w:rsidR="006E1721" w:rsidRPr="00354889" w:rsidRDefault="006E1721" w:rsidP="006E1721">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1</w:t>
      </w:r>
      <w:r w:rsidRPr="00354889">
        <w:rPr>
          <w:rFonts w:ascii="仿宋_GB2312" w:eastAsia="仿宋_GB2312" w:hAnsi="宋体" w:cs="仿宋_GB2312" w:hint="eastAsia"/>
          <w:sz w:val="32"/>
          <w:szCs w:val="32"/>
        </w:rPr>
        <w:t>）鸟房子材料选择是否环保，结构设计与周围环境是否相适应，鸟房子的设计应用是否影响鸟儿的生活习性。</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2</w:t>
      </w:r>
      <w:r w:rsidRPr="00354889">
        <w:rPr>
          <w:rFonts w:ascii="仿宋_GB2312" w:eastAsia="仿宋_GB2312" w:hAnsi="宋体" w:cs="仿宋_GB2312" w:hint="eastAsia"/>
          <w:sz w:val="32"/>
          <w:szCs w:val="32"/>
        </w:rPr>
        <w:t>）鸟房子作品展示要求：</w:t>
      </w:r>
      <w:r w:rsidR="005505FF">
        <w:rPr>
          <w:rFonts w:ascii="仿宋_GB2312" w:eastAsia="仿宋_GB2312" w:hAnsi="宋体" w:cs="仿宋_GB2312" w:hint="eastAsia"/>
          <w:sz w:val="32"/>
          <w:szCs w:val="32"/>
        </w:rPr>
        <w:t>是</w:t>
      </w:r>
      <w:r w:rsidRPr="00354889">
        <w:rPr>
          <w:rFonts w:ascii="仿宋_GB2312" w:eastAsia="仿宋_GB2312" w:hAnsi="宋体" w:cs="仿宋_GB2312" w:hint="eastAsia"/>
          <w:sz w:val="32"/>
          <w:szCs w:val="32"/>
        </w:rPr>
        <w:t>否有多角度分析问题的过程；是否考虑到抵抗风雪等悬挂强度；是否实现了自己预期的目标。</w:t>
      </w:r>
    </w:p>
    <w:p w:rsidR="006E1721" w:rsidRPr="00354889" w:rsidRDefault="006E1721" w:rsidP="006E1721">
      <w:pPr>
        <w:pStyle w:val="ae"/>
        <w:spacing w:line="580" w:lineRule="exact"/>
        <w:ind w:firstLineChars="200" w:firstLine="640"/>
        <w:rPr>
          <w:rFonts w:ascii="仿宋_GB2312" w:eastAsia="仿宋_GB2312" w:hAnsi="宋体" w:cs="Times New Roman"/>
          <w:sz w:val="32"/>
          <w:szCs w:val="32"/>
        </w:rPr>
      </w:pPr>
      <w:r w:rsidRPr="00354889">
        <w:rPr>
          <w:rFonts w:ascii="仿宋_GB2312" w:eastAsia="仿宋_GB2312" w:hAnsi="宋体" w:cs="仿宋_GB2312" w:hint="eastAsia"/>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）设计报告的反思总结要求：是否从鸟儿的需要出发，主动地发现问题；鸟房子制作过程中</w:t>
      </w:r>
      <w:r w:rsidR="005505FF">
        <w:rPr>
          <w:rFonts w:ascii="仿宋_GB2312" w:eastAsia="仿宋_GB2312" w:hAnsi="宋体" w:cs="仿宋_GB2312" w:hint="eastAsia"/>
          <w:sz w:val="32"/>
          <w:szCs w:val="32"/>
        </w:rPr>
        <w:t>，</w:t>
      </w:r>
      <w:r w:rsidRPr="00354889">
        <w:rPr>
          <w:rFonts w:ascii="仿宋_GB2312" w:eastAsia="仿宋_GB2312" w:hAnsi="宋体" w:cs="仿宋_GB2312" w:hint="eastAsia"/>
          <w:sz w:val="32"/>
          <w:szCs w:val="32"/>
        </w:rPr>
        <w:t>工具使用是否规范；是否从持续发展的角度来评价鸟房子的设计优劣。</w:t>
      </w:r>
    </w:p>
    <w:p w:rsidR="006E1721" w:rsidRPr="00354889" w:rsidRDefault="006E1721" w:rsidP="006E1721"/>
    <w:p w:rsidR="006E1721" w:rsidRPr="00354889" w:rsidRDefault="006E1721" w:rsidP="006E1721">
      <w:pPr>
        <w:ind w:firstLineChars="200" w:firstLine="420"/>
        <w:jc w:val="left"/>
      </w:pPr>
    </w:p>
    <w:p w:rsidR="006E1721" w:rsidRPr="00354889" w:rsidRDefault="006E1721" w:rsidP="006E1721">
      <w:pPr>
        <w:spacing w:line="500" w:lineRule="exact"/>
        <w:ind w:firstLineChars="196" w:firstLine="551"/>
        <w:rPr>
          <w:rFonts w:ascii="宋体"/>
          <w:b/>
          <w:bCs/>
          <w:sz w:val="28"/>
          <w:szCs w:val="28"/>
        </w:rPr>
      </w:pPr>
    </w:p>
    <w:p w:rsidR="00A97F55" w:rsidRPr="00354889" w:rsidRDefault="00A97F55" w:rsidP="00A97F55">
      <w:pPr>
        <w:pStyle w:val="1"/>
      </w:pPr>
      <w:r>
        <w:br w:type="page"/>
      </w:r>
      <w:r w:rsidRPr="00354889">
        <w:rPr>
          <w:rFonts w:cs="方正小标宋简体" w:hint="eastAsia"/>
        </w:rPr>
        <w:lastRenderedPageBreak/>
        <w:t>中小学中华优秀传统文化课程指导纲要</w:t>
      </w:r>
    </w:p>
    <w:p w:rsidR="00A97F55" w:rsidRPr="00354889" w:rsidRDefault="00A97F55" w:rsidP="00A97F55">
      <w:pPr>
        <w:pStyle w:val="2"/>
      </w:pPr>
      <w:r w:rsidRPr="00354889">
        <w:rPr>
          <w:rFonts w:cs="楷体_GB2312" w:hint="eastAsia"/>
        </w:rPr>
        <w:t>（试行）</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中华传统文化博大精深、源远流长，蕴含着极其丰富而又珍贵的思想精神财富。实现中华民族伟大复兴的中国梦，必须大力传承弘扬中华优秀传统文化。山东是中华文化的重要发祥地，传统文化资源十分丰富，在传统文化教育方面理应走在前列。</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中小学承担着文化传承的神圣使命，是传统文化教育的重要阵地。为深入贯彻落实党的十八届三中全会关于完善中华优秀传统文化教育的要求和习近平总书记关于弘扬中华优秀传统文化的重要讲话精神，依据教育部《完善中华优秀传统文化教育指导纲要》，在总结山东省普通中小学传统文化教育经验的基础上，编制山东省普通中小学中华传统文化课程指导纲要。</w:t>
      </w:r>
    </w:p>
    <w:p w:rsidR="00A97F55" w:rsidRPr="00354889" w:rsidRDefault="00A97F55" w:rsidP="00A97F55">
      <w:pPr>
        <w:pStyle w:val="3"/>
        <w:ind w:firstLine="640"/>
        <w:rPr>
          <w:rFonts w:cs="Times New Roman"/>
        </w:rPr>
      </w:pPr>
      <w:r w:rsidRPr="00354889">
        <w:rPr>
          <w:rFonts w:hint="eastAsia"/>
        </w:rPr>
        <w:t>一、课程定位</w:t>
      </w:r>
    </w:p>
    <w:p w:rsidR="00A97F55" w:rsidRPr="00354889" w:rsidRDefault="00A97F55" w:rsidP="00A97F55">
      <w:pPr>
        <w:spacing w:line="580" w:lineRule="exact"/>
        <w:ind w:firstLineChars="200" w:firstLine="640"/>
        <w:rPr>
          <w:rFonts w:ascii="楷体_GB2312" w:eastAsia="楷体_GB2312" w:hAnsi="Calibri"/>
          <w:sz w:val="32"/>
          <w:szCs w:val="32"/>
        </w:rPr>
      </w:pPr>
      <w:r w:rsidRPr="00354889">
        <w:rPr>
          <w:rFonts w:ascii="楷体_GB2312" w:eastAsia="楷体_GB2312" w:hAnsi="Calibri" w:cs="楷体_GB2312" w:hint="eastAsia"/>
          <w:sz w:val="32"/>
          <w:szCs w:val="32"/>
        </w:rPr>
        <w:t>（一）课程宗旨</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hAnsi="Calibri" w:cs="仿宋_GB2312" w:hint="eastAsia"/>
          <w:sz w:val="32"/>
          <w:szCs w:val="32"/>
        </w:rPr>
        <w:t>山东省普通中小学中华优秀传统文化课程（简称《传统文化》课程）是一门</w:t>
      </w:r>
      <w:r w:rsidRPr="00354889">
        <w:rPr>
          <w:rFonts w:ascii="仿宋_GB2312" w:eastAsia="仿宋_GB2312" w:cs="仿宋_GB2312" w:hint="eastAsia"/>
          <w:sz w:val="32"/>
          <w:szCs w:val="32"/>
        </w:rPr>
        <w:t>以社会主义核心价值观为统领，以中华优秀传统文化经典为主要学习内容，</w:t>
      </w:r>
      <w:r w:rsidRPr="00354889">
        <w:rPr>
          <w:rFonts w:ascii="仿宋_GB2312" w:eastAsia="仿宋_GB2312" w:hAnsi="Calibri" w:cs="仿宋_GB2312" w:hint="eastAsia"/>
          <w:sz w:val="32"/>
          <w:szCs w:val="32"/>
        </w:rPr>
        <w:t>以培育中小学生正确价值观、</w:t>
      </w:r>
      <w:r w:rsidRPr="00354889">
        <w:rPr>
          <w:rFonts w:ascii="仿宋_GB2312" w:eastAsia="仿宋_GB2312" w:cs="仿宋_GB2312" w:hint="eastAsia"/>
          <w:sz w:val="32"/>
          <w:szCs w:val="32"/>
        </w:rPr>
        <w:t>高尚情操</w:t>
      </w:r>
      <w:r w:rsidRPr="00354889">
        <w:rPr>
          <w:rFonts w:ascii="仿宋_GB2312" w:eastAsia="仿宋_GB2312" w:hAnsi="Calibri" w:cs="仿宋_GB2312" w:hint="eastAsia"/>
          <w:sz w:val="32"/>
          <w:szCs w:val="32"/>
        </w:rPr>
        <w:t>和传统美德为主要目标的地方课程。</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0"/>
        <w:jc w:val="both"/>
        <w:rPr>
          <w:rFonts w:ascii="仿宋_GB2312" w:eastAsia="仿宋_GB2312" w:cs="Times New Roman"/>
          <w:b/>
          <w:bCs/>
          <w:sz w:val="32"/>
          <w:szCs w:val="32"/>
        </w:rPr>
      </w:pPr>
      <w:r w:rsidRPr="00354889">
        <w:rPr>
          <w:rFonts w:ascii="仿宋_GB2312" w:eastAsia="仿宋_GB2312" w:cs="仿宋_GB2312" w:hint="eastAsia"/>
          <w:sz w:val="32"/>
          <w:szCs w:val="32"/>
        </w:rPr>
        <w:t>本课程坚持“以文化人”，注重“知行合一”，以增强中小学生对民族文化和社会主义核心价值观的认同感和自信心，将中</w:t>
      </w:r>
      <w:r w:rsidRPr="00354889">
        <w:rPr>
          <w:rFonts w:ascii="仿宋_GB2312" w:eastAsia="仿宋_GB2312" w:cs="仿宋_GB2312" w:hint="eastAsia"/>
          <w:sz w:val="32"/>
          <w:szCs w:val="32"/>
        </w:rPr>
        <w:lastRenderedPageBreak/>
        <w:t>华优秀传统文化的精华要义内化于心、外化于行，使中华优秀传统文化得以弘扬光大，中华传统美德薪火相传。</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（二）课程性质</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hint="eastAsia"/>
          <w:b/>
          <w:bCs/>
          <w:sz w:val="32"/>
          <w:szCs w:val="32"/>
        </w:rPr>
        <w:t>·人文性。</w:t>
      </w:r>
      <w:r w:rsidRPr="00354889">
        <w:rPr>
          <w:rFonts w:ascii="仿宋_GB2312" w:eastAsia="仿宋_GB2312" w:cs="仿宋_GB2312" w:hint="eastAsia"/>
          <w:sz w:val="32"/>
          <w:szCs w:val="32"/>
        </w:rPr>
        <w:t>本课程富含</w:t>
      </w:r>
      <w:r w:rsidRPr="00354889">
        <w:rPr>
          <w:rFonts w:ascii="仿宋_GB2312" w:eastAsia="仿宋_GB2312" w:hAnsi="Arial" w:cs="仿宋_GB2312" w:hint="eastAsia"/>
          <w:sz w:val="32"/>
          <w:szCs w:val="32"/>
          <w:shd w:val="clear" w:color="auto" w:fill="FFFFFF"/>
        </w:rPr>
        <w:t>人文精神、人文思想</w:t>
      </w:r>
      <w:r w:rsidRPr="00354889">
        <w:rPr>
          <w:rFonts w:ascii="仿宋_GB2312" w:eastAsia="仿宋_GB2312" w:cs="仿宋_GB2312" w:hint="eastAsia"/>
          <w:sz w:val="32"/>
          <w:szCs w:val="32"/>
        </w:rPr>
        <w:t>，其内容、目标及效果都以价值、情感、健全的人格养成问题为重心，涉及学生的知、情、意、行等各个方面，从强化认知、提升情感、磨练意志、坚定信念、注重养成等方面入手，用中华优秀传统文化和民族精神陶冶心灵，涵养价值观，提升学生的人文素养和社会责任感。</w:t>
      </w:r>
    </w:p>
    <w:p w:rsidR="00A97F55" w:rsidRPr="00354889" w:rsidRDefault="00A97F55" w:rsidP="00A97F55">
      <w:pPr>
        <w:spacing w:line="580" w:lineRule="exact"/>
        <w:ind w:firstLineChars="200" w:firstLine="640"/>
        <w:rPr>
          <w:rFonts w:ascii="仿宋_GB2312" w:eastAsia="仿宋_GB2312" w:hAnsi="Calibri"/>
          <w:sz w:val="32"/>
          <w:szCs w:val="32"/>
        </w:rPr>
      </w:pPr>
      <w:r w:rsidRPr="00354889">
        <w:rPr>
          <w:rFonts w:ascii="仿宋_GB2312" w:eastAsia="仿宋_GB2312" w:cs="仿宋_GB2312" w:hint="eastAsia"/>
          <w:sz w:val="32"/>
          <w:szCs w:val="32"/>
        </w:rPr>
        <w:t>·</w:t>
      </w:r>
      <w:r w:rsidRPr="00354889">
        <w:rPr>
          <w:rFonts w:ascii="仿宋_GB2312" w:eastAsia="仿宋_GB2312" w:cs="仿宋_GB2312" w:hint="eastAsia"/>
          <w:b/>
          <w:bCs/>
          <w:sz w:val="32"/>
          <w:szCs w:val="32"/>
        </w:rPr>
        <w:t>独立性。</w:t>
      </w:r>
      <w:r w:rsidRPr="00354889">
        <w:rPr>
          <w:rFonts w:ascii="仿宋_GB2312" w:eastAsia="仿宋_GB2312" w:cs="仿宋_GB2312" w:hint="eastAsia"/>
          <w:sz w:val="32"/>
          <w:szCs w:val="32"/>
        </w:rPr>
        <w:t>本课程在传承中华传统美德、培育学生优秀品格方面具有不可替代的重要作用，能够与学校思想品德、语文、历史等学科相互支撑、</w:t>
      </w:r>
      <w:r w:rsidRPr="00354889">
        <w:rPr>
          <w:rFonts w:ascii="仿宋_GB2312" w:eastAsia="仿宋_GB2312" w:hAnsi="宋体" w:cs="仿宋_GB2312" w:hint="eastAsia"/>
          <w:kern w:val="0"/>
          <w:sz w:val="32"/>
          <w:szCs w:val="32"/>
        </w:rPr>
        <w:t>有机补充，</w:t>
      </w:r>
      <w:r w:rsidRPr="00354889">
        <w:rPr>
          <w:rFonts w:ascii="仿宋_GB2312" w:eastAsia="仿宋_GB2312" w:cs="仿宋_GB2312" w:hint="eastAsia"/>
          <w:sz w:val="32"/>
          <w:szCs w:val="32"/>
        </w:rPr>
        <w:t>引导中小学生树立和坚持正确的历史观、民族观、国家观、文化观，不断增强中华民族的归属感、认同感、尊严感、荣誉感</w:t>
      </w:r>
      <w:r w:rsidRPr="00354889">
        <w:rPr>
          <w:rFonts w:ascii="仿宋_GB2312" w:eastAsia="仿宋_GB2312" w:hAnsi="宋体" w:cs="仿宋_GB2312" w:hint="eastAsia"/>
          <w:kern w:val="0"/>
          <w:sz w:val="32"/>
          <w:szCs w:val="32"/>
        </w:rPr>
        <w:t>，</w:t>
      </w:r>
      <w:r w:rsidRPr="00354889">
        <w:rPr>
          <w:rFonts w:ascii="仿宋_GB2312" w:eastAsia="仿宋_GB2312" w:cs="仿宋_GB2312" w:hint="eastAsia"/>
          <w:sz w:val="32"/>
          <w:szCs w:val="32"/>
        </w:rPr>
        <w:t>全面</w:t>
      </w:r>
      <w:r w:rsidRPr="00354889">
        <w:rPr>
          <w:rFonts w:ascii="仿宋_GB2312" w:eastAsia="仿宋_GB2312" w:hAnsi="Calibri" w:cs="仿宋_GB2312" w:hint="eastAsia"/>
          <w:sz w:val="32"/>
          <w:szCs w:val="32"/>
        </w:rPr>
        <w:t>推进德育课程</w:t>
      </w:r>
      <w:r w:rsidRPr="00354889">
        <w:rPr>
          <w:rFonts w:ascii="仿宋_GB2312" w:eastAsia="仿宋_GB2312" w:cs="仿宋_GB2312" w:hint="eastAsia"/>
          <w:sz w:val="32"/>
          <w:szCs w:val="32"/>
        </w:rPr>
        <w:t>一体化育人</w:t>
      </w:r>
      <w:r w:rsidRPr="00354889">
        <w:rPr>
          <w:rFonts w:ascii="仿宋_GB2312" w:eastAsia="仿宋_GB2312" w:hAnsi="宋体" w:cs="仿宋_GB2312" w:hint="eastAsia"/>
          <w:kern w:val="0"/>
          <w:sz w:val="32"/>
          <w:szCs w:val="32"/>
        </w:rPr>
        <w:t>目标</w:t>
      </w:r>
      <w:r w:rsidRPr="00354889">
        <w:rPr>
          <w:rFonts w:ascii="仿宋_GB2312" w:eastAsia="仿宋_GB2312" w:cs="仿宋_GB2312" w:hint="eastAsia"/>
          <w:sz w:val="32"/>
          <w:szCs w:val="32"/>
        </w:rPr>
        <w:t>的实现。</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3"/>
        <w:jc w:val="both"/>
        <w:rPr>
          <w:rFonts w:ascii="仿宋_GB2312" w:eastAsia="仿宋_GB2312" w:cs="Times New Roman"/>
          <w:sz w:val="32"/>
          <w:szCs w:val="32"/>
        </w:rPr>
      </w:pPr>
      <w:r w:rsidRPr="00354889">
        <w:rPr>
          <w:rFonts w:ascii="仿宋_GB2312" w:eastAsia="仿宋_GB2312" w:cs="仿宋_GB2312" w:hint="eastAsia"/>
          <w:b/>
          <w:bCs/>
          <w:sz w:val="32"/>
          <w:szCs w:val="32"/>
        </w:rPr>
        <w:t>·实践性</w:t>
      </w:r>
      <w:r w:rsidRPr="00354889">
        <w:rPr>
          <w:rFonts w:ascii="仿宋_GB2312" w:eastAsia="仿宋_GB2312" w:cs="仿宋_GB2312" w:hint="eastAsia"/>
          <w:sz w:val="32"/>
          <w:szCs w:val="32"/>
        </w:rPr>
        <w:t>。本课程在教学目标上强调知行合一，追求对中华优秀传统文化认知、认同和践行的高度统一，注重引导学生把所学内容转化为价值评判能力和道德实践能力，做社会主义核心价值观和传统美德的践行者；在教学方式上注重与中小学生的家庭生活、学校生活和社会实践活动紧密联系，与各种主题教育活动密切结合。</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hint="eastAsia"/>
          <w:b/>
          <w:bCs/>
          <w:sz w:val="32"/>
          <w:szCs w:val="32"/>
        </w:rPr>
        <w:t>·开放性。</w:t>
      </w:r>
      <w:r w:rsidRPr="00354889">
        <w:rPr>
          <w:rFonts w:ascii="仿宋_GB2312" w:eastAsia="仿宋_GB2312" w:cs="仿宋_GB2312" w:hint="eastAsia"/>
          <w:sz w:val="32"/>
          <w:szCs w:val="32"/>
        </w:rPr>
        <w:t>适应中小学生心理认知规律和兴趣广泛的特点，</w:t>
      </w:r>
      <w:r w:rsidRPr="00354889">
        <w:rPr>
          <w:rFonts w:ascii="仿宋_GB2312" w:eastAsia="仿宋_GB2312" w:cs="仿宋_GB2312" w:hint="eastAsia"/>
          <w:sz w:val="32"/>
          <w:szCs w:val="32"/>
        </w:rPr>
        <w:lastRenderedPageBreak/>
        <w:t>统筹安排各个学段中华优秀传统文化教育内容，体现文化传承的开放性心态和战略性视野，让中小学生在打牢中华优秀传统文化基础的同时，多方面融合我国现代文化、学习世界先进性文化，拓展视域，兼收并蓄，为培养具有民族情怀、国际视野的合格公民奠定基础。</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sidRPr="00354889">
        <w:rPr>
          <w:rFonts w:ascii="楷体_GB2312" w:eastAsia="楷体_GB2312" w:cs="楷体_GB2312" w:hint="eastAsia"/>
          <w:sz w:val="32"/>
          <w:szCs w:val="32"/>
        </w:rPr>
        <w:t>（三）实施原则</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hint="eastAsia"/>
          <w:b/>
          <w:bCs/>
          <w:sz w:val="32"/>
          <w:szCs w:val="32"/>
        </w:rPr>
        <w:t>·价值引领与情感体验相统一。</w:t>
      </w:r>
      <w:r w:rsidRPr="00354889">
        <w:rPr>
          <w:rFonts w:ascii="仿宋_GB2312" w:eastAsia="仿宋_GB2312" w:cs="仿宋_GB2312" w:hint="eastAsia"/>
          <w:sz w:val="32"/>
          <w:szCs w:val="32"/>
        </w:rPr>
        <w:t>中华优秀传统文化承载着中国人的“核心价值观”</w:t>
      </w:r>
      <w:r w:rsidR="001677D8">
        <w:rPr>
          <w:rFonts w:ascii="仿宋_GB2312" w:eastAsia="仿宋_GB2312" w:cs="仿宋_GB2312" w:hint="eastAsia"/>
          <w:sz w:val="32"/>
          <w:szCs w:val="32"/>
        </w:rPr>
        <w:t>和</w:t>
      </w:r>
      <w:r w:rsidRPr="00354889">
        <w:rPr>
          <w:rFonts w:ascii="仿宋_GB2312" w:eastAsia="仿宋_GB2312" w:cs="仿宋_GB2312" w:hint="eastAsia"/>
          <w:sz w:val="32"/>
          <w:szCs w:val="32"/>
        </w:rPr>
        <w:t>“道德规范”，是中华民族独特的“精神标识”和“精神命脉”。要立足于中华优秀传统文化，培育和弘扬社会主义核心价值观，构建中小学生的精神家园。深入挖掘和阐发中华优秀传统文化讲仁爱、重民本、守诚信、崇正义、尚和合、求大同的时代价值，坚持与时俱进，将中华优秀传统文化价值理念融入学生的道德生活实践，陶冶学生的人生观、世界观和价值观。</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0"/>
        <w:jc w:val="both"/>
        <w:rPr>
          <w:rFonts w:ascii="仿宋_GB2312" w:eastAsia="仿宋_GB2312" w:cs="Times New Roman"/>
          <w:sz w:val="32"/>
          <w:szCs w:val="32"/>
        </w:rPr>
      </w:pPr>
      <w:r w:rsidRPr="00354889">
        <w:rPr>
          <w:rFonts w:ascii="仿宋_GB2312" w:eastAsia="仿宋_GB2312" w:cs="仿宋_GB2312" w:hint="eastAsia"/>
          <w:sz w:val="32"/>
          <w:szCs w:val="32"/>
        </w:rPr>
        <w:t>·</w:t>
      </w:r>
      <w:r w:rsidRPr="00354889">
        <w:rPr>
          <w:rFonts w:ascii="仿宋_GB2312" w:eastAsia="仿宋_GB2312" w:cs="仿宋_GB2312" w:hint="eastAsia"/>
          <w:b/>
          <w:bCs/>
          <w:sz w:val="32"/>
          <w:szCs w:val="32"/>
        </w:rPr>
        <w:t>人格养成与公民教育相统一。</w:t>
      </w:r>
      <w:r w:rsidRPr="00354889">
        <w:rPr>
          <w:rFonts w:ascii="仿宋_GB2312" w:eastAsia="仿宋_GB2312" w:cs="仿宋_GB2312" w:hint="eastAsia"/>
          <w:sz w:val="32"/>
          <w:szCs w:val="32"/>
        </w:rPr>
        <w:t>中华传统文化博大精深，以健全人格塑造为主脉，以家国情怀、处世原则、修养品行为主要内容，形成了极其丰富的人格养成资源宝库。坚持中华优秀传统文化教育与时代精神教育、革命传统教育结合，与人格塑造、培养一代社会主义合格公民的教育目标结合，陶冶高尚人格，培育和造就社会主义合格公民。</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3"/>
        <w:jc w:val="both"/>
        <w:rPr>
          <w:rFonts w:ascii="仿宋_GB2312" w:eastAsia="仿宋_GB2312" w:cs="Times New Roman"/>
          <w:sz w:val="32"/>
          <w:szCs w:val="32"/>
        </w:rPr>
      </w:pPr>
      <w:r w:rsidRPr="00354889">
        <w:rPr>
          <w:rFonts w:ascii="仿宋_GB2312" w:eastAsia="仿宋_GB2312" w:cs="仿宋_GB2312" w:hint="eastAsia"/>
          <w:b/>
          <w:bCs/>
          <w:sz w:val="32"/>
          <w:szCs w:val="32"/>
        </w:rPr>
        <w:t>·学习经典与生活实践相统一。</w:t>
      </w:r>
      <w:r w:rsidRPr="00354889">
        <w:rPr>
          <w:rFonts w:ascii="仿宋_GB2312" w:eastAsia="仿宋_GB2312" w:cs="仿宋_GB2312" w:hint="eastAsia"/>
          <w:sz w:val="32"/>
          <w:szCs w:val="32"/>
        </w:rPr>
        <w:t>对经典的释义与解读，应力求准确无误，根据作者的时代背景、整体思想进行阐释，使学生</w:t>
      </w:r>
      <w:r w:rsidRPr="00354889">
        <w:rPr>
          <w:rFonts w:ascii="仿宋_GB2312" w:eastAsia="仿宋_GB2312" w:cs="仿宋_GB2312" w:hint="eastAsia"/>
          <w:sz w:val="32"/>
          <w:szCs w:val="32"/>
        </w:rPr>
        <w:lastRenderedPageBreak/>
        <w:t>从经典学习中汲取营养和智慧，萃取思想精华，与生活实践相结合，在生活实践中弘扬中华优秀传统美德。</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3"/>
        <w:jc w:val="both"/>
        <w:rPr>
          <w:rFonts w:ascii="仿宋_GB2312" w:eastAsia="仿宋_GB2312" w:cs="Times New Roman"/>
          <w:b/>
          <w:bCs/>
          <w:sz w:val="32"/>
          <w:szCs w:val="32"/>
        </w:rPr>
      </w:pPr>
      <w:r w:rsidRPr="00354889">
        <w:rPr>
          <w:rFonts w:ascii="仿宋_GB2312" w:eastAsia="仿宋_GB2312" w:cs="仿宋_GB2312" w:hint="eastAsia"/>
          <w:b/>
          <w:bCs/>
          <w:sz w:val="32"/>
          <w:szCs w:val="32"/>
        </w:rPr>
        <w:t>·文化传承与创新发展相统一。</w:t>
      </w:r>
      <w:r w:rsidRPr="00354889">
        <w:rPr>
          <w:rFonts w:ascii="仿宋_GB2312" w:eastAsia="仿宋_GB2312" w:cs="仿宋_GB2312" w:hint="eastAsia"/>
          <w:sz w:val="32"/>
          <w:szCs w:val="32"/>
        </w:rPr>
        <w:t>坚持创造性转化和创新性发展相结合，去芜存菁</w:t>
      </w:r>
      <w:r w:rsidRPr="00354889">
        <w:rPr>
          <w:rFonts w:ascii="仿宋_GB2312" w:eastAsia="仿宋_GB2312" w:cs="仿宋_GB2312"/>
          <w:sz w:val="32"/>
          <w:szCs w:val="32"/>
        </w:rPr>
        <w:t>,</w:t>
      </w:r>
      <w:r w:rsidRPr="00354889">
        <w:rPr>
          <w:rFonts w:ascii="仿宋_GB2312" w:eastAsia="仿宋_GB2312" w:cs="仿宋_GB2312" w:hint="eastAsia"/>
          <w:sz w:val="32"/>
          <w:szCs w:val="32"/>
        </w:rPr>
        <w:t>铸古</w:t>
      </w:r>
      <w:r w:rsidRPr="00354889">
        <w:rPr>
          <w:rFonts w:ascii="仿宋_GB2312" w:hint="eastAsia"/>
          <w:sz w:val="32"/>
          <w:szCs w:val="32"/>
        </w:rPr>
        <w:t>镕</w:t>
      </w:r>
      <w:r w:rsidRPr="00354889">
        <w:rPr>
          <w:rFonts w:ascii="仿宋_GB2312" w:eastAsia="仿宋_GB2312" w:cs="仿宋_GB2312" w:hint="eastAsia"/>
          <w:sz w:val="32"/>
          <w:szCs w:val="32"/>
        </w:rPr>
        <w:t>今，包容化合，继承和弘扬中华民族的宝贵精神财富；坚持与时俱进，充分彰显中华优秀传统文化的时代价值，将弘扬中华优秀传统文化与践行社会主义核心价值观紧密结合，增强文化自信。</w:t>
      </w:r>
    </w:p>
    <w:p w:rsidR="00A97F55" w:rsidRPr="00354889" w:rsidRDefault="00A97F55" w:rsidP="00A97F55">
      <w:pPr>
        <w:pStyle w:val="3"/>
        <w:ind w:firstLine="640"/>
        <w:rPr>
          <w:rFonts w:cs="Times New Roman"/>
        </w:rPr>
      </w:pPr>
      <w:r w:rsidRPr="00354889">
        <w:rPr>
          <w:rFonts w:hint="eastAsia"/>
        </w:rPr>
        <w:t>二、课程目标</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（一）小学课程目标</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小学阶段以培育学生对中华优秀传统文化的亲切感为重点。小学低年级让学生通过接触、记诵一些简单的格言警句、传统蒙学精粹等，重在对学生传统礼义规范的熏染与培养，让学生对中华优秀传统道德规范有初步的认知和践行；小学高年级让学生通过学习经典章句及相应的实践体验，对一些传统价值观和为人处事之道有较深入的领会和认知，形成初步的价值评判能力和行为习惯。</w:t>
      </w:r>
    </w:p>
    <w:p w:rsidR="00A97F55" w:rsidRPr="00354889" w:rsidRDefault="00A97F55" w:rsidP="00A97F55">
      <w:pPr>
        <w:shd w:val="clear" w:color="auto" w:fill="FFFFFF"/>
        <w:spacing w:line="580" w:lineRule="exact"/>
        <w:ind w:firstLineChars="200" w:firstLine="640"/>
        <w:rPr>
          <w:rFonts w:ascii="仿宋_GB2312" w:eastAsia="仿宋_GB2312"/>
          <w:kern w:val="0"/>
          <w:sz w:val="32"/>
          <w:szCs w:val="32"/>
        </w:rPr>
      </w:pPr>
      <w:r w:rsidRPr="00354889">
        <w:rPr>
          <w:rFonts w:ascii="仿宋_GB2312" w:eastAsia="仿宋_GB2312" w:cs="仿宋_GB2312" w:hint="eastAsia"/>
          <w:sz w:val="32"/>
          <w:szCs w:val="32"/>
        </w:rPr>
        <w:t>本课程引导和帮助学生达到以下目标：</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情感与态度</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cs="仿宋_GB2312" w:hint="eastAsia"/>
          <w:sz w:val="32"/>
          <w:szCs w:val="32"/>
        </w:rPr>
        <w:t>·</w:t>
      </w:r>
      <w:r w:rsidRPr="00354889">
        <w:rPr>
          <w:rFonts w:ascii="仿宋_GB2312" w:eastAsia="仿宋_GB2312" w:hAnsi="宋体" w:cs="仿宋_GB2312" w:hint="eastAsia"/>
          <w:kern w:val="0"/>
          <w:sz w:val="32"/>
          <w:szCs w:val="32"/>
        </w:rPr>
        <w:t>孝敬父母，尊敬老师，友爱同学，礼貌待人，理解他人，懂得感恩。</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·热爱家乡、热爱生活。</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w:t>
      </w:r>
      <w:r w:rsidRPr="00354889">
        <w:rPr>
          <w:rFonts w:ascii="仿宋_GB2312" w:eastAsia="仿宋_GB2312" w:hAnsi="宋体" w:cs="仿宋_GB2312" w:hint="eastAsia"/>
          <w:kern w:val="0"/>
          <w:sz w:val="32"/>
          <w:szCs w:val="32"/>
        </w:rPr>
        <w:t>亲近自然、热爱祖国河山和悠久历史，热爱中华优秀传统</w:t>
      </w:r>
      <w:r w:rsidRPr="00354889">
        <w:rPr>
          <w:rFonts w:ascii="仿宋_GB2312" w:eastAsia="仿宋_GB2312" w:hAnsi="宋体" w:cs="仿宋_GB2312" w:hint="eastAsia"/>
          <w:kern w:val="0"/>
          <w:sz w:val="32"/>
          <w:szCs w:val="32"/>
        </w:rPr>
        <w:lastRenderedPageBreak/>
        <w:t>文化和红色文化。</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·珍视国家和民族荣誉，具有爱国热情和民族自豪感。</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·开始树立人生理想和远大志向。</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2.</w:t>
      </w:r>
      <w:r w:rsidRPr="00354889">
        <w:rPr>
          <w:rFonts w:ascii="仿宋_GB2312" w:eastAsia="仿宋_GB2312" w:hAnsi="宋体" w:cs="仿宋_GB2312" w:hint="eastAsia"/>
          <w:b/>
          <w:bCs/>
          <w:kern w:val="0"/>
          <w:sz w:val="32"/>
          <w:szCs w:val="32"/>
        </w:rPr>
        <w:t>行为与习惯</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·初步养成勤俭节约、吃苦耐劳的生活习惯。</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·初步养成遵规守纪、言行一致等基本的文明行为习惯。</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·初步养成爱护环境、珍爱文化资源的文明习惯。</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·积极参加各种文化传承和文明礼仪活动。</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3.</w:t>
      </w:r>
      <w:r w:rsidRPr="00354889">
        <w:rPr>
          <w:rFonts w:ascii="仿宋_GB2312" w:eastAsia="仿宋_GB2312" w:hAnsi="宋体" w:cs="仿宋_GB2312" w:hint="eastAsia"/>
          <w:b/>
          <w:bCs/>
          <w:kern w:val="0"/>
          <w:sz w:val="32"/>
          <w:szCs w:val="32"/>
        </w:rPr>
        <w:t>知识与能力</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·了解家乡的文化习俗，明白自己是中华民族的一员。</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·初步了解传统礼仪，学会待人接物的基本礼节。</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·认识身边的文化现象，具有辨别是非、善恶、美丑的初步能力。</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kern w:val="0"/>
          <w:sz w:val="32"/>
          <w:szCs w:val="32"/>
        </w:rPr>
        <w:t>·了解重要传统节日的文化内涵，增强对中华民俗文化</w:t>
      </w:r>
      <w:r w:rsidRPr="00354889">
        <w:rPr>
          <w:rFonts w:ascii="仿宋_GB2312" w:eastAsia="仿宋_GB2312" w:cs="仿宋_GB2312" w:hint="eastAsia"/>
          <w:sz w:val="32"/>
          <w:szCs w:val="32"/>
        </w:rPr>
        <w:t>的了解。</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（二）初中课程目标</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初中阶段以增强对中华优秀传统文化的感性认识和理解能力为重点，让学生通过对经典的学习，增强对中华传统美德的认知，提高对中华优秀传统文化的理解能力，形成一定的价值认同和道德实践能力。</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本课程引导和帮助学生达到以下方面的目标：</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情感与态度</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w:t>
      </w:r>
      <w:r w:rsidRPr="00354889">
        <w:rPr>
          <w:rFonts w:ascii="仿宋_GB2312" w:eastAsia="仿宋_GB2312" w:hAnsi="宋体" w:cs="仿宋_GB2312" w:hint="eastAsia"/>
          <w:kern w:val="0"/>
          <w:sz w:val="32"/>
          <w:szCs w:val="32"/>
        </w:rPr>
        <w:t>增强对中华优秀传统文化的理解力，提高对中华优秀传统文化的认同度。</w:t>
      </w:r>
    </w:p>
    <w:p w:rsidR="00A97F55" w:rsidRPr="00354889" w:rsidRDefault="00A97F55" w:rsidP="00A97F55">
      <w:pPr>
        <w:spacing w:line="580" w:lineRule="exact"/>
        <w:ind w:firstLineChars="200" w:firstLine="640"/>
        <w:rPr>
          <w:rFonts w:ascii="仿宋_GB2312" w:eastAsia="仿宋_GB2312"/>
          <w:sz w:val="32"/>
          <w:szCs w:val="32"/>
        </w:rPr>
      </w:pPr>
      <w:r w:rsidRPr="00354889">
        <w:rPr>
          <w:rStyle w:val="a8"/>
          <w:rFonts w:ascii="仿宋_GB2312" w:eastAsia="仿宋_GB2312" w:cs="仿宋_GB2312" w:hint="eastAsia"/>
          <w:b w:val="0"/>
          <w:bCs w:val="0"/>
          <w:sz w:val="32"/>
          <w:szCs w:val="32"/>
        </w:rPr>
        <w:t>·尊重民族传统文化习俗，珍视中华优秀文明成</w:t>
      </w:r>
      <w:r w:rsidRPr="00354889">
        <w:rPr>
          <w:rFonts w:ascii="仿宋_GB2312" w:eastAsia="仿宋_GB2312" w:hAnsi="宋体" w:cs="仿宋_GB2312" w:hint="eastAsia"/>
          <w:kern w:val="0"/>
          <w:sz w:val="32"/>
          <w:szCs w:val="32"/>
        </w:rPr>
        <w:t>果，</w:t>
      </w:r>
      <w:r w:rsidRPr="00354889">
        <w:rPr>
          <w:rFonts w:ascii="仿宋_GB2312" w:eastAsia="仿宋_GB2312" w:cs="仿宋_GB2312" w:hint="eastAsia"/>
          <w:sz w:val="32"/>
          <w:szCs w:val="32"/>
        </w:rPr>
        <w:t>增强文化归属感和民族自豪感。</w:t>
      </w:r>
    </w:p>
    <w:p w:rsidR="00A97F55" w:rsidRPr="00354889" w:rsidRDefault="00A97F55" w:rsidP="00A97F55">
      <w:pPr>
        <w:snapToGrid w:val="0"/>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·弘扬爱国主义精神，热爱家乡，热爱祖国，逐步树立人生理想和远大志向，自觉把个人前途与祖国命运联系起来，关心国家的发展和安危。</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·完善道德品质，培育理想人格，逐步形成明辨是非，遵纪守法，奋发向上，知荣辱，守诚信，敢于创新的优良品质。</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2.</w:t>
      </w:r>
      <w:r w:rsidRPr="00354889">
        <w:rPr>
          <w:rFonts w:ascii="仿宋_GB2312" w:eastAsia="仿宋_GB2312" w:hAnsi="宋体" w:cs="仿宋_GB2312" w:hint="eastAsia"/>
          <w:b/>
          <w:bCs/>
          <w:kern w:val="0"/>
          <w:sz w:val="32"/>
          <w:szCs w:val="32"/>
        </w:rPr>
        <w:t>行为与习惯</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·仁爱共济，立己达人，做到心存善念、理解他人、尊老爱幼、扶残济困、勤俭节约、关心社会。</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·珍爱生命，热爱自然，培育生态文明意识。</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·培养集体主义精神，形成乐于奉献、热心公益慈善的良好风尚。</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·自觉弘扬中华民族优秀道德思想，形成良好的道德品质和行为习惯。</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3.</w:t>
      </w:r>
      <w:r w:rsidRPr="00354889">
        <w:rPr>
          <w:rFonts w:ascii="仿宋_GB2312" w:eastAsia="仿宋_GB2312" w:hAnsi="宋体" w:cs="仿宋_GB2312" w:hint="eastAsia"/>
          <w:b/>
          <w:bCs/>
          <w:kern w:val="0"/>
          <w:sz w:val="32"/>
          <w:szCs w:val="32"/>
        </w:rPr>
        <w:t>知识与能力</w:t>
      </w:r>
    </w:p>
    <w:p w:rsidR="00A97F55" w:rsidRPr="00354889" w:rsidRDefault="00A97F55" w:rsidP="00A97F55">
      <w:pPr>
        <w:shd w:val="clear" w:color="auto" w:fill="FEFEFE"/>
        <w:spacing w:line="580" w:lineRule="exact"/>
        <w:ind w:firstLineChars="200" w:firstLine="640"/>
        <w:rPr>
          <w:rFonts w:ascii="仿宋_GB2312" w:eastAsia="仿宋_GB2312" w:hAnsi="Simsun"/>
          <w:kern w:val="0"/>
          <w:sz w:val="32"/>
          <w:szCs w:val="32"/>
        </w:rPr>
      </w:pPr>
      <w:r w:rsidRPr="00354889">
        <w:rPr>
          <w:rFonts w:ascii="仿宋_GB2312" w:eastAsia="仿宋_GB2312" w:hAnsi="宋体" w:cs="仿宋_GB2312" w:hint="eastAsia"/>
          <w:kern w:val="0"/>
          <w:sz w:val="32"/>
          <w:szCs w:val="32"/>
        </w:rPr>
        <w:t>·修身律己、自省反思，学会调控情绪，涵养文明气度。</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·知道中国历史的重要史实和发展线索，认识中华文明的历史价值和现实意义。</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·了解我国统一多民族国家的发展史，增强历史文化认同。</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lastRenderedPageBreak/>
        <w:t>·了解中国古代文化知识，注重积累、感悟和运用，提高欣赏古典文化的品位。</w:t>
      </w:r>
    </w:p>
    <w:p w:rsidR="00A97F55" w:rsidRPr="00354889" w:rsidRDefault="00A97F55" w:rsidP="00A97F55">
      <w:pPr>
        <w:spacing w:line="580" w:lineRule="exact"/>
        <w:ind w:firstLineChars="200" w:firstLine="640"/>
        <w:rPr>
          <w:rFonts w:ascii="楷体_GB2312" w:eastAsia="楷体_GB2312"/>
          <w:kern w:val="0"/>
          <w:sz w:val="32"/>
          <w:szCs w:val="32"/>
        </w:rPr>
      </w:pPr>
      <w:r w:rsidRPr="00354889">
        <w:rPr>
          <w:rFonts w:ascii="楷体_GB2312" w:eastAsia="楷体_GB2312" w:hAnsi="宋体" w:cs="楷体_GB2312" w:hint="eastAsia"/>
          <w:kern w:val="0"/>
          <w:sz w:val="32"/>
          <w:szCs w:val="32"/>
        </w:rPr>
        <w:t>（三）高中课程目标</w:t>
      </w:r>
    </w:p>
    <w:p w:rsidR="00A97F55" w:rsidRPr="00354889" w:rsidRDefault="00A97F55" w:rsidP="00A97F55">
      <w:pPr>
        <w:spacing w:line="580" w:lineRule="exact"/>
        <w:ind w:firstLineChars="200" w:firstLine="640"/>
        <w:rPr>
          <w:rFonts w:ascii="仿宋_GB2312" w:eastAsia="仿宋_GB2312" w:hAnsi="宋体"/>
          <w:kern w:val="0"/>
          <w:sz w:val="32"/>
          <w:szCs w:val="32"/>
          <w:shd w:val="pct15" w:color="auto" w:fill="FFFFFF"/>
        </w:rPr>
      </w:pPr>
      <w:r w:rsidRPr="00354889">
        <w:rPr>
          <w:rFonts w:ascii="仿宋_GB2312" w:eastAsia="仿宋_GB2312" w:cs="仿宋_GB2312" w:hint="eastAsia"/>
          <w:sz w:val="32"/>
          <w:szCs w:val="32"/>
        </w:rPr>
        <w:t>高中阶段以增强学生对中华优秀传统文化经典的理性认识为重点，通过对优秀传统文化经典的研读，进一步丰厚中华传统文化学养，重点提高学生对中华优秀传统文化的理性分析和系统把握能力，形成坚定的文化信仰和文化自觉。</w:t>
      </w:r>
    </w:p>
    <w:p w:rsidR="00A97F55" w:rsidRPr="00354889" w:rsidRDefault="00A97F55" w:rsidP="00A97F55">
      <w:pPr>
        <w:spacing w:line="580" w:lineRule="exact"/>
        <w:ind w:left="562"/>
        <w:rPr>
          <w:rFonts w:ascii="仿宋_GB2312" w:eastAsia="仿宋_GB2312" w:hAnsi="宋体"/>
          <w:b/>
          <w:bCs/>
          <w:kern w:val="0"/>
          <w:sz w:val="32"/>
          <w:szCs w:val="32"/>
        </w:rPr>
      </w:pPr>
      <w:r w:rsidRPr="00354889">
        <w:rPr>
          <w:rFonts w:ascii="仿宋_GB2312" w:eastAsia="仿宋_GB2312" w:hAnsi="宋体" w:cs="仿宋_GB2312"/>
          <w:b/>
          <w:bCs/>
          <w:kern w:val="0"/>
          <w:sz w:val="32"/>
          <w:szCs w:val="32"/>
        </w:rPr>
        <w:t>1.</w:t>
      </w:r>
      <w:r w:rsidRPr="00354889">
        <w:rPr>
          <w:rFonts w:ascii="仿宋_GB2312" w:eastAsia="仿宋_GB2312" w:hAnsi="宋体" w:cs="仿宋_GB2312" w:hint="eastAsia"/>
          <w:b/>
          <w:bCs/>
          <w:kern w:val="0"/>
          <w:sz w:val="32"/>
          <w:szCs w:val="32"/>
        </w:rPr>
        <w:t>情感与态度</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·了解中华文明形成的悠久历史进程，认识中华文明在世界历史中的重要贡献与地位，提高学生对中华优秀传统文化的理性认识，感悟中华优秀传统文化的精神内涵，增强对中华优秀传统文化的自信。</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具备“天下兴亡，匹夫有责”的家国情怀，培养勇于担当、报国为民的意识，以祖国的繁荣为荣，以国家的衰落为耻，增强爱国情感，树立民族自信，形成为实现中华民族伟大复兴的中国梦而不懈努力的共同理想追求。</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·深入理解中华文化积淀着中华民族最深沉的精神追求，更加全面客观地认识当代中国，看待外部世界，认识国家前途命运与个人价值实现的辩证统一关系，自觉维护国家的尊严、安全和利益。</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2.</w:t>
      </w:r>
      <w:r w:rsidRPr="00354889">
        <w:rPr>
          <w:rFonts w:ascii="仿宋_GB2312" w:eastAsia="仿宋_GB2312" w:hAnsi="宋体" w:cs="仿宋_GB2312" w:hint="eastAsia"/>
          <w:b/>
          <w:bCs/>
          <w:kern w:val="0"/>
          <w:sz w:val="32"/>
          <w:szCs w:val="32"/>
        </w:rPr>
        <w:t>知识与能力</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对中华优秀传统文化有整体的认知，对中华传统智慧的高度</w:t>
      </w:r>
      <w:r w:rsidRPr="00354889">
        <w:rPr>
          <w:rFonts w:ascii="仿宋_GB2312" w:eastAsia="仿宋_GB2312" w:hAnsi="宋体" w:cs="仿宋_GB2312" w:hint="eastAsia"/>
          <w:kern w:val="0"/>
          <w:sz w:val="32"/>
          <w:szCs w:val="32"/>
        </w:rPr>
        <w:lastRenderedPageBreak/>
        <w:t>与深度有基本的认识与了解，对中华文化有高度认同与自信。</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·认识社会历史发展的规律，吸取前人经验和智慧，养成豁达乐观的人生态度和抵抗困难挫折的能力。</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·面对现代化进程中出现的各种思潮，以及伦理和人生问题，具有辨识、判断大是大非的理性思维能力。</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·学会适应社会发展、顺应时代要求、自主规划人生的相关知识。</w:t>
      </w:r>
    </w:p>
    <w:p w:rsidR="00A97F55" w:rsidRPr="00354889" w:rsidRDefault="00A97F55" w:rsidP="00A97F55">
      <w:pPr>
        <w:spacing w:line="580" w:lineRule="exact"/>
        <w:ind w:firstLineChars="200" w:firstLine="643"/>
        <w:rPr>
          <w:rFonts w:ascii="仿宋_GB2312" w:eastAsia="仿宋_GB2312"/>
          <w:b/>
          <w:bCs/>
          <w:kern w:val="0"/>
          <w:sz w:val="32"/>
          <w:szCs w:val="32"/>
        </w:rPr>
      </w:pPr>
      <w:r w:rsidRPr="00354889">
        <w:rPr>
          <w:rFonts w:ascii="仿宋_GB2312" w:eastAsia="仿宋_GB2312" w:hAnsi="宋体" w:cs="仿宋_GB2312"/>
          <w:b/>
          <w:bCs/>
          <w:kern w:val="0"/>
          <w:sz w:val="32"/>
          <w:szCs w:val="32"/>
        </w:rPr>
        <w:t>3.</w:t>
      </w:r>
      <w:r w:rsidRPr="00354889">
        <w:rPr>
          <w:rFonts w:ascii="仿宋_GB2312" w:eastAsia="仿宋_GB2312" w:hAnsi="宋体" w:cs="仿宋_GB2312" w:hint="eastAsia"/>
          <w:b/>
          <w:bCs/>
          <w:kern w:val="0"/>
          <w:sz w:val="32"/>
          <w:szCs w:val="32"/>
        </w:rPr>
        <w:t>行为与习惯</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·在学习生活中弘扬中华传统美德，自觉践行社会主义核心价值观，不断提高自身修养。</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kern w:val="0"/>
          <w:sz w:val="32"/>
          <w:szCs w:val="32"/>
        </w:rPr>
        <w:t>·关注现代社会的变化，自觉遵守和维护社会秩序，积极思考、主动表达，在社会参与的过程中培养健全的公民意识与合作意识。</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hAnsi="宋体" w:cs="仿宋_GB2312" w:hint="eastAsia"/>
          <w:kern w:val="0"/>
          <w:sz w:val="32"/>
          <w:szCs w:val="32"/>
        </w:rPr>
        <w:t>·热爱生活，立志博学，向往健康文明、积极向上的文化生活，养成高尚的生活情趣。</w:t>
      </w:r>
    </w:p>
    <w:p w:rsidR="00A97F55" w:rsidRPr="00354889" w:rsidRDefault="00A97F55" w:rsidP="00A97F55">
      <w:pPr>
        <w:pStyle w:val="3"/>
        <w:ind w:firstLine="640"/>
        <w:rPr>
          <w:rFonts w:cs="Times New Roman"/>
        </w:rPr>
      </w:pPr>
      <w:r w:rsidRPr="00354889">
        <w:rPr>
          <w:rFonts w:hint="eastAsia"/>
        </w:rPr>
        <w:t>三、课程内容</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课程建设按照“系统规划、分层设计、纵横贯通、有机衔接、有效推进”的思路进行总体设计，全面体现“由浅入深、循序渐进、知行合一”的要求，对中小学各个年级的教学内容进行统筹规划，分别确立各个学段的具体内容和教育教学重点。</w:t>
      </w:r>
    </w:p>
    <w:p w:rsidR="00A97F55" w:rsidRPr="00354889" w:rsidRDefault="00A97F55" w:rsidP="00A97F55">
      <w:pPr>
        <w:spacing w:line="580" w:lineRule="exact"/>
        <w:ind w:firstLineChars="200" w:firstLine="640"/>
        <w:rPr>
          <w:rFonts w:ascii="仿宋_GB2312" w:eastAsia="仿宋_GB2312"/>
          <w:kern w:val="0"/>
          <w:sz w:val="32"/>
          <w:szCs w:val="32"/>
        </w:rPr>
      </w:pPr>
      <w:r w:rsidRPr="00354889">
        <w:rPr>
          <w:rFonts w:ascii="仿宋_GB2312" w:eastAsia="仿宋_GB2312" w:hAnsi="宋体" w:cs="仿宋_GB2312" w:hint="eastAsia"/>
          <w:sz w:val="32"/>
          <w:szCs w:val="32"/>
        </w:rPr>
        <w:t>本课程以中华优秀传统文化经典为主要教学内容。其中，儒学经典所占比例不低于</w:t>
      </w:r>
      <w:r w:rsidRPr="00354889">
        <w:rPr>
          <w:rFonts w:ascii="仿宋_GB2312" w:eastAsia="仿宋_GB2312" w:hAnsi="宋体" w:cs="仿宋_GB2312"/>
          <w:sz w:val="32"/>
          <w:szCs w:val="32"/>
        </w:rPr>
        <w:t>60%</w:t>
      </w:r>
      <w:r w:rsidRPr="00354889">
        <w:rPr>
          <w:rFonts w:ascii="仿宋_GB2312" w:eastAsia="仿宋_GB2312" w:hAnsi="宋体" w:cs="仿宋_GB2312" w:hint="eastAsia"/>
          <w:sz w:val="32"/>
          <w:szCs w:val="32"/>
        </w:rPr>
        <w:t>；在儒学经典中，“四书五经”所占</w:t>
      </w:r>
      <w:r w:rsidRPr="00354889">
        <w:rPr>
          <w:rFonts w:ascii="仿宋_GB2312" w:eastAsia="仿宋_GB2312" w:hAnsi="宋体" w:cs="仿宋_GB2312" w:hint="eastAsia"/>
          <w:sz w:val="32"/>
          <w:szCs w:val="32"/>
        </w:rPr>
        <w:lastRenderedPageBreak/>
        <w:t>比例不低于</w:t>
      </w:r>
      <w:r w:rsidRPr="00354889">
        <w:rPr>
          <w:rFonts w:ascii="仿宋_GB2312" w:eastAsia="仿宋_GB2312" w:hAnsi="宋体" w:cs="仿宋_GB2312"/>
          <w:sz w:val="32"/>
          <w:szCs w:val="32"/>
        </w:rPr>
        <w:t>60%</w:t>
      </w:r>
      <w:r w:rsidRPr="00354889">
        <w:rPr>
          <w:rFonts w:ascii="仿宋_GB2312" w:eastAsia="仿宋_GB2312" w:hAnsi="宋体" w:cs="仿宋_GB2312" w:hint="eastAsia"/>
          <w:sz w:val="32"/>
          <w:szCs w:val="32"/>
        </w:rPr>
        <w:t>。对格言、章句，要有精准的注释、翻译；对选读的书目，需有精辟的导读、必要的注释。在格言、章句、书目选读之外，辅之以相关的人物、事件、故事等。</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sidRPr="00354889">
        <w:rPr>
          <w:rFonts w:ascii="楷体_GB2312" w:eastAsia="楷体_GB2312" w:cs="楷体_GB2312" w:hint="eastAsia"/>
          <w:sz w:val="32"/>
          <w:szCs w:val="32"/>
        </w:rPr>
        <w:t>（一）课程内容结构与要求</w:t>
      </w:r>
    </w:p>
    <w:p w:rsidR="00A97F55" w:rsidRPr="00354889" w:rsidRDefault="00A97F55" w:rsidP="00A97F55">
      <w:pPr>
        <w:tabs>
          <w:tab w:val="left" w:pos="7080"/>
        </w:tabs>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1</w:t>
      </w:r>
      <w:r w:rsidR="003A0282">
        <w:rPr>
          <w:rFonts w:ascii="仿宋_GB2312" w:eastAsia="仿宋_GB2312" w:cs="仿宋_GB2312"/>
          <w:b/>
          <w:bCs/>
          <w:sz w:val="32"/>
          <w:szCs w:val="32"/>
        </w:rPr>
        <w:t>.</w:t>
      </w:r>
      <w:r w:rsidRPr="00354889">
        <w:rPr>
          <w:rFonts w:ascii="仿宋_GB2312" w:eastAsia="仿宋_GB2312" w:cs="仿宋_GB2312" w:hint="eastAsia"/>
          <w:b/>
          <w:bCs/>
          <w:sz w:val="32"/>
          <w:szCs w:val="32"/>
        </w:rPr>
        <w:t>课程主体内容</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按照文化知识序列与学生认知序列相适应，由浅入深、循序渐进的原则，以蕴含中华优秀传统文化精华的一切经典文献为视域，以儒家文化为主体，兼取诸子百家及其它适宜的经典内容。</w:t>
      </w:r>
    </w:p>
    <w:p w:rsidR="00A97F55" w:rsidRPr="00354889" w:rsidRDefault="00A97F55" w:rsidP="00A97F55">
      <w:pPr>
        <w:tabs>
          <w:tab w:val="center" w:pos="4441"/>
        </w:tabs>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2.</w:t>
      </w:r>
      <w:r w:rsidRPr="00354889">
        <w:rPr>
          <w:rFonts w:ascii="仿宋_GB2312" w:eastAsia="仿宋_GB2312" w:cs="仿宋_GB2312" w:hint="eastAsia"/>
          <w:b/>
          <w:bCs/>
          <w:sz w:val="32"/>
          <w:szCs w:val="32"/>
        </w:rPr>
        <w:t>课程拓展内容</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精选与课程主体内容具有相同价值引领意义的素材，形成与课程内容相融合的文化体系。拓展板块可涉及中国古代礼仪、传统节日、书画、音乐戏剧等知识，中外名人名句、古今中外经典故事、世界自然文化遗产等，特别要突出山东地域文化特点，涵盖齐鲁文化、齐鲁地理和人文景观、齐鲁非物质文化遗产、齐鲁风俗等方面，以充实丰富学习内容，拓展扩大学习视野。</w:t>
      </w:r>
    </w:p>
    <w:p w:rsidR="00A97F55" w:rsidRPr="00354889" w:rsidRDefault="00A97F55" w:rsidP="00A97F55">
      <w:pPr>
        <w:pStyle w:val="a7"/>
        <w:widowControl w:val="0"/>
        <w:shd w:val="clear" w:color="auto" w:fill="FFFFFF"/>
        <w:spacing w:before="0" w:beforeAutospacing="0" w:after="0" w:afterAutospacing="0" w:line="580" w:lineRule="exact"/>
        <w:ind w:firstLineChars="200" w:firstLine="640"/>
        <w:jc w:val="both"/>
        <w:rPr>
          <w:rFonts w:ascii="楷体_GB2312" w:eastAsia="楷体_GB2312" w:cs="Times New Roman"/>
          <w:sz w:val="32"/>
          <w:szCs w:val="32"/>
        </w:rPr>
      </w:pPr>
      <w:r w:rsidRPr="00354889">
        <w:rPr>
          <w:rFonts w:ascii="楷体_GB2312" w:eastAsia="楷体_GB2312" w:cs="楷体_GB2312" w:hint="eastAsia"/>
          <w:sz w:val="32"/>
          <w:szCs w:val="32"/>
        </w:rPr>
        <w:t>（二）学段课程内容与要求</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小学阶段</w:t>
      </w:r>
    </w:p>
    <w:p w:rsidR="00A97F55" w:rsidRPr="00354889" w:rsidRDefault="00A97F55" w:rsidP="00A97F55">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小学阶段以儒家经典及蒙学经典中的格言、章句诵读为主，开展经典启蒙教育，着眼于培养学生好学、习礼、孝亲、尊师、友善、诚信、勤劳等方面的优秀美德，养成善良、谦恭、俭朴、礼让的优秀品格。</w:t>
      </w:r>
    </w:p>
    <w:p w:rsidR="00A97F55" w:rsidRPr="00354889" w:rsidRDefault="00A97F55" w:rsidP="00A97F55">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小学低年级（</w:t>
      </w:r>
      <w:r w:rsidRPr="00354889">
        <w:rPr>
          <w:rFonts w:ascii="仿宋_GB2312" w:eastAsia="仿宋_GB2312" w:hAnsi="宋体" w:cs="仿宋_GB2312"/>
          <w:sz w:val="32"/>
          <w:szCs w:val="32"/>
        </w:rPr>
        <w:t>1</w:t>
      </w:r>
      <w:r w:rsidRPr="00354889">
        <w:rPr>
          <w:rFonts w:ascii="仿宋_GB2312" w:eastAsia="仿宋_GB2312" w:hAnsi="宋体" w:cs="仿宋_GB2312"/>
          <w:sz w:val="32"/>
          <w:szCs w:val="32"/>
        </w:rPr>
        <w:t>—</w:t>
      </w:r>
      <w:r w:rsidRPr="00354889">
        <w:rPr>
          <w:rFonts w:ascii="仿宋_GB2312" w:eastAsia="仿宋_GB2312" w:hAnsi="宋体" w:cs="仿宋_GB2312"/>
          <w:sz w:val="32"/>
          <w:szCs w:val="32"/>
        </w:rPr>
        <w:t>3</w:t>
      </w:r>
      <w:r w:rsidRPr="00354889">
        <w:rPr>
          <w:rFonts w:ascii="仿宋_GB2312" w:eastAsia="仿宋_GB2312" w:hAnsi="宋体" w:cs="仿宋_GB2312" w:hint="eastAsia"/>
          <w:sz w:val="32"/>
          <w:szCs w:val="32"/>
        </w:rPr>
        <w:t>年级），借鉴传统文化蒙学养正经验，选</w:t>
      </w:r>
      <w:r w:rsidRPr="00354889">
        <w:rPr>
          <w:rFonts w:ascii="仿宋_GB2312" w:eastAsia="仿宋_GB2312" w:hAnsi="宋体" w:cs="仿宋_GB2312" w:hint="eastAsia"/>
          <w:sz w:val="32"/>
          <w:szCs w:val="32"/>
        </w:rPr>
        <w:lastRenderedPageBreak/>
        <w:t>编儒家经典及蒙学经典中的格言、章句作为教学内容，可依据格言、章句蕴含的道德价值主题进行编排。</w:t>
      </w:r>
    </w:p>
    <w:p w:rsidR="00A97F55" w:rsidRPr="00354889" w:rsidRDefault="00A97F55" w:rsidP="00A97F55">
      <w:pPr>
        <w:spacing w:line="580" w:lineRule="exact"/>
        <w:ind w:firstLineChars="200" w:firstLine="640"/>
        <w:rPr>
          <w:rFonts w:ascii="仿宋_GB2312" w:eastAsia="仿宋_GB2312" w:hAnsi="宋体"/>
          <w:sz w:val="32"/>
          <w:szCs w:val="32"/>
        </w:rPr>
      </w:pPr>
      <w:r w:rsidRPr="00354889">
        <w:rPr>
          <w:rFonts w:ascii="仿宋_GB2312" w:eastAsia="仿宋_GB2312" w:hAnsi="宋体" w:cs="仿宋_GB2312" w:hint="eastAsia"/>
          <w:sz w:val="32"/>
          <w:szCs w:val="32"/>
        </w:rPr>
        <w:t>小学高年级（</w:t>
      </w:r>
      <w:r w:rsidRPr="00354889">
        <w:rPr>
          <w:rFonts w:ascii="仿宋_GB2312" w:eastAsia="仿宋_GB2312" w:hAnsi="宋体" w:cs="仿宋_GB2312"/>
          <w:sz w:val="32"/>
          <w:szCs w:val="32"/>
        </w:rPr>
        <w:t>4</w:t>
      </w:r>
      <w:r w:rsidRPr="00354889">
        <w:rPr>
          <w:rFonts w:ascii="仿宋_GB2312" w:eastAsia="仿宋_GB2312" w:hAnsi="宋体" w:cs="仿宋_GB2312"/>
          <w:sz w:val="32"/>
          <w:szCs w:val="32"/>
        </w:rPr>
        <w:t>—</w:t>
      </w:r>
      <w:r w:rsidRPr="00354889">
        <w:rPr>
          <w:rFonts w:ascii="仿宋_GB2312" w:eastAsia="仿宋_GB2312" w:hAnsi="宋体" w:cs="仿宋_GB2312"/>
          <w:sz w:val="32"/>
          <w:szCs w:val="32"/>
        </w:rPr>
        <w:t>6</w:t>
      </w:r>
      <w:r w:rsidRPr="00354889">
        <w:rPr>
          <w:rFonts w:ascii="仿宋_GB2312" w:eastAsia="仿宋_GB2312" w:hAnsi="宋体" w:cs="仿宋_GB2312" w:hint="eastAsia"/>
          <w:sz w:val="32"/>
          <w:szCs w:val="32"/>
        </w:rPr>
        <w:t>年级），以儒家经典中的篇章语句为主要诵读内容，并从其他传统文化经典中汲取精华，按专题设计编写体例。</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2.</w:t>
      </w:r>
      <w:r w:rsidRPr="00354889">
        <w:rPr>
          <w:rFonts w:ascii="仿宋_GB2312" w:eastAsia="仿宋_GB2312" w:cs="仿宋_GB2312" w:hint="eastAsia"/>
          <w:b/>
          <w:bCs/>
          <w:sz w:val="32"/>
          <w:szCs w:val="32"/>
        </w:rPr>
        <w:t>初中阶段</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初中阶段课程</w:t>
      </w:r>
      <w:r w:rsidRPr="00354889">
        <w:rPr>
          <w:rFonts w:ascii="仿宋_GB2312" w:eastAsia="仿宋_GB2312" w:cs="仿宋_GB2312" w:hint="eastAsia"/>
          <w:i/>
          <w:iCs/>
          <w:sz w:val="32"/>
          <w:szCs w:val="32"/>
        </w:rPr>
        <w:t>要</w:t>
      </w:r>
      <w:r w:rsidRPr="00354889">
        <w:rPr>
          <w:rFonts w:ascii="仿宋_GB2312" w:eastAsia="仿宋_GB2312" w:cs="仿宋_GB2312" w:hint="eastAsia"/>
          <w:sz w:val="32"/>
          <w:szCs w:val="32"/>
        </w:rPr>
        <w:t>重视儒家文化的系统性，让学生初步系统感知中华传统美德。在内容体系上，以仁、义、礼、智、信“五常”，或孝、悌、忠、信、礼、义、廉、耻“八德”为道德纲目，通过经典专题教育，比较系统地认知、践行中华优秀传统文化所蕴含的中华美德，明白为人处世之道，完善道德品质，培育理想人格。</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3.</w:t>
      </w:r>
      <w:r w:rsidRPr="00354889">
        <w:rPr>
          <w:rFonts w:ascii="仿宋_GB2312" w:eastAsia="仿宋_GB2312" w:cs="仿宋_GB2312" w:hint="eastAsia"/>
          <w:b/>
          <w:bCs/>
          <w:sz w:val="32"/>
          <w:szCs w:val="32"/>
        </w:rPr>
        <w:t>高中阶段</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高中阶段课程要</w:t>
      </w:r>
      <w:r w:rsidRPr="00354889">
        <w:rPr>
          <w:rFonts w:ascii="仿宋_GB2312" w:eastAsia="仿宋_GB2312" w:hAnsi="宋体" w:cs="仿宋_GB2312" w:hint="eastAsia"/>
          <w:sz w:val="32"/>
          <w:szCs w:val="32"/>
        </w:rPr>
        <w:t>对优秀传统文化经典</w:t>
      </w:r>
      <w:r w:rsidRPr="00354889">
        <w:rPr>
          <w:rFonts w:ascii="仿宋_GB2312" w:eastAsia="仿宋_GB2312" w:cs="仿宋_GB2312" w:hint="eastAsia"/>
          <w:sz w:val="32"/>
          <w:szCs w:val="32"/>
        </w:rPr>
        <w:t>进行系统</w:t>
      </w:r>
      <w:r w:rsidRPr="00354889">
        <w:rPr>
          <w:rFonts w:ascii="仿宋_GB2312" w:eastAsia="仿宋_GB2312" w:hAnsi="宋体" w:cs="仿宋_GB2312" w:hint="eastAsia"/>
          <w:kern w:val="0"/>
          <w:sz w:val="32"/>
          <w:szCs w:val="32"/>
        </w:rPr>
        <w:t>研读、反思，</w:t>
      </w:r>
      <w:r w:rsidRPr="00354889">
        <w:rPr>
          <w:rFonts w:ascii="仿宋_GB2312" w:eastAsia="仿宋_GB2312" w:cs="仿宋_GB2312" w:hint="eastAsia"/>
          <w:sz w:val="32"/>
          <w:szCs w:val="32"/>
        </w:rPr>
        <w:t>了解传统经典的精髓，推陈出新，与时俱进，继承、弘扬中华传统美德；</w:t>
      </w:r>
      <w:r w:rsidRPr="00354889">
        <w:rPr>
          <w:rFonts w:ascii="仿宋_GB2312" w:eastAsia="仿宋_GB2312" w:hAnsi="宋体" w:cs="仿宋_GB2312" w:hint="eastAsia"/>
          <w:kern w:val="0"/>
          <w:sz w:val="32"/>
          <w:szCs w:val="32"/>
        </w:rPr>
        <w:t>进行</w:t>
      </w:r>
      <w:r w:rsidRPr="00354889">
        <w:rPr>
          <w:rFonts w:ascii="仿宋_GB2312" w:eastAsia="仿宋_GB2312" w:cs="仿宋_GB2312" w:hint="eastAsia"/>
          <w:sz w:val="32"/>
          <w:szCs w:val="32"/>
        </w:rPr>
        <w:t>中外对比，借鉴国外优秀文化成果。以经典书目章节或主题</w:t>
      </w:r>
      <w:r w:rsidRPr="00354889">
        <w:rPr>
          <w:rFonts w:ascii="仿宋_GB2312" w:eastAsia="仿宋_GB2312" w:hAnsi="宋体" w:cs="仿宋_GB2312" w:hint="eastAsia"/>
          <w:sz w:val="32"/>
          <w:szCs w:val="32"/>
        </w:rPr>
        <w:t>设置教材编排体例。</w:t>
      </w:r>
    </w:p>
    <w:p w:rsidR="00A97F55" w:rsidRPr="00354889" w:rsidRDefault="00A97F55" w:rsidP="00A97F55">
      <w:pPr>
        <w:tabs>
          <w:tab w:val="left" w:pos="7164"/>
        </w:tabs>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（三）各学段课时安排</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《传统文化》课程为地方必修课程，各学段学时安排如下：</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小学教科书每年级一册，共</w:t>
      </w:r>
      <w:r w:rsidRPr="00354889">
        <w:rPr>
          <w:rFonts w:ascii="仿宋_GB2312" w:eastAsia="仿宋_GB2312" w:cs="仿宋_GB2312"/>
          <w:sz w:val="32"/>
          <w:szCs w:val="32"/>
        </w:rPr>
        <w:t>6</w:t>
      </w:r>
      <w:r w:rsidRPr="00354889">
        <w:rPr>
          <w:rFonts w:ascii="仿宋_GB2312" w:eastAsia="仿宋_GB2312" w:cs="仿宋_GB2312" w:hint="eastAsia"/>
          <w:sz w:val="32"/>
          <w:szCs w:val="32"/>
        </w:rPr>
        <w:t>册。初中教科书每年级一册，共</w:t>
      </w:r>
      <w:r w:rsidRPr="00354889">
        <w:rPr>
          <w:rFonts w:ascii="仿宋_GB2312" w:eastAsia="仿宋_GB2312" w:cs="仿宋_GB2312"/>
          <w:sz w:val="32"/>
          <w:szCs w:val="32"/>
        </w:rPr>
        <w:t>3</w:t>
      </w:r>
      <w:r w:rsidRPr="00354889">
        <w:rPr>
          <w:rFonts w:ascii="仿宋_GB2312" w:eastAsia="仿宋_GB2312" w:cs="仿宋_GB2312" w:hint="eastAsia"/>
          <w:sz w:val="32"/>
          <w:szCs w:val="32"/>
        </w:rPr>
        <w:t>册。义务教育学校每学期</w:t>
      </w:r>
      <w:r w:rsidRPr="00354889">
        <w:rPr>
          <w:rFonts w:ascii="仿宋_GB2312" w:eastAsia="仿宋_GB2312" w:cs="仿宋_GB2312"/>
          <w:sz w:val="32"/>
          <w:szCs w:val="32"/>
        </w:rPr>
        <w:t>16</w:t>
      </w:r>
      <w:r w:rsidRPr="00354889">
        <w:rPr>
          <w:rFonts w:ascii="仿宋_GB2312" w:eastAsia="仿宋_GB2312" w:cs="仿宋_GB2312" w:hint="eastAsia"/>
          <w:sz w:val="32"/>
          <w:szCs w:val="32"/>
        </w:rPr>
        <w:t>课时，可结合文化主题教育、道德教育、主题班会等活动进行学习。五四学制和九年一贯制学校参照实行。</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高中教科书一二年级每年级一册，共</w:t>
      </w:r>
      <w:r w:rsidRPr="00354889">
        <w:rPr>
          <w:rFonts w:ascii="仿宋_GB2312" w:eastAsia="仿宋_GB2312" w:cs="仿宋_GB2312"/>
          <w:sz w:val="32"/>
          <w:szCs w:val="32"/>
        </w:rPr>
        <w:t>2</w:t>
      </w:r>
      <w:r w:rsidRPr="00354889">
        <w:rPr>
          <w:rFonts w:ascii="仿宋_GB2312" w:eastAsia="仿宋_GB2312" w:cs="仿宋_GB2312" w:hint="eastAsia"/>
          <w:sz w:val="32"/>
          <w:szCs w:val="32"/>
        </w:rPr>
        <w:t>册，每学期</w:t>
      </w:r>
      <w:r w:rsidRPr="00354889">
        <w:rPr>
          <w:rFonts w:ascii="仿宋_GB2312" w:eastAsia="仿宋_GB2312" w:cs="仿宋_GB2312"/>
          <w:sz w:val="32"/>
          <w:szCs w:val="32"/>
        </w:rPr>
        <w:t>18</w:t>
      </w:r>
      <w:r w:rsidRPr="00354889">
        <w:rPr>
          <w:rFonts w:ascii="仿宋_GB2312" w:eastAsia="仿宋_GB2312" w:cs="仿宋_GB2312" w:hint="eastAsia"/>
          <w:sz w:val="32"/>
          <w:szCs w:val="32"/>
        </w:rPr>
        <w:t>课时，共计</w:t>
      </w:r>
      <w:r w:rsidRPr="00354889">
        <w:rPr>
          <w:rFonts w:ascii="仿宋_GB2312" w:eastAsia="仿宋_GB2312" w:cs="仿宋_GB2312"/>
          <w:sz w:val="32"/>
          <w:szCs w:val="32"/>
        </w:rPr>
        <w:t>4</w:t>
      </w:r>
      <w:r w:rsidRPr="00354889">
        <w:rPr>
          <w:rFonts w:ascii="仿宋_GB2312" w:eastAsia="仿宋_GB2312" w:cs="仿宋_GB2312" w:hint="eastAsia"/>
          <w:sz w:val="32"/>
          <w:szCs w:val="32"/>
        </w:rPr>
        <w:t>学分。</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重视优秀传统文化学习的日常化，可通过晨颂、暮读等方式，持续开展阅读活动，使优秀传统文化学习成为学生一种良好的生活习惯。</w:t>
      </w:r>
    </w:p>
    <w:p w:rsidR="00A97F55" w:rsidRPr="00354889" w:rsidRDefault="00A97F55" w:rsidP="00A97F55">
      <w:pPr>
        <w:pStyle w:val="3"/>
        <w:ind w:firstLine="640"/>
        <w:rPr>
          <w:rFonts w:cs="Times New Roman"/>
        </w:rPr>
      </w:pPr>
      <w:r w:rsidRPr="00354889">
        <w:rPr>
          <w:rFonts w:hAnsi="宋体" w:hint="eastAsia"/>
          <w:kern w:val="0"/>
        </w:rPr>
        <w:t>四、</w:t>
      </w:r>
      <w:r w:rsidRPr="00354889">
        <w:rPr>
          <w:rFonts w:hint="eastAsia"/>
        </w:rPr>
        <w:t>实施建议</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（一）教学建议</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准确把握课程定位</w:t>
      </w:r>
    </w:p>
    <w:p w:rsidR="00A97F55" w:rsidRPr="00354889" w:rsidRDefault="00A97F55" w:rsidP="00A97F55">
      <w:pPr>
        <w:spacing w:line="580" w:lineRule="exact"/>
        <w:ind w:firstLineChars="200" w:firstLine="640"/>
        <w:rPr>
          <w:rFonts w:ascii="仿宋_GB2312" w:eastAsia="仿宋_GB2312"/>
          <w:b/>
          <w:bCs/>
          <w:sz w:val="32"/>
          <w:szCs w:val="32"/>
        </w:rPr>
      </w:pPr>
      <w:r w:rsidRPr="00354889">
        <w:rPr>
          <w:rFonts w:ascii="仿宋_GB2312" w:eastAsia="仿宋_GB2312" w:cs="仿宋_GB2312" w:hint="eastAsia"/>
          <w:sz w:val="32"/>
          <w:szCs w:val="32"/>
        </w:rPr>
        <w:t>在深刻理解课程性质的基础上，明确小学、初中、高中优秀传统文化课程的基本理念和价值定位，并作为各学段课程设计与实施的主要依据。</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2</w:t>
      </w:r>
      <w:r w:rsidR="003A0282">
        <w:rPr>
          <w:rFonts w:ascii="仿宋_GB2312" w:eastAsia="仿宋_GB2312" w:cs="仿宋_GB2312"/>
          <w:b/>
          <w:bCs/>
          <w:sz w:val="32"/>
          <w:szCs w:val="32"/>
        </w:rPr>
        <w:t>.</w:t>
      </w:r>
      <w:r w:rsidRPr="00354889">
        <w:rPr>
          <w:rFonts w:ascii="仿宋_GB2312" w:eastAsia="仿宋_GB2312" w:cs="仿宋_GB2312" w:hint="eastAsia"/>
          <w:b/>
          <w:bCs/>
          <w:sz w:val="32"/>
          <w:szCs w:val="32"/>
        </w:rPr>
        <w:t>明确各学段课程目标</w:t>
      </w:r>
    </w:p>
    <w:p w:rsidR="00A97F55" w:rsidRPr="00354889" w:rsidRDefault="00A97F55" w:rsidP="00A97F55">
      <w:pPr>
        <w:spacing w:line="580" w:lineRule="exact"/>
        <w:ind w:firstLineChars="200" w:firstLine="640"/>
        <w:rPr>
          <w:rFonts w:ascii="仿宋_GB2312" w:eastAsia="仿宋_GB2312"/>
          <w:b/>
          <w:bCs/>
          <w:sz w:val="32"/>
          <w:szCs w:val="32"/>
        </w:rPr>
      </w:pPr>
      <w:r w:rsidRPr="00354889">
        <w:rPr>
          <w:rFonts w:ascii="仿宋_GB2312" w:eastAsia="仿宋_GB2312" w:cs="仿宋_GB2312" w:hint="eastAsia"/>
          <w:sz w:val="32"/>
          <w:szCs w:val="32"/>
        </w:rPr>
        <w:t>课程目标是本课程的宗旨和价值导向。从情感与态度、行为与习惯、知识与能力等方面，确定各学段具体目标要求，重在培养学生的文化情感与文化态度，重在包括思辨活动在内的各种文化活动的熏陶与参与，重在文化的应用体验和文化认知能力的提高，重在良好的文化行为和文明习惯的养成。</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3</w:t>
      </w:r>
      <w:r w:rsidR="003A0282">
        <w:rPr>
          <w:rFonts w:ascii="仿宋_GB2312" w:eastAsia="仿宋_GB2312" w:cs="仿宋_GB2312"/>
          <w:b/>
          <w:bCs/>
          <w:sz w:val="32"/>
          <w:szCs w:val="32"/>
        </w:rPr>
        <w:t>.</w:t>
      </w:r>
      <w:r w:rsidRPr="00354889">
        <w:rPr>
          <w:rFonts w:ascii="仿宋_GB2312" w:eastAsia="仿宋_GB2312" w:cs="仿宋_GB2312" w:hint="eastAsia"/>
          <w:b/>
          <w:bCs/>
          <w:sz w:val="32"/>
          <w:szCs w:val="32"/>
        </w:rPr>
        <w:t>发挥学生主体作用</w:t>
      </w:r>
    </w:p>
    <w:p w:rsidR="00A97F55" w:rsidRPr="00354889" w:rsidRDefault="00A97F55" w:rsidP="00A97F55">
      <w:pPr>
        <w:spacing w:line="580" w:lineRule="exact"/>
        <w:ind w:firstLineChars="200" w:firstLine="640"/>
        <w:rPr>
          <w:rFonts w:ascii="仿宋_GB2312" w:eastAsia="仿宋_GB2312"/>
          <w:b/>
          <w:bCs/>
          <w:sz w:val="32"/>
          <w:szCs w:val="32"/>
        </w:rPr>
      </w:pPr>
      <w:r w:rsidRPr="00354889">
        <w:rPr>
          <w:rFonts w:ascii="仿宋_GB2312" w:eastAsia="仿宋_GB2312" w:cs="仿宋_GB2312" w:hint="eastAsia"/>
          <w:sz w:val="32"/>
          <w:szCs w:val="32"/>
        </w:rPr>
        <w:t>坚持以学生发展为本的理念，教师作为支持者、合作者、指导者，努力为学生创造良好的文化学习环境和条件，为学生搭建多样化的文化活动平台，密切联系学生的生活实际，增强学生主体学习体验，调动学生自主学习的积极性。</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lastRenderedPageBreak/>
        <w:t>4</w:t>
      </w:r>
      <w:r w:rsidR="003A0282">
        <w:rPr>
          <w:rFonts w:ascii="仿宋_GB2312" w:eastAsia="仿宋_GB2312" w:cs="仿宋_GB2312"/>
          <w:b/>
          <w:bCs/>
          <w:sz w:val="32"/>
          <w:szCs w:val="32"/>
        </w:rPr>
        <w:t>.</w:t>
      </w:r>
      <w:r w:rsidRPr="00354889">
        <w:rPr>
          <w:rFonts w:ascii="仿宋_GB2312" w:eastAsia="仿宋_GB2312" w:cs="仿宋_GB2312" w:hint="eastAsia"/>
          <w:b/>
          <w:bCs/>
          <w:sz w:val="32"/>
          <w:szCs w:val="32"/>
        </w:rPr>
        <w:t>重视文化主题教育活动</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重视优秀传统文化主题教育活动设计的整体性、序列性、开放性、灵活性，以传统节日庆典、中华传统礼仪体验、研学旅活动等为载体，开展文化主题教育活动，让学生获得亲身体验和感受，促进认知领悟与价值的自然升华，把传统文化学习与思想品德教育、行为习惯养成有机结合起来。</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5.</w:t>
      </w:r>
      <w:r w:rsidRPr="00354889">
        <w:rPr>
          <w:rFonts w:ascii="仿宋_GB2312" w:eastAsia="仿宋_GB2312" w:cs="仿宋_GB2312" w:hint="eastAsia"/>
          <w:b/>
          <w:bCs/>
          <w:sz w:val="32"/>
          <w:szCs w:val="32"/>
        </w:rPr>
        <w:t>营造传统文化教育的校园环境</w:t>
      </w:r>
    </w:p>
    <w:p w:rsidR="00A97F55" w:rsidRPr="00354889" w:rsidRDefault="00A97F55" w:rsidP="00A97F55">
      <w:pPr>
        <w:spacing w:line="580" w:lineRule="exact"/>
        <w:ind w:firstLineChars="200" w:firstLine="640"/>
        <w:rPr>
          <w:rFonts w:ascii="仿宋_GB2312" w:eastAsia="仿宋_GB2312"/>
          <w:b/>
          <w:bCs/>
          <w:sz w:val="32"/>
          <w:szCs w:val="32"/>
        </w:rPr>
      </w:pPr>
      <w:r w:rsidRPr="00354889">
        <w:rPr>
          <w:rFonts w:ascii="仿宋_GB2312" w:eastAsia="仿宋_GB2312" w:cs="仿宋_GB2312" w:hint="eastAsia"/>
          <w:sz w:val="32"/>
          <w:szCs w:val="32"/>
        </w:rPr>
        <w:t>通过宣传栏、黑板报、文化墙、文化雕塑、校刊校报、广播站、校园网站、微信、微博等媒体，宣传介绍中华优秀传统文化；充分发挥榜样的示范作用，发现、培养、树立身边的美德典型，让学生在情感影响和亲身体验中提升道德素养；通过开展题材多样的文娱活动和以弘扬优秀传统文化为专题的宣传活动，努力营造“以文化人”的校园环境。</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（二）评价建议</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注重多种评价方法的使用</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根据不同评价对象、不同学习主题或学习方式，开展有针对性的评价。主要方法包括：活动记录册或成长资料袋评价；观察法评价，即通过对行为习惯、情感情绪、操作应用、活动状态等方面的观察，进行综合性评价；作品展览及分析评价；研究性学习过程评价；访谈及问卷评价等。重视评价主体的多元化，鼓励学生自评、他评、家长评、活动评委评等。</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2.</w:t>
      </w:r>
      <w:r w:rsidRPr="00354889">
        <w:rPr>
          <w:rFonts w:ascii="仿宋_GB2312" w:eastAsia="仿宋_GB2312" w:cs="仿宋_GB2312" w:hint="eastAsia"/>
          <w:b/>
          <w:bCs/>
          <w:sz w:val="32"/>
          <w:szCs w:val="32"/>
        </w:rPr>
        <w:t>关注学习过程</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lastRenderedPageBreak/>
        <w:t>重视学生活动过程的评价，对学生文化辨析、认知和文化行为生成过程中的表现、所取得的成绩以及所反映出的情感、态度、策略等方面的发展做出评价。</w:t>
      </w:r>
    </w:p>
    <w:p w:rsidR="00A97F55" w:rsidRPr="00354889" w:rsidRDefault="00A97F55" w:rsidP="00A97F55">
      <w:pPr>
        <w:spacing w:line="580" w:lineRule="exact"/>
        <w:ind w:firstLineChars="200" w:firstLine="643"/>
        <w:rPr>
          <w:rFonts w:ascii="仿宋_GB2312" w:eastAsia="仿宋_GB2312"/>
          <w:b/>
          <w:bCs/>
          <w:sz w:val="32"/>
          <w:szCs w:val="32"/>
        </w:rPr>
      </w:pPr>
      <w:r w:rsidRPr="00354889">
        <w:rPr>
          <w:rFonts w:ascii="仿宋_GB2312" w:eastAsia="仿宋_GB2312" w:cs="仿宋_GB2312"/>
          <w:b/>
          <w:bCs/>
          <w:sz w:val="32"/>
          <w:szCs w:val="32"/>
        </w:rPr>
        <w:t>3.</w:t>
      </w:r>
      <w:r w:rsidRPr="00354889">
        <w:rPr>
          <w:rFonts w:ascii="仿宋_GB2312" w:eastAsia="仿宋_GB2312" w:cs="仿宋_GB2312" w:hint="eastAsia"/>
          <w:b/>
          <w:bCs/>
          <w:sz w:val="32"/>
          <w:szCs w:val="32"/>
        </w:rPr>
        <w:t>关注课程学习成果评价</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重在学生的文化体验和领悟；重视学生行为习惯的养成；重视将所学内容转化为价值评判能力和道德实践能力；重在看学生的价值观的形成和文化素养的提高。</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（三）课程资源开发与利用</w:t>
      </w:r>
    </w:p>
    <w:p w:rsidR="00A97F55" w:rsidRPr="00354889" w:rsidRDefault="00A97F55" w:rsidP="00A97F55">
      <w:pPr>
        <w:shd w:val="clear" w:color="auto" w:fill="FFFFFF"/>
        <w:spacing w:line="580" w:lineRule="exact"/>
        <w:ind w:firstLineChars="200" w:firstLine="643"/>
        <w:outlineLvl w:val="0"/>
        <w:rPr>
          <w:rFonts w:ascii="仿宋_GB2312" w:eastAsia="仿宋_GB2312"/>
          <w:b/>
          <w:bCs/>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充分挖掘齐鲁文化资源</w:t>
      </w:r>
    </w:p>
    <w:p w:rsidR="00A97F55" w:rsidRPr="00354889" w:rsidRDefault="00A97F55" w:rsidP="00A97F55">
      <w:pPr>
        <w:shd w:val="clear" w:color="auto" w:fill="FFFFFF"/>
        <w:spacing w:line="580" w:lineRule="exact"/>
        <w:ind w:firstLineChars="200" w:firstLine="640"/>
        <w:outlineLvl w:val="0"/>
        <w:rPr>
          <w:rFonts w:ascii="仿宋_GB2312" w:eastAsia="仿宋_GB2312"/>
          <w:sz w:val="32"/>
          <w:szCs w:val="32"/>
        </w:rPr>
      </w:pPr>
      <w:r w:rsidRPr="00354889">
        <w:rPr>
          <w:rFonts w:ascii="仿宋_GB2312" w:eastAsia="仿宋_GB2312" w:cs="仿宋_GB2312" w:hint="eastAsia"/>
          <w:sz w:val="32"/>
          <w:szCs w:val="32"/>
        </w:rPr>
        <w:t>山东有极其丰富的儒家文化、红色文化、泰山文化、黄河文化、运河文化、海洋文化、民俗文化等文化资源，要组织中小学生定期参观、考察，体验、交流，增强对传统文化的认知与理解。</w:t>
      </w:r>
    </w:p>
    <w:p w:rsidR="00A97F55" w:rsidRPr="00354889" w:rsidRDefault="00A97F55" w:rsidP="00A97F55">
      <w:pPr>
        <w:shd w:val="clear" w:color="auto" w:fill="FFFFFF"/>
        <w:spacing w:line="580" w:lineRule="exact"/>
        <w:ind w:firstLineChars="200" w:firstLine="643"/>
        <w:outlineLvl w:val="0"/>
        <w:rPr>
          <w:rFonts w:ascii="仿宋_GB2312" w:eastAsia="仿宋_GB2312"/>
          <w:b/>
          <w:bCs/>
          <w:sz w:val="32"/>
          <w:szCs w:val="32"/>
        </w:rPr>
      </w:pPr>
      <w:r w:rsidRPr="00354889">
        <w:rPr>
          <w:rFonts w:ascii="仿宋_GB2312" w:eastAsia="仿宋_GB2312" w:cs="仿宋_GB2312"/>
          <w:b/>
          <w:bCs/>
          <w:sz w:val="32"/>
          <w:szCs w:val="32"/>
        </w:rPr>
        <w:t>2.</w:t>
      </w:r>
      <w:r w:rsidRPr="00354889">
        <w:rPr>
          <w:rFonts w:ascii="仿宋_GB2312" w:eastAsia="仿宋_GB2312" w:cs="仿宋_GB2312" w:hint="eastAsia"/>
          <w:b/>
          <w:bCs/>
          <w:sz w:val="32"/>
          <w:szCs w:val="32"/>
        </w:rPr>
        <w:t>充分挖掘学生资源</w:t>
      </w:r>
    </w:p>
    <w:p w:rsidR="00A97F55" w:rsidRPr="00354889" w:rsidRDefault="00A97F55" w:rsidP="00A97F55">
      <w:pPr>
        <w:shd w:val="clear" w:color="auto" w:fill="FFFFFF"/>
        <w:spacing w:line="580" w:lineRule="exact"/>
        <w:ind w:firstLineChars="200" w:firstLine="640"/>
        <w:outlineLvl w:val="0"/>
        <w:rPr>
          <w:rFonts w:ascii="仿宋_GB2312" w:eastAsia="仿宋_GB2312"/>
          <w:b/>
          <w:bCs/>
          <w:sz w:val="32"/>
          <w:szCs w:val="32"/>
        </w:rPr>
      </w:pPr>
      <w:r w:rsidRPr="00354889">
        <w:rPr>
          <w:rFonts w:ascii="仿宋_GB2312" w:eastAsia="仿宋_GB2312" w:cs="仿宋_GB2312" w:hint="eastAsia"/>
          <w:sz w:val="32"/>
          <w:szCs w:val="32"/>
        </w:rPr>
        <w:t>教师要善于将学生的生活经验、文化创意等作为重要的课程资源，对课程进行再开发、再创造，不断丰富课程内容和形式。</w:t>
      </w:r>
    </w:p>
    <w:p w:rsidR="00A97F55" w:rsidRPr="00354889" w:rsidRDefault="00A97F55" w:rsidP="00A97F55">
      <w:pPr>
        <w:shd w:val="clear" w:color="auto" w:fill="FFFFFF"/>
        <w:spacing w:line="580" w:lineRule="exact"/>
        <w:ind w:firstLineChars="200" w:firstLine="643"/>
        <w:outlineLvl w:val="0"/>
        <w:rPr>
          <w:rFonts w:ascii="仿宋_GB2312" w:eastAsia="仿宋_GB2312"/>
          <w:b/>
          <w:bCs/>
          <w:sz w:val="32"/>
          <w:szCs w:val="32"/>
        </w:rPr>
      </w:pPr>
      <w:r w:rsidRPr="00354889">
        <w:rPr>
          <w:rFonts w:ascii="仿宋_GB2312" w:eastAsia="仿宋_GB2312" w:cs="仿宋_GB2312"/>
          <w:b/>
          <w:bCs/>
          <w:sz w:val="32"/>
          <w:szCs w:val="32"/>
        </w:rPr>
        <w:t>3.</w:t>
      </w:r>
      <w:r w:rsidRPr="00354889">
        <w:rPr>
          <w:rFonts w:ascii="仿宋_GB2312" w:eastAsia="仿宋_GB2312" w:cs="仿宋_GB2312" w:hint="eastAsia"/>
          <w:b/>
          <w:bCs/>
          <w:sz w:val="32"/>
          <w:szCs w:val="32"/>
        </w:rPr>
        <w:t>充分利用学校、家庭、社会资源</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开展各种校园文化活动，丰富校园文化生活，提升校园文化品位；利用博物馆、民俗馆、科技馆、图书馆、少年宫、爱国主义教育基地等</w:t>
      </w:r>
      <w:r w:rsidR="001677D8" w:rsidRPr="00354889">
        <w:rPr>
          <w:rFonts w:ascii="仿宋_GB2312" w:eastAsia="仿宋_GB2312" w:cs="仿宋_GB2312" w:hint="eastAsia"/>
          <w:sz w:val="32"/>
          <w:szCs w:val="32"/>
        </w:rPr>
        <w:t>各类</w:t>
      </w:r>
      <w:r w:rsidRPr="00354889">
        <w:rPr>
          <w:rFonts w:ascii="仿宋_GB2312" w:eastAsia="仿宋_GB2312" w:cs="仿宋_GB2312" w:hint="eastAsia"/>
          <w:sz w:val="32"/>
          <w:szCs w:val="32"/>
        </w:rPr>
        <w:t>社会性教育资源；充分利用家庭文化资源，发挥家庭教育对学生良好品德养成的重要作用。</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b/>
          <w:bCs/>
          <w:sz w:val="32"/>
          <w:szCs w:val="32"/>
        </w:rPr>
        <w:t>4.</w:t>
      </w:r>
      <w:r w:rsidRPr="00354889">
        <w:rPr>
          <w:rFonts w:ascii="仿宋_GB2312" w:eastAsia="仿宋_GB2312" w:hAnsi="Calibri" w:cs="仿宋_GB2312" w:hint="eastAsia"/>
          <w:b/>
          <w:bCs/>
          <w:sz w:val="32"/>
          <w:szCs w:val="32"/>
        </w:rPr>
        <w:t>充分利用互联网资源</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仿宋_GB2312" w:eastAsia="仿宋_GB2312" w:cs="仿宋_GB2312" w:hint="eastAsia"/>
          <w:sz w:val="32"/>
          <w:szCs w:val="32"/>
        </w:rPr>
        <w:t>充分利用互联网等各类媒体，搜集、整理优秀传统文化教育</w:t>
      </w:r>
      <w:r w:rsidRPr="00354889">
        <w:rPr>
          <w:rFonts w:ascii="仿宋_GB2312" w:eastAsia="仿宋_GB2312" w:cs="仿宋_GB2312" w:hint="eastAsia"/>
          <w:sz w:val="32"/>
          <w:szCs w:val="32"/>
        </w:rPr>
        <w:lastRenderedPageBreak/>
        <w:t>资料，为学生提供可选择的、丰富多样的传统文化学习资源。</w:t>
      </w:r>
    </w:p>
    <w:p w:rsidR="00A97F55" w:rsidRPr="00354889" w:rsidRDefault="00A97F55" w:rsidP="00A97F55">
      <w:pPr>
        <w:spacing w:line="580" w:lineRule="exact"/>
        <w:ind w:firstLineChars="200" w:firstLine="640"/>
        <w:rPr>
          <w:rFonts w:ascii="楷体_GB2312" w:eastAsia="楷体_GB2312"/>
          <w:sz w:val="32"/>
          <w:szCs w:val="32"/>
        </w:rPr>
      </w:pPr>
      <w:r w:rsidRPr="00354889">
        <w:rPr>
          <w:rFonts w:ascii="楷体_GB2312" w:eastAsia="楷体_GB2312" w:cs="楷体_GB2312" w:hint="eastAsia"/>
          <w:sz w:val="32"/>
          <w:szCs w:val="32"/>
        </w:rPr>
        <w:t>（四）课程实施保障</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b/>
          <w:bCs/>
          <w:sz w:val="32"/>
          <w:szCs w:val="32"/>
        </w:rPr>
        <w:t>1.</w:t>
      </w:r>
      <w:r w:rsidRPr="00354889">
        <w:rPr>
          <w:rFonts w:ascii="仿宋_GB2312" w:eastAsia="仿宋_GB2312" w:cs="仿宋_GB2312" w:hint="eastAsia"/>
          <w:b/>
          <w:bCs/>
          <w:sz w:val="32"/>
          <w:szCs w:val="32"/>
        </w:rPr>
        <w:t>加强组织领导。</w:t>
      </w:r>
      <w:r w:rsidRPr="00354889">
        <w:rPr>
          <w:rFonts w:ascii="仿宋_GB2312" w:eastAsia="仿宋_GB2312" w:cs="仿宋_GB2312" w:hint="eastAsia"/>
          <w:sz w:val="32"/>
          <w:szCs w:val="32"/>
        </w:rPr>
        <w:t>各级教育行政部门要加强中华优秀传统文化课程师资和条件保障，将中华优秀传统文化教育纳入课程实施和教材使用的督查范围，定期开展评估和督导工作，将中华优秀传统文化教育作为教育现代化检测、评价体系的重要内容。</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b/>
          <w:bCs/>
          <w:sz w:val="32"/>
          <w:szCs w:val="32"/>
        </w:rPr>
        <w:t>2.</w:t>
      </w:r>
      <w:r w:rsidRPr="00354889">
        <w:rPr>
          <w:rFonts w:ascii="仿宋_GB2312" w:eastAsia="仿宋_GB2312" w:cs="仿宋_GB2312" w:hint="eastAsia"/>
          <w:b/>
          <w:bCs/>
          <w:sz w:val="32"/>
          <w:szCs w:val="32"/>
        </w:rPr>
        <w:t>加强课程实施。</w:t>
      </w:r>
      <w:r w:rsidRPr="00354889">
        <w:rPr>
          <w:rFonts w:ascii="仿宋_GB2312" w:eastAsia="仿宋_GB2312" w:cs="仿宋_GB2312" w:hint="eastAsia"/>
          <w:sz w:val="32"/>
          <w:szCs w:val="32"/>
        </w:rPr>
        <w:t>中小学要认真贯彻落实本纲要，加强师资队伍建设，注重课程研究，加强课程管理，提高课程质量。</w:t>
      </w:r>
    </w:p>
    <w:p w:rsidR="00A97F55" w:rsidRPr="00354889" w:rsidRDefault="00A97F55" w:rsidP="00A97F55">
      <w:pPr>
        <w:spacing w:line="580" w:lineRule="exact"/>
        <w:ind w:firstLineChars="200" w:firstLine="643"/>
        <w:rPr>
          <w:rFonts w:ascii="仿宋_GB2312" w:eastAsia="仿宋_GB2312"/>
          <w:sz w:val="32"/>
          <w:szCs w:val="32"/>
        </w:rPr>
      </w:pPr>
      <w:r w:rsidRPr="00354889">
        <w:rPr>
          <w:rFonts w:ascii="仿宋_GB2312" w:eastAsia="仿宋_GB2312" w:cs="仿宋_GB2312"/>
          <w:b/>
          <w:bCs/>
          <w:sz w:val="32"/>
          <w:szCs w:val="32"/>
        </w:rPr>
        <w:t>3.</w:t>
      </w:r>
      <w:r w:rsidRPr="00354889">
        <w:rPr>
          <w:rFonts w:ascii="仿宋_GB2312" w:eastAsia="仿宋_GB2312" w:cs="仿宋_GB2312" w:hint="eastAsia"/>
          <w:b/>
          <w:bCs/>
          <w:sz w:val="32"/>
          <w:szCs w:val="32"/>
        </w:rPr>
        <w:t>加强课程评价。</w:t>
      </w:r>
      <w:r w:rsidRPr="00354889">
        <w:rPr>
          <w:rFonts w:ascii="仿宋_GB2312" w:eastAsia="仿宋_GB2312" w:cs="仿宋_GB2312" w:hint="eastAsia"/>
          <w:sz w:val="32"/>
          <w:szCs w:val="32"/>
        </w:rPr>
        <w:t>研究制订中华优秀传统文化教育的评价标准，积极探索将中华优秀传统文化教育纳入初中、高中学业水平考试和升学考试。</w:t>
      </w:r>
    </w:p>
    <w:p w:rsidR="00A97F55" w:rsidRPr="00354889" w:rsidRDefault="00A97F55" w:rsidP="00A97F55">
      <w:pPr>
        <w:pStyle w:val="1"/>
      </w:pPr>
      <w:r w:rsidRPr="00354889">
        <w:br w:type="page"/>
      </w:r>
      <w:r w:rsidRPr="00354889">
        <w:rPr>
          <w:rFonts w:cs="方正小标宋简体" w:hint="eastAsia"/>
        </w:rPr>
        <w:lastRenderedPageBreak/>
        <w:t>中小学实践活动德育实施指导纲要</w:t>
      </w:r>
    </w:p>
    <w:p w:rsidR="00A97F55" w:rsidRPr="00354889" w:rsidRDefault="00A97F55" w:rsidP="00A97F55">
      <w:pPr>
        <w:pStyle w:val="2"/>
      </w:pPr>
      <w:r w:rsidRPr="00354889">
        <w:rPr>
          <w:rFonts w:cs="楷体_GB2312" w:hint="eastAsia"/>
        </w:rPr>
        <w:t>（试行）</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为全面贯彻落实立德树人根本任务，深入挖掘中小学校内外实践活动蕴含的德育功能，增强学生的道德实践体验，使学生在实践活动中受到教育，依据《山东省中小学德育综合改革行动计划》，结合我省实际，制定本纲要。</w:t>
      </w:r>
    </w:p>
    <w:p w:rsidR="00A97F55" w:rsidRPr="00354889" w:rsidRDefault="00A97F55" w:rsidP="00A97F55">
      <w:pPr>
        <w:pStyle w:val="3"/>
        <w:ind w:firstLine="640"/>
        <w:rPr>
          <w:rFonts w:cs="Times New Roman"/>
        </w:rPr>
      </w:pPr>
      <w:r w:rsidRPr="00354889">
        <w:rPr>
          <w:rFonts w:hint="eastAsia"/>
        </w:rPr>
        <w:t>一、德育特点</w:t>
      </w:r>
    </w:p>
    <w:p w:rsidR="00A97F55" w:rsidRPr="00354889" w:rsidRDefault="00A97F55" w:rsidP="00A97F55">
      <w:pPr>
        <w:spacing w:line="580" w:lineRule="exact"/>
        <w:ind w:firstLineChars="200" w:firstLine="640"/>
        <w:outlineLvl w:val="0"/>
        <w:rPr>
          <w:rFonts w:ascii="仿宋_GB2312" w:eastAsia="仿宋_GB2312" w:hAnsi="宋体"/>
          <w:kern w:val="0"/>
          <w:sz w:val="32"/>
          <w:szCs w:val="32"/>
        </w:rPr>
      </w:pPr>
      <w:r w:rsidRPr="00354889">
        <w:rPr>
          <w:rFonts w:ascii="仿宋_GB2312" w:eastAsia="仿宋_GB2312" w:hAnsi="宋体" w:cs="仿宋_GB2312" w:hint="eastAsia"/>
          <w:kern w:val="0"/>
          <w:sz w:val="32"/>
          <w:szCs w:val="32"/>
        </w:rPr>
        <w:t>丰富多彩的课内外、校内外实践活动，是中小学拓展德育空间、创新德育方法、丰富德育形式、强化德育实践、增强德育体验、提高德育实效的重要途径和载体。</w:t>
      </w:r>
    </w:p>
    <w:p w:rsidR="00A97F55" w:rsidRPr="00354889" w:rsidRDefault="00A97F55" w:rsidP="00A97F55">
      <w:pPr>
        <w:spacing w:line="580" w:lineRule="exact"/>
        <w:ind w:firstLineChars="200" w:firstLine="640"/>
        <w:outlineLvl w:val="0"/>
        <w:rPr>
          <w:rFonts w:ascii="仿宋_GB2312" w:eastAsia="仿宋_GB2312" w:hAnsi="宋体"/>
          <w:kern w:val="0"/>
          <w:sz w:val="32"/>
          <w:szCs w:val="32"/>
        </w:rPr>
      </w:pPr>
      <w:r w:rsidRPr="00354889">
        <w:rPr>
          <w:rFonts w:ascii="楷体_GB2312" w:eastAsia="楷体_GB2312" w:hAnsi="宋体" w:cs="楷体_GB2312" w:hint="eastAsia"/>
          <w:kern w:val="0"/>
          <w:sz w:val="32"/>
          <w:szCs w:val="32"/>
        </w:rPr>
        <w:t>（一）基于生活。</w:t>
      </w:r>
      <w:r w:rsidRPr="00354889">
        <w:rPr>
          <w:rFonts w:ascii="仿宋_GB2312" w:eastAsia="仿宋_GB2312" w:hAnsi="黑体" w:cs="仿宋_GB2312" w:hint="eastAsia"/>
          <w:sz w:val="32"/>
          <w:szCs w:val="32"/>
        </w:rPr>
        <w:t>实践活动基于学生的校园生活、家庭生活、社会生活已有的知识和经验，</w:t>
      </w:r>
      <w:r w:rsidRPr="00354889">
        <w:rPr>
          <w:rFonts w:ascii="仿宋_GB2312" w:eastAsia="仿宋_GB2312" w:hAnsi="仿宋_GB2312" w:cs="仿宋_GB2312" w:hint="eastAsia"/>
          <w:kern w:val="0"/>
          <w:sz w:val="32"/>
          <w:szCs w:val="32"/>
        </w:rPr>
        <w:t>面</w:t>
      </w:r>
      <w:r w:rsidRPr="00354889">
        <w:rPr>
          <w:rFonts w:ascii="仿宋_GB2312" w:eastAsia="仿宋_GB2312" w:hAnsi="宋体" w:cs="仿宋_GB2312" w:hint="eastAsia"/>
          <w:kern w:val="0"/>
          <w:sz w:val="32"/>
          <w:szCs w:val="32"/>
        </w:rPr>
        <w:t>向学生完整的生活世界，</w:t>
      </w:r>
      <w:r w:rsidRPr="00354889">
        <w:rPr>
          <w:rFonts w:ascii="仿宋_GB2312" w:eastAsia="仿宋_GB2312" w:hAnsi="黑体" w:cs="仿宋_GB2312" w:hint="eastAsia"/>
          <w:sz w:val="32"/>
          <w:szCs w:val="32"/>
        </w:rPr>
        <w:t>使学生在人际交往、社会活动、自然探究的真实情境中，</w:t>
      </w:r>
      <w:r w:rsidRPr="00354889">
        <w:rPr>
          <w:rFonts w:ascii="仿宋_GB2312" w:eastAsia="仿宋_GB2312" w:hAnsi="宋体" w:cs="仿宋_GB2312" w:hint="eastAsia"/>
          <w:kern w:val="0"/>
          <w:sz w:val="32"/>
          <w:szCs w:val="32"/>
        </w:rPr>
        <w:t>形成对自然、社会和自我内在联系的整体认识，养成合作、分享、积极进取等良好个性品质，以</w:t>
      </w:r>
      <w:r w:rsidRPr="00354889">
        <w:rPr>
          <w:rFonts w:ascii="仿宋_GB2312" w:eastAsia="仿宋_GB2312" w:hAnsi="黑体" w:cs="仿宋_GB2312" w:hint="eastAsia"/>
          <w:sz w:val="32"/>
          <w:szCs w:val="32"/>
        </w:rPr>
        <w:t>及积极而负责任的生活态度，形成正确的人生观、价值观和世界观，提高道德认知水平和行为能力。</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宋体" w:cs="楷体_GB2312" w:hint="eastAsia"/>
          <w:kern w:val="0"/>
          <w:sz w:val="32"/>
          <w:szCs w:val="32"/>
        </w:rPr>
        <w:t>（二）</w:t>
      </w:r>
      <w:r w:rsidRPr="00354889">
        <w:rPr>
          <w:rFonts w:ascii="楷体_GB2312" w:eastAsia="楷体_GB2312" w:hAnsi="楷体_GB2312" w:cs="楷体_GB2312" w:hint="eastAsia"/>
          <w:kern w:val="0"/>
          <w:sz w:val="32"/>
          <w:szCs w:val="32"/>
        </w:rPr>
        <w:t>体验感悟。</w:t>
      </w:r>
      <w:r w:rsidRPr="00354889">
        <w:rPr>
          <w:rFonts w:ascii="仿宋_GB2312" w:eastAsia="仿宋_GB2312" w:hAnsi="仿宋_GB2312" w:cs="仿宋_GB2312" w:hint="eastAsia"/>
          <w:kern w:val="0"/>
          <w:sz w:val="32"/>
          <w:szCs w:val="32"/>
        </w:rPr>
        <w:t>学生通过参与</w:t>
      </w:r>
      <w:r w:rsidRPr="00354889">
        <w:rPr>
          <w:rFonts w:ascii="仿宋_GB2312" w:eastAsia="仿宋_GB2312" w:hAnsi="宋体" w:cs="仿宋_GB2312" w:hint="eastAsia"/>
          <w:kern w:val="0"/>
          <w:sz w:val="32"/>
          <w:szCs w:val="32"/>
        </w:rPr>
        <w:t>具有生活性、社会性、群体性的</w:t>
      </w:r>
      <w:r w:rsidRPr="00354889">
        <w:rPr>
          <w:rFonts w:ascii="仿宋_GB2312" w:eastAsia="仿宋_GB2312" w:hAnsi="仿宋_GB2312" w:cs="仿宋_GB2312" w:hint="eastAsia"/>
          <w:kern w:val="0"/>
          <w:sz w:val="32"/>
          <w:szCs w:val="32"/>
        </w:rPr>
        <w:t>丰富多彩的</w:t>
      </w:r>
      <w:r w:rsidRPr="00354889">
        <w:rPr>
          <w:rFonts w:ascii="仿宋_GB2312" w:eastAsia="仿宋_GB2312" w:hAnsi="宋体" w:cs="仿宋_GB2312" w:hint="eastAsia"/>
          <w:kern w:val="0"/>
          <w:sz w:val="32"/>
          <w:szCs w:val="32"/>
        </w:rPr>
        <w:t>实践活动</w:t>
      </w:r>
      <w:r w:rsidRPr="00354889">
        <w:rPr>
          <w:rFonts w:ascii="仿宋_GB2312" w:eastAsia="仿宋_GB2312" w:hAnsi="仿宋_GB2312" w:cs="仿宋_GB2312" w:hint="eastAsia"/>
          <w:kern w:val="0"/>
          <w:sz w:val="32"/>
          <w:szCs w:val="32"/>
        </w:rPr>
        <w:t>，能够</w:t>
      </w:r>
      <w:r w:rsidRPr="00354889">
        <w:rPr>
          <w:rFonts w:ascii="仿宋_GB2312" w:eastAsia="仿宋_GB2312" w:hAnsi="宋体" w:cs="仿宋_GB2312" w:hint="eastAsia"/>
          <w:kern w:val="0"/>
          <w:sz w:val="32"/>
          <w:szCs w:val="32"/>
        </w:rPr>
        <w:t>让学生在亲身参与实践中</w:t>
      </w:r>
      <w:r w:rsidRPr="00354889">
        <w:rPr>
          <w:rFonts w:ascii="仿宋_GB2312" w:eastAsia="仿宋_GB2312" w:hAnsi="仿宋_GB2312" w:cs="仿宋_GB2312" w:hint="eastAsia"/>
          <w:kern w:val="0"/>
          <w:sz w:val="32"/>
          <w:szCs w:val="32"/>
        </w:rPr>
        <w:t>进行道德体验，感悟人生，感恩社会，体会道德价值，提高道德认知，不断内化、加深理解，形成道德认同。</w:t>
      </w:r>
    </w:p>
    <w:p w:rsidR="00A97F55" w:rsidRPr="00354889" w:rsidRDefault="00A97F55" w:rsidP="00A97F55">
      <w:pPr>
        <w:spacing w:line="580" w:lineRule="exact"/>
        <w:ind w:firstLineChars="200" w:firstLine="640"/>
        <w:outlineLvl w:val="0"/>
        <w:rPr>
          <w:rFonts w:ascii="仿宋_GB2312" w:eastAsia="仿宋_GB2312" w:hAnsi="宋体"/>
          <w:kern w:val="0"/>
          <w:sz w:val="32"/>
          <w:szCs w:val="32"/>
        </w:rPr>
      </w:pPr>
      <w:r w:rsidRPr="00354889">
        <w:rPr>
          <w:rFonts w:ascii="楷体_GB2312" w:eastAsia="楷体_GB2312" w:hAnsi="楷体_GB2312" w:cs="楷体_GB2312" w:hint="eastAsia"/>
          <w:kern w:val="0"/>
          <w:sz w:val="32"/>
          <w:szCs w:val="32"/>
        </w:rPr>
        <w:lastRenderedPageBreak/>
        <w:t>（三）知行合一。</w:t>
      </w:r>
      <w:r w:rsidRPr="00354889">
        <w:rPr>
          <w:rFonts w:ascii="仿宋_GB2312" w:eastAsia="仿宋_GB2312" w:hAnsi="楷体_GB2312" w:cs="仿宋_GB2312" w:hint="eastAsia"/>
          <w:kern w:val="0"/>
          <w:sz w:val="32"/>
          <w:szCs w:val="32"/>
        </w:rPr>
        <w:t>道德实践在</w:t>
      </w:r>
      <w:r w:rsidRPr="00354889">
        <w:rPr>
          <w:rFonts w:ascii="仿宋_GB2312" w:eastAsia="仿宋_GB2312" w:hAnsi="仿宋_GB2312" w:cs="仿宋_GB2312" w:hint="eastAsia"/>
          <w:kern w:val="0"/>
          <w:sz w:val="32"/>
          <w:szCs w:val="32"/>
        </w:rPr>
        <w:t>学生道德素养、责任意识和创新能力培养等方面具有突出的优势，</w:t>
      </w:r>
      <w:r w:rsidRPr="00354889">
        <w:rPr>
          <w:rFonts w:ascii="仿宋_GB2312" w:eastAsia="仿宋_GB2312" w:hAnsi="楷体_GB2312" w:cs="仿宋_GB2312" w:hint="eastAsia"/>
          <w:kern w:val="0"/>
          <w:sz w:val="32"/>
          <w:szCs w:val="32"/>
        </w:rPr>
        <w:t>将道德知识与道德实践相统一，在道德实践中深化道德认知，</w:t>
      </w:r>
      <w:r w:rsidRPr="00354889">
        <w:rPr>
          <w:rFonts w:ascii="仿宋_GB2312" w:eastAsia="仿宋_GB2312" w:hAnsi="宋体" w:cs="仿宋_GB2312" w:hint="eastAsia"/>
          <w:kern w:val="0"/>
          <w:sz w:val="32"/>
          <w:szCs w:val="32"/>
        </w:rPr>
        <w:t>通过开展生活性、社会性、群体性的实践活动，让学生在亲身参与实践中获得积极体验和丰富经验，由内化于心到外化于行，实现从道德认知到道德行为的转化。</w:t>
      </w:r>
    </w:p>
    <w:p w:rsidR="00A97F55" w:rsidRPr="00354889" w:rsidRDefault="00A97F55" w:rsidP="00A97F55">
      <w:pPr>
        <w:pStyle w:val="3"/>
        <w:ind w:firstLine="640"/>
        <w:rPr>
          <w:rFonts w:cs="Times New Roman"/>
        </w:rPr>
      </w:pPr>
      <w:r w:rsidRPr="00354889">
        <w:rPr>
          <w:rFonts w:hint="eastAsia"/>
        </w:rPr>
        <w:t>二、德育范畴</w:t>
      </w:r>
    </w:p>
    <w:p w:rsidR="00A97F55" w:rsidRPr="00354889" w:rsidRDefault="00A97F55" w:rsidP="00A97F55">
      <w:pPr>
        <w:spacing w:line="580" w:lineRule="exact"/>
        <w:ind w:firstLineChars="200" w:firstLine="640"/>
        <w:rPr>
          <w:rFonts w:ascii="仿宋_GB2312" w:eastAsia="仿宋_GB2312" w:hAnsi="楷体_GB2312"/>
          <w:kern w:val="0"/>
          <w:sz w:val="32"/>
          <w:szCs w:val="32"/>
        </w:rPr>
      </w:pPr>
      <w:r w:rsidRPr="00354889">
        <w:rPr>
          <w:rFonts w:ascii="楷体_GB2312" w:eastAsia="楷体_GB2312" w:hAnsi="楷体_GB2312" w:cs="楷体_GB2312" w:hint="eastAsia"/>
          <w:sz w:val="32"/>
          <w:szCs w:val="32"/>
        </w:rPr>
        <w:t>（一）</w:t>
      </w:r>
      <w:r w:rsidRPr="00354889">
        <w:rPr>
          <w:rFonts w:ascii="楷体_GB2312" w:eastAsia="楷体_GB2312" w:hAnsi="楷体_GB2312" w:cs="楷体_GB2312" w:hint="eastAsia"/>
          <w:kern w:val="0"/>
          <w:sz w:val="32"/>
          <w:szCs w:val="32"/>
        </w:rPr>
        <w:t>文明礼貌。</w:t>
      </w:r>
      <w:r w:rsidRPr="00354889">
        <w:rPr>
          <w:rFonts w:ascii="仿宋_GB2312" w:eastAsia="仿宋_GB2312" w:hAnsi="仿宋_GB2312" w:cs="仿宋_GB2312" w:hint="eastAsia"/>
          <w:kern w:val="0"/>
          <w:sz w:val="32"/>
          <w:szCs w:val="32"/>
        </w:rPr>
        <w:t>文明礼仪是学生日常生活中应该遵循的行为准则。让学生在各类仪式活动、传统节日活动、社区服务等系列实践活动中，学习礼仪常识，理解礼仪内涵，养成文明的行为习惯，提升文明素养。</w:t>
      </w:r>
      <w:r w:rsidRPr="00354889">
        <w:rPr>
          <w:rFonts w:ascii="仿宋_GB2312" w:eastAsia="仿宋_GB2312" w:hAnsi="楷体_GB2312" w:cs="仿宋_GB2312"/>
          <w:kern w:val="0"/>
          <w:sz w:val="32"/>
          <w:szCs w:val="32"/>
        </w:rPr>
        <w:t xml:space="preserve">   </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（二）爱国爱家。</w:t>
      </w:r>
      <w:r w:rsidRPr="00354889">
        <w:rPr>
          <w:rFonts w:ascii="仿宋_GB2312" w:eastAsia="仿宋_GB2312" w:hAnsi="楷体_GB2312" w:cs="仿宋_GB2312" w:hint="eastAsia"/>
          <w:kern w:val="0"/>
          <w:sz w:val="32"/>
          <w:szCs w:val="32"/>
        </w:rPr>
        <w:t>通过开展</w:t>
      </w:r>
      <w:r w:rsidRPr="00354889">
        <w:rPr>
          <w:rFonts w:ascii="仿宋_GB2312" w:eastAsia="仿宋_GB2312" w:hAnsi="仿宋_GB2312" w:cs="仿宋_GB2312" w:hint="eastAsia"/>
          <w:kern w:val="0"/>
          <w:sz w:val="32"/>
          <w:szCs w:val="32"/>
        </w:rPr>
        <w:t>系列传统节日文化活动、革命传统教育活动、参观爱国主义教育基地、研学旅行活动、国际理解活动、感恩活动、亲子活动等，培育学生的家国情怀，使学生热爱自己的家庭、热爱自己的家乡，增强对祖国的认同感、自豪感，把爱国之情、报国之心、兴国之志转化为具体的爱国行动。</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（三）理想信念。</w:t>
      </w:r>
      <w:r w:rsidRPr="00354889">
        <w:rPr>
          <w:rFonts w:ascii="仿宋_GB2312" w:eastAsia="仿宋_GB2312" w:hAnsi="仿宋_GB2312" w:cs="仿宋_GB2312" w:hint="eastAsia"/>
          <w:kern w:val="0"/>
          <w:sz w:val="32"/>
          <w:szCs w:val="32"/>
        </w:rPr>
        <w:t>通过参加入队（团、党）等仪式活动、共青团（少先队）组织的各类活动、革命历史文化参观教育活动等，深化理想信念教育，衷心拥护中国共产党的领导，</w:t>
      </w:r>
      <w:r w:rsidRPr="00354889">
        <w:rPr>
          <w:rFonts w:ascii="仿宋_GB2312" w:eastAsia="仿宋_GB2312" w:hAnsi="仿宋" w:cs="仿宋_GB2312" w:hint="eastAsia"/>
          <w:kern w:val="0"/>
          <w:sz w:val="32"/>
          <w:szCs w:val="32"/>
        </w:rPr>
        <w:t>深刻理解坚持中国共产党领导是历史的选择，人民的选择，中国共产党是中华民族走向伟大复兴的坚强领导核心，</w:t>
      </w:r>
      <w:r w:rsidRPr="00354889">
        <w:rPr>
          <w:rFonts w:ascii="仿宋_GB2312" w:eastAsia="仿宋_GB2312" w:hAnsi="仿宋_GB2312" w:cs="仿宋_GB2312" w:hint="eastAsia"/>
          <w:kern w:val="0"/>
          <w:sz w:val="32"/>
          <w:szCs w:val="32"/>
        </w:rPr>
        <w:t>从小树立远大的共产主义理想并为之奋斗，做坚定的共产主义事业接班人。</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lastRenderedPageBreak/>
        <w:t>（四）美德养成。</w:t>
      </w:r>
      <w:r w:rsidRPr="00354889">
        <w:rPr>
          <w:rFonts w:ascii="仿宋_GB2312" w:eastAsia="仿宋_GB2312" w:hAnsi="楷体_GB2312" w:cs="仿宋_GB2312" w:hint="eastAsia"/>
          <w:kern w:val="0"/>
          <w:sz w:val="32"/>
          <w:szCs w:val="32"/>
        </w:rPr>
        <w:t>通过开展</w:t>
      </w:r>
      <w:r w:rsidRPr="00354889">
        <w:rPr>
          <w:rFonts w:ascii="仿宋_GB2312" w:eastAsia="仿宋_GB2312" w:hAnsi="仿宋_GB2312" w:cs="仿宋_GB2312" w:hint="eastAsia"/>
          <w:kern w:val="0"/>
          <w:sz w:val="32"/>
          <w:szCs w:val="32"/>
        </w:rPr>
        <w:t>校内服务、岗位体验、公益活动等多种实践活动，培养学生形成爱国、敬业、求真、创新、诚信、友善、勤劳、勇敢、仁爱、孝敬、勤俭、节约、文明、礼貌等美好品德。</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（五）集体意识。</w:t>
      </w:r>
      <w:r w:rsidRPr="00354889">
        <w:rPr>
          <w:rFonts w:ascii="仿宋_GB2312" w:eastAsia="仿宋_GB2312" w:hAnsi="仿宋_GB2312" w:cs="仿宋_GB2312" w:hint="eastAsia"/>
          <w:kern w:val="0"/>
          <w:sz w:val="32"/>
          <w:szCs w:val="32"/>
        </w:rPr>
        <w:t>实践活动能够培养中小学生的团队观念、集体意识，让学生在合作中感受和体验到集体的力量，学会与人相处，正确处理集体与个人的关系，树立现代社会和谐发展的理念。</w:t>
      </w:r>
    </w:p>
    <w:p w:rsidR="00A97F55" w:rsidRPr="00354889" w:rsidRDefault="00A97F55" w:rsidP="00A97F55">
      <w:pPr>
        <w:spacing w:line="580" w:lineRule="exact"/>
        <w:ind w:firstLineChars="200" w:firstLine="640"/>
        <w:rPr>
          <w:rFonts w:ascii="仿宋_GB2312" w:eastAsia="仿宋_GB2312" w:hAnsi="楷体_GB2312"/>
          <w:kern w:val="0"/>
          <w:sz w:val="32"/>
          <w:szCs w:val="32"/>
        </w:rPr>
      </w:pPr>
      <w:r w:rsidRPr="00354889">
        <w:rPr>
          <w:rFonts w:ascii="楷体_GB2312" w:eastAsia="楷体_GB2312" w:hAnsi="楷体_GB2312" w:cs="楷体_GB2312" w:hint="eastAsia"/>
          <w:kern w:val="0"/>
          <w:sz w:val="32"/>
          <w:szCs w:val="32"/>
        </w:rPr>
        <w:t>（六）法治观念。</w:t>
      </w:r>
      <w:r w:rsidRPr="00354889">
        <w:rPr>
          <w:rFonts w:ascii="仿宋_GB2312" w:eastAsia="仿宋_GB2312" w:hAnsi="仿宋_GB2312" w:cs="仿宋_GB2312" w:hint="eastAsia"/>
          <w:kern w:val="0"/>
          <w:sz w:val="32"/>
          <w:szCs w:val="32"/>
        </w:rPr>
        <w:t>法治观念是现代公民的基本素养。通过组织学生参与国家宪法日、法治教育、模拟法庭、社区普法等实践活动，探究、体验法治的重要性，提升个人的法治意识和遵纪守法的行为习惯，深刻认同依法治国的方略。</w:t>
      </w:r>
      <w:r w:rsidRPr="00354889">
        <w:rPr>
          <w:rFonts w:ascii="仿宋_GB2312" w:eastAsia="仿宋_GB2312" w:hAnsi="楷体_GB2312" w:cs="仿宋_GB2312"/>
          <w:kern w:val="0"/>
          <w:sz w:val="32"/>
          <w:szCs w:val="32"/>
        </w:rPr>
        <w:t xml:space="preserve">    </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（七）环境意识。</w:t>
      </w:r>
      <w:r w:rsidRPr="00354889">
        <w:rPr>
          <w:rFonts w:ascii="仿宋_GB2312" w:eastAsia="仿宋_GB2312" w:hAnsi="楷体_GB2312" w:cs="仿宋_GB2312" w:hint="eastAsia"/>
          <w:kern w:val="0"/>
          <w:sz w:val="32"/>
          <w:szCs w:val="32"/>
        </w:rPr>
        <w:t>树立</w:t>
      </w:r>
      <w:r w:rsidRPr="00354889">
        <w:rPr>
          <w:rFonts w:ascii="仿宋_GB2312" w:eastAsia="仿宋_GB2312" w:hAnsi="仿宋_GB2312" w:cs="仿宋_GB2312" w:hint="eastAsia"/>
          <w:kern w:val="0"/>
          <w:sz w:val="32"/>
          <w:szCs w:val="32"/>
        </w:rPr>
        <w:t>环境意识是人与自然、人与社会和谐相处，实现人类社会可持续发展的前提。通过开展校园环境清洁、参与社区环境整治、探究环保问题、倡导绿色低碳生活等实践活动，使学生了解环保知识，养成环境意识</w:t>
      </w:r>
      <w:r w:rsidRPr="00354889">
        <w:rPr>
          <w:rFonts w:ascii="仿宋_GB2312" w:eastAsia="仿宋_GB2312" w:hAnsi="仿宋_GB2312" w:cs="仿宋_GB2312"/>
          <w:kern w:val="0"/>
          <w:sz w:val="32"/>
          <w:szCs w:val="32"/>
        </w:rPr>
        <w:t>,</w:t>
      </w:r>
      <w:r w:rsidRPr="00354889">
        <w:rPr>
          <w:rFonts w:ascii="仿宋_GB2312" w:eastAsia="仿宋_GB2312" w:hAnsi="仿宋_GB2312" w:cs="仿宋_GB2312" w:hint="eastAsia"/>
          <w:kern w:val="0"/>
          <w:sz w:val="32"/>
          <w:szCs w:val="32"/>
        </w:rPr>
        <w:t>参与环境保护。</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（八）创新实践。</w:t>
      </w:r>
      <w:r w:rsidRPr="00354889">
        <w:rPr>
          <w:rFonts w:ascii="仿宋_GB2312" w:eastAsia="仿宋_GB2312" w:hAnsi="楷体_GB2312" w:cs="仿宋_GB2312" w:hint="eastAsia"/>
          <w:kern w:val="0"/>
          <w:sz w:val="32"/>
          <w:szCs w:val="32"/>
        </w:rPr>
        <w:t>创新是</w:t>
      </w:r>
      <w:r w:rsidRPr="00354889">
        <w:rPr>
          <w:rFonts w:ascii="仿宋_GB2312" w:eastAsia="仿宋_GB2312" w:hAnsi="仿宋_GB2312" w:cs="仿宋_GB2312" w:hint="eastAsia"/>
          <w:kern w:val="0"/>
          <w:sz w:val="32"/>
          <w:szCs w:val="32"/>
        </w:rPr>
        <w:t>中小学生能够适应和开创未来的重要素质。通过开展创造发明、研究性学习、创客学习等实践活动，培养中小学生的创新意识和实践能力，让学生从小养成多视角、多维度看待问题的思维习惯，让批判性精神、创新性思维在学生的脑海中落地生根。</w:t>
      </w:r>
    </w:p>
    <w:p w:rsidR="00A97F55" w:rsidRPr="00354889" w:rsidRDefault="00A97F55" w:rsidP="00A97F55">
      <w:pPr>
        <w:spacing w:line="580" w:lineRule="exact"/>
        <w:ind w:firstLineChars="200" w:firstLine="640"/>
        <w:rPr>
          <w:rFonts w:ascii="仿宋_GB2312" w:eastAsia="仿宋_GB2312" w:hAnsi="仿宋_GB2312"/>
          <w:kern w:val="0"/>
          <w:sz w:val="32"/>
          <w:szCs w:val="32"/>
        </w:rPr>
      </w:pPr>
      <w:r w:rsidRPr="00354889">
        <w:rPr>
          <w:rFonts w:ascii="楷体_GB2312" w:eastAsia="楷体_GB2312" w:hAnsi="楷体_GB2312" w:cs="楷体_GB2312" w:hint="eastAsia"/>
          <w:kern w:val="0"/>
          <w:sz w:val="32"/>
          <w:szCs w:val="32"/>
        </w:rPr>
        <w:t>（九）服务社会。</w:t>
      </w:r>
      <w:r w:rsidRPr="00354889">
        <w:rPr>
          <w:rFonts w:ascii="仿宋_GB2312" w:eastAsia="仿宋_GB2312" w:hAnsi="仿宋_GB2312" w:cs="仿宋_GB2312" w:hint="eastAsia"/>
          <w:kern w:val="0"/>
          <w:sz w:val="32"/>
          <w:szCs w:val="32"/>
        </w:rPr>
        <w:t>社会责任感是每一个公民的基本素质，每</w:t>
      </w:r>
      <w:r w:rsidRPr="00354889">
        <w:rPr>
          <w:rFonts w:ascii="仿宋_GB2312" w:eastAsia="仿宋_GB2312" w:hAnsi="仿宋_GB2312" w:cs="仿宋_GB2312" w:hint="eastAsia"/>
          <w:kern w:val="0"/>
          <w:sz w:val="32"/>
          <w:szCs w:val="32"/>
        </w:rPr>
        <w:lastRenderedPageBreak/>
        <w:t>个人都有为社会和谐发展奉献的责任和义务。通过岗位体验、社会公益活动、社区服务等实践活动，在接近社会、接近生活的实践中，让学生体验奉献的乐趣，培养服务意识，增强对家庭、集体和社会的责任感。</w:t>
      </w:r>
    </w:p>
    <w:p w:rsidR="00A97F55" w:rsidRPr="00354889" w:rsidRDefault="00A97F55" w:rsidP="00A97F55">
      <w:pPr>
        <w:pStyle w:val="3"/>
        <w:ind w:firstLine="640"/>
        <w:rPr>
          <w:rFonts w:cs="Times New Roman"/>
        </w:rPr>
      </w:pPr>
      <w:r w:rsidRPr="00354889">
        <w:rPr>
          <w:rFonts w:hint="eastAsia"/>
        </w:rPr>
        <w:t>三、活动类型</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楷体_GB2312" w:eastAsia="楷体_GB2312" w:hAnsi="宋体" w:cs="楷体_GB2312" w:hint="eastAsia"/>
          <w:kern w:val="0"/>
          <w:sz w:val="32"/>
          <w:szCs w:val="32"/>
        </w:rPr>
        <w:t>（一）仪式活动。</w:t>
      </w:r>
      <w:r w:rsidRPr="00354889">
        <w:rPr>
          <w:rFonts w:ascii="仿宋_GB2312" w:eastAsia="仿宋_GB2312" w:hAnsi="宋体" w:cs="仿宋_GB2312" w:hint="eastAsia"/>
          <w:kern w:val="0"/>
          <w:sz w:val="32"/>
          <w:szCs w:val="32"/>
        </w:rPr>
        <w:t>仪式活动是在学生成长发展的关键节点，以典礼的形式开展的秩序性、情境性、体验性的集体活动。仪式活动可以提升学生的精神境界，激发学生积极向上，并产生持久的影响力。中小学生经历的仪式活动主要包括入学仪式、升旗仪式、入队（团）仪式、成童（年）礼、毕业典礼、表彰颁奖仪式等。</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hAnsi="宋体" w:cs="楷体_GB2312" w:hint="eastAsia"/>
          <w:kern w:val="0"/>
          <w:sz w:val="32"/>
          <w:szCs w:val="32"/>
        </w:rPr>
        <w:t>（二）亲子活动。</w:t>
      </w:r>
      <w:r w:rsidRPr="00354889">
        <w:rPr>
          <w:rFonts w:ascii="仿宋_GB2312" w:eastAsia="仿宋_GB2312" w:hAnsi="宋体" w:cs="仿宋_GB2312" w:hint="eastAsia"/>
          <w:kern w:val="0"/>
          <w:sz w:val="32"/>
          <w:szCs w:val="32"/>
        </w:rPr>
        <w:t>亲子活动是</w:t>
      </w:r>
      <w:r w:rsidRPr="00354889">
        <w:rPr>
          <w:rFonts w:ascii="仿宋_GB2312" w:eastAsia="仿宋_GB2312" w:cs="仿宋_GB2312" w:hint="eastAsia"/>
          <w:sz w:val="32"/>
          <w:szCs w:val="32"/>
        </w:rPr>
        <w:t>学生和父母共同参加的有益于共同成长的实践活动。通过开展亲子运动会、亲子拓展活动、亲子共读活动、亲子沟通活动等，引导家长用科学的家庭教育理念陪伴学生成长。学生通过参与活动懂得自己的成长离不开家庭，感受父母的养育之恩，珍惜亲情，学会表达对父母的感激、尊敬和关心。</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楷体_GB2312" w:eastAsia="楷体_GB2312" w:hAnsi="宋体" w:cs="楷体_GB2312" w:hint="eastAsia"/>
          <w:kern w:val="0"/>
          <w:sz w:val="32"/>
          <w:szCs w:val="32"/>
        </w:rPr>
        <w:t>（三）团队活动。</w:t>
      </w:r>
      <w:r w:rsidRPr="00354889">
        <w:rPr>
          <w:rFonts w:ascii="仿宋_GB2312" w:eastAsia="仿宋_GB2312" w:hAnsi="宋体" w:cs="仿宋_GB2312" w:hint="eastAsia"/>
          <w:kern w:val="0"/>
          <w:sz w:val="32"/>
          <w:szCs w:val="32"/>
        </w:rPr>
        <w:t>学校共青团、少先队组织开展的各类实践活动，以主题班、团</w:t>
      </w:r>
      <w:r w:rsidRPr="00354889">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队</w:t>
      </w:r>
      <w:r w:rsidRPr="00354889">
        <w:rPr>
          <w:rFonts w:ascii="仿宋_GB2312" w:eastAsia="仿宋_GB2312" w:hAnsi="宋体" w:cs="仿宋_GB2312"/>
          <w:kern w:val="0"/>
          <w:sz w:val="32"/>
          <w:szCs w:val="32"/>
        </w:rPr>
        <w:t>)</w:t>
      </w:r>
      <w:r w:rsidRPr="00354889">
        <w:rPr>
          <w:rFonts w:ascii="仿宋_GB2312" w:eastAsia="仿宋_GB2312" w:hAnsi="宋体" w:cs="仿宋_GB2312" w:hint="eastAsia"/>
          <w:kern w:val="0"/>
          <w:sz w:val="32"/>
          <w:szCs w:val="32"/>
        </w:rPr>
        <w:t>会为重要载体，对学生进行理想信念、组织观念、团（队）员意识教育，培养学生的政治意识、组织意识和模范意识。</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楷体_GB2312" w:eastAsia="楷体_GB2312" w:hAnsi="宋体" w:cs="楷体_GB2312" w:hint="eastAsia"/>
          <w:kern w:val="0"/>
          <w:sz w:val="32"/>
          <w:szCs w:val="32"/>
        </w:rPr>
        <w:t>（四）社团活动。</w:t>
      </w:r>
      <w:r w:rsidRPr="00354889">
        <w:rPr>
          <w:rFonts w:ascii="仿宋_GB2312" w:eastAsia="仿宋_GB2312" w:hAnsi="宋体" w:cs="仿宋_GB2312" w:hint="eastAsia"/>
          <w:kern w:val="0"/>
          <w:sz w:val="32"/>
          <w:szCs w:val="32"/>
        </w:rPr>
        <w:t>社团活动是中小学生基于共同兴趣爱好、</w:t>
      </w:r>
      <w:r w:rsidRPr="00354889">
        <w:rPr>
          <w:rFonts w:ascii="仿宋_GB2312" w:eastAsia="仿宋_GB2312" w:hAnsi="宋体" w:cs="仿宋_GB2312" w:hint="eastAsia"/>
          <w:kern w:val="0"/>
          <w:sz w:val="32"/>
          <w:szCs w:val="32"/>
        </w:rPr>
        <w:lastRenderedPageBreak/>
        <w:t>共同意愿自发组织或由教师指导开展的实践活动，主要包括实践公益、艺术体育、人文科技等类型。通过开展社团活动，丰富学生的课余生活，积累学习与生活经验，培养团队意识和责任意识，锻炼组织协调能力，提高学生自主管理能力。</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楷体_GB2312" w:eastAsia="楷体_GB2312" w:hAnsi="宋体" w:cs="楷体_GB2312" w:hint="eastAsia"/>
          <w:kern w:val="0"/>
          <w:sz w:val="32"/>
          <w:szCs w:val="32"/>
        </w:rPr>
        <w:t>（五）传统节日活动。</w:t>
      </w:r>
      <w:r w:rsidRPr="00354889">
        <w:rPr>
          <w:rFonts w:ascii="仿宋_GB2312" w:eastAsia="仿宋_GB2312" w:hAnsi="宋体" w:cs="仿宋_GB2312" w:hint="eastAsia"/>
          <w:kern w:val="0"/>
          <w:sz w:val="32"/>
          <w:szCs w:val="32"/>
        </w:rPr>
        <w:t>学校利用春节、清明节、端午节、中秋节、重阳节等传统节日开展的中华优秀传统文化教育实践活动。学生通过参与活动，体验节日中蕴含的中华传统美德，自觉增强民族自豪感和文化认同感，提升家国情怀。</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hAnsi="宋体" w:cs="楷体_GB2312" w:hint="eastAsia"/>
          <w:kern w:val="0"/>
          <w:sz w:val="32"/>
          <w:szCs w:val="32"/>
        </w:rPr>
        <w:t>（六）学校节会活动。</w:t>
      </w:r>
      <w:r w:rsidRPr="00354889">
        <w:rPr>
          <w:rFonts w:ascii="仿宋_GB2312" w:eastAsia="仿宋_GB2312" w:cs="仿宋_GB2312" w:hint="eastAsia"/>
          <w:sz w:val="32"/>
          <w:szCs w:val="32"/>
        </w:rPr>
        <w:t>学校组织的重大节日、纪念日及学校传统活动，如元旦、“五一”劳动节、国庆节等庆祝活动，举办校庆、科技节、艺术节、体育节、读书节、演讲会、成果展示会等。让学生在不同的节会活动中增加体验，激发爱校、爱国等情感，全面提升学生素养。</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hAnsi="宋体" w:cs="楷体_GB2312" w:hint="eastAsia"/>
          <w:kern w:val="0"/>
          <w:sz w:val="32"/>
          <w:szCs w:val="32"/>
        </w:rPr>
        <w:t>（七）劳动与技术活动。</w:t>
      </w:r>
      <w:r w:rsidRPr="00354889">
        <w:rPr>
          <w:rFonts w:ascii="仿宋_GB2312" w:eastAsia="仿宋_GB2312" w:hAnsi="宋体" w:cs="仿宋_GB2312" w:hint="eastAsia"/>
          <w:kern w:val="0"/>
          <w:sz w:val="32"/>
          <w:szCs w:val="32"/>
        </w:rPr>
        <w:t>劳动与技术活动是</w:t>
      </w:r>
      <w:r w:rsidRPr="00354889">
        <w:rPr>
          <w:rFonts w:ascii="仿宋_GB2312" w:eastAsia="仿宋_GB2312" w:cs="仿宋_GB2312" w:hint="eastAsia"/>
          <w:sz w:val="32"/>
          <w:szCs w:val="32"/>
        </w:rPr>
        <w:t>以培养学生树立正确劳动观念、获得积极劳动体验、懂得劳动创造财富、学会生活、学会生存为主旨的操作性实践活动。通过校内劳动、校外劳动、家务劳动、技术初步与基础、职业引导等，培养学生的劳动意识、劳动习惯和动手能力，提高学生的创新能力。</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hAnsi="宋体" w:cs="楷体_GB2312" w:hint="eastAsia"/>
          <w:kern w:val="0"/>
          <w:sz w:val="32"/>
          <w:szCs w:val="32"/>
        </w:rPr>
        <w:t>（八）研学旅行活动。</w:t>
      </w:r>
      <w:r w:rsidRPr="00354889">
        <w:rPr>
          <w:rFonts w:ascii="仿宋_GB2312" w:eastAsia="仿宋_GB2312" w:hAnsi="Arial" w:cs="仿宋_GB2312" w:hint="eastAsia"/>
          <w:sz w:val="32"/>
          <w:szCs w:val="32"/>
          <w:shd w:val="clear" w:color="auto" w:fill="FFFFFF"/>
        </w:rPr>
        <w:t>研学旅行是由学校根据区域特色、学生年龄特点和各学科教学内容需要，组织学生通过集体旅行、集中食宿的方式走出校园，拓展视野、丰富知识，增加对集体生活方式和社会公共道德的体验，增强学生的自理和生活能力，加深</w:t>
      </w:r>
      <w:r w:rsidRPr="00354889">
        <w:rPr>
          <w:rFonts w:ascii="仿宋_GB2312" w:eastAsia="仿宋_GB2312" w:hAnsi="Arial" w:cs="仿宋_GB2312" w:hint="eastAsia"/>
          <w:sz w:val="32"/>
          <w:szCs w:val="32"/>
          <w:shd w:val="clear" w:color="auto" w:fill="FFFFFF"/>
        </w:rPr>
        <w:lastRenderedPageBreak/>
        <w:t>对自然、文化和社会的认知和理解。</w:t>
      </w:r>
    </w:p>
    <w:p w:rsidR="00A97F55" w:rsidRPr="00354889" w:rsidRDefault="00A97F55" w:rsidP="00A97F55">
      <w:pPr>
        <w:spacing w:line="580" w:lineRule="exact"/>
        <w:ind w:firstLineChars="200" w:firstLine="640"/>
        <w:rPr>
          <w:rFonts w:ascii="仿宋_GB2312" w:eastAsia="仿宋_GB2312"/>
          <w:b/>
          <w:bCs/>
          <w:sz w:val="32"/>
          <w:szCs w:val="32"/>
        </w:rPr>
      </w:pPr>
      <w:r w:rsidRPr="00354889">
        <w:rPr>
          <w:rFonts w:ascii="楷体_GB2312" w:eastAsia="楷体_GB2312" w:hAnsi="宋体" w:cs="楷体_GB2312" w:hint="eastAsia"/>
          <w:kern w:val="0"/>
          <w:sz w:val="32"/>
          <w:szCs w:val="32"/>
        </w:rPr>
        <w:t>（九）探究活动。</w:t>
      </w:r>
      <w:r w:rsidRPr="00354889">
        <w:rPr>
          <w:rFonts w:ascii="仿宋_GB2312" w:eastAsia="仿宋_GB2312" w:cs="仿宋_GB2312" w:hint="eastAsia"/>
          <w:sz w:val="32"/>
          <w:szCs w:val="32"/>
        </w:rPr>
        <w:t>在教师的引导下，学生从自然、社会、自身生活中选择感兴趣的主题开展观察、实验、考察、调查、设计与制作等探究学习活动。在活动中提高学生发现问题、分析与解决问题的能力，锻炼学生的意志品质，培养学生的社会责任感、科学精神</w:t>
      </w:r>
      <w:r w:rsidRPr="00354889">
        <w:rPr>
          <w:rFonts w:ascii="仿宋_GB2312" w:eastAsia="仿宋_GB2312" w:hAnsi="Arial" w:cs="仿宋_GB2312" w:hint="eastAsia"/>
          <w:sz w:val="32"/>
          <w:szCs w:val="32"/>
          <w:shd w:val="clear" w:color="auto" w:fill="FFFFFF"/>
        </w:rPr>
        <w:t>、创新意识和实践能力。</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hAnsi="宋体" w:cs="楷体_GB2312" w:hint="eastAsia"/>
          <w:kern w:val="0"/>
          <w:sz w:val="32"/>
          <w:szCs w:val="32"/>
        </w:rPr>
        <w:t>（十）社区服务与社会实践活动。</w:t>
      </w:r>
      <w:r w:rsidRPr="00354889">
        <w:rPr>
          <w:rFonts w:ascii="仿宋_GB2312" w:eastAsia="仿宋_GB2312" w:hAnsi="宋体" w:cs="仿宋_GB2312" w:hint="eastAsia"/>
          <w:kern w:val="0"/>
          <w:sz w:val="32"/>
          <w:szCs w:val="32"/>
        </w:rPr>
        <w:t>学</w:t>
      </w:r>
      <w:r w:rsidRPr="00354889">
        <w:rPr>
          <w:rFonts w:ascii="仿宋_GB2312" w:eastAsia="仿宋_GB2312" w:cs="仿宋_GB2312" w:hint="eastAsia"/>
          <w:sz w:val="32"/>
          <w:szCs w:val="32"/>
        </w:rPr>
        <w:t>校发掘社区资源，组织学生以服务者身份走进社区、参与社会公益性活动，以社会成员身份参与职业体验、社会服务等实践活动。增加对社会的认识与理解、体验与感悟，形成积极进取的生活态度和服务社会的奉献精神，增强社会适应能力、社会责任感和公民意识。</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cs="楷体_GB2312" w:hint="eastAsia"/>
          <w:sz w:val="32"/>
          <w:szCs w:val="32"/>
        </w:rPr>
        <w:t>（十一）互联网体验活动。</w:t>
      </w:r>
      <w:r w:rsidRPr="00354889">
        <w:rPr>
          <w:rFonts w:ascii="仿宋_GB2312" w:eastAsia="仿宋_GB2312" w:cs="仿宋_GB2312" w:hint="eastAsia"/>
          <w:sz w:val="32"/>
          <w:szCs w:val="32"/>
        </w:rPr>
        <w:t>学生熟练运用网络技术，搜集和运用有益信息，诚实友善地对待网络世界的朋友，严格遵守网络秩序，理性对待虚拟时空，主动适应网络世界的学习和生活。树立安全意识、诚信意识和网络道德意识，创造健康的网络生活方式。</w:t>
      </w:r>
    </w:p>
    <w:p w:rsidR="00A97F55" w:rsidRPr="00354889" w:rsidRDefault="00A97F55" w:rsidP="00A97F55">
      <w:pPr>
        <w:spacing w:line="580" w:lineRule="exact"/>
        <w:ind w:firstLineChars="200" w:firstLine="640"/>
        <w:rPr>
          <w:rFonts w:ascii="仿宋_GB2312" w:eastAsia="仿宋_GB2312"/>
          <w:sz w:val="32"/>
          <w:szCs w:val="32"/>
        </w:rPr>
      </w:pPr>
      <w:r w:rsidRPr="00354889">
        <w:rPr>
          <w:rFonts w:ascii="楷体_GB2312" w:eastAsia="楷体_GB2312" w:cs="楷体_GB2312" w:hint="eastAsia"/>
          <w:sz w:val="32"/>
          <w:szCs w:val="32"/>
        </w:rPr>
        <w:t>（十二）国际理解活动。</w:t>
      </w:r>
      <w:r w:rsidRPr="00354889">
        <w:rPr>
          <w:rFonts w:ascii="仿宋_GB2312" w:eastAsia="仿宋_GB2312" w:cs="仿宋_GB2312" w:hint="eastAsia"/>
          <w:sz w:val="32"/>
          <w:szCs w:val="32"/>
        </w:rPr>
        <w:t>学生在认同本民族文化的基础上认识世界，理解世界多元文化，关心人类共同发展，形成人类普遍认同的价值观，</w:t>
      </w:r>
      <w:r w:rsidRPr="00354889">
        <w:rPr>
          <w:rFonts w:ascii="仿宋_GB2312" w:eastAsia="仿宋_GB2312" w:hAnsi="仿宋_GB2312" w:cs="仿宋_GB2312" w:hint="eastAsia"/>
          <w:kern w:val="0"/>
          <w:sz w:val="32"/>
          <w:szCs w:val="32"/>
        </w:rPr>
        <w:t>形成跟进时代、开放多元、理解包容的文化视野。</w:t>
      </w:r>
      <w:r w:rsidRPr="00354889">
        <w:rPr>
          <w:rFonts w:ascii="仿宋_GB2312" w:eastAsia="仿宋_GB2312" w:cs="仿宋_GB2312" w:hint="eastAsia"/>
          <w:sz w:val="32"/>
          <w:szCs w:val="32"/>
        </w:rPr>
        <w:t>小学以知识普及</w:t>
      </w:r>
      <w:r w:rsidR="001677D8">
        <w:rPr>
          <w:rFonts w:ascii="仿宋_GB2312" w:eastAsia="仿宋_GB2312" w:cs="仿宋_GB2312" w:hint="eastAsia"/>
          <w:sz w:val="32"/>
          <w:szCs w:val="32"/>
        </w:rPr>
        <w:t>、</w:t>
      </w:r>
      <w:r w:rsidRPr="00354889">
        <w:rPr>
          <w:rFonts w:ascii="仿宋_GB2312" w:eastAsia="仿宋_GB2312" w:cs="仿宋_GB2312" w:hint="eastAsia"/>
          <w:sz w:val="32"/>
          <w:szCs w:val="32"/>
        </w:rPr>
        <w:t>习俗体验为主，中学以中西方文化比较为主。</w:t>
      </w:r>
    </w:p>
    <w:p w:rsidR="00A97F55" w:rsidRPr="00354889" w:rsidRDefault="00A97F55" w:rsidP="00A97F55">
      <w:pPr>
        <w:pStyle w:val="3"/>
        <w:ind w:firstLine="640"/>
        <w:rPr>
          <w:rFonts w:cs="Times New Roman"/>
        </w:rPr>
      </w:pPr>
      <w:r w:rsidRPr="00354889">
        <w:rPr>
          <w:rFonts w:hint="eastAsia"/>
        </w:rPr>
        <w:t>四、实施建议</w:t>
      </w:r>
    </w:p>
    <w:p w:rsidR="00A97F55" w:rsidRPr="00354889" w:rsidRDefault="00A97F55" w:rsidP="00A97F55">
      <w:pPr>
        <w:spacing w:line="580" w:lineRule="exact"/>
        <w:ind w:firstLineChars="200" w:firstLine="640"/>
        <w:rPr>
          <w:rFonts w:ascii="仿宋_GB2312" w:eastAsia="仿宋_GB2312"/>
          <w:sz w:val="32"/>
          <w:szCs w:val="32"/>
        </w:rPr>
        <w:sectPr w:rsidR="00A97F55" w:rsidRPr="00354889" w:rsidSect="00F01DDD">
          <w:headerReference w:type="default" r:id="rId18"/>
          <w:footerReference w:type="default" r:id="rId19"/>
          <w:pgSz w:w="11906" w:h="16838" w:code="9"/>
          <w:pgMar w:top="2041" w:right="1531" w:bottom="1985" w:left="1531" w:header="851" w:footer="1644" w:gutter="0"/>
          <w:cols w:space="425"/>
          <w:docGrid w:type="lines" w:linePitch="312"/>
        </w:sectPr>
      </w:pPr>
    </w:p>
    <w:p w:rsidR="00A97F55" w:rsidRPr="00354889" w:rsidRDefault="00A97F55" w:rsidP="00A97F55">
      <w:pPr>
        <w:spacing w:line="40" w:lineRule="exact"/>
        <w:ind w:firstLineChars="200" w:firstLine="640"/>
        <w:rPr>
          <w:rFonts w:ascii="仿宋_GB2312" w:eastAsia="仿宋_GB2312"/>
          <w:sz w:val="32"/>
          <w:szCs w:val="32"/>
        </w:rPr>
      </w:pPr>
    </w:p>
    <w:tbl>
      <w:tblPr>
        <w:tblW w:w="12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1331"/>
        <w:gridCol w:w="885"/>
        <w:gridCol w:w="2447"/>
        <w:gridCol w:w="7322"/>
      </w:tblGrid>
      <w:tr w:rsidR="00A97F55" w:rsidRPr="003508DD">
        <w:trPr>
          <w:tblHeader/>
          <w:jc w:val="center"/>
        </w:trPr>
        <w:tc>
          <w:tcPr>
            <w:tcW w:w="886" w:type="dxa"/>
            <w:tcMar>
              <w:left w:w="57" w:type="dxa"/>
              <w:right w:w="57" w:type="dxa"/>
            </w:tcMar>
            <w:vAlign w:val="center"/>
          </w:tcPr>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活动</w:t>
            </w:r>
          </w:p>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类型</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活动</w:t>
            </w:r>
          </w:p>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示例</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适用</w:t>
            </w:r>
          </w:p>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年级</w:t>
            </w:r>
          </w:p>
        </w:tc>
        <w:tc>
          <w:tcPr>
            <w:tcW w:w="2447" w:type="dxa"/>
            <w:tcMar>
              <w:left w:w="57" w:type="dxa"/>
              <w:right w:w="57" w:type="dxa"/>
            </w:tcMar>
            <w:vAlign w:val="center"/>
          </w:tcPr>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德育目标</w:t>
            </w:r>
          </w:p>
        </w:tc>
        <w:tc>
          <w:tcPr>
            <w:tcW w:w="7322" w:type="dxa"/>
            <w:tcMar>
              <w:left w:w="57" w:type="dxa"/>
              <w:right w:w="57" w:type="dxa"/>
            </w:tcMar>
            <w:vAlign w:val="center"/>
          </w:tcPr>
          <w:p w:rsidR="00A97F55" w:rsidRPr="003508DD" w:rsidRDefault="00A97F55" w:rsidP="001020C7">
            <w:pPr>
              <w:spacing w:line="340" w:lineRule="exact"/>
              <w:jc w:val="center"/>
              <w:rPr>
                <w:rFonts w:ascii="仿宋_GB2312" w:eastAsia="仿宋_GB2312" w:hAnsi="黑体"/>
                <w:b/>
                <w:bCs/>
                <w:sz w:val="24"/>
                <w:szCs w:val="24"/>
              </w:rPr>
            </w:pPr>
            <w:r w:rsidRPr="003508DD">
              <w:rPr>
                <w:rFonts w:ascii="仿宋_GB2312" w:eastAsia="仿宋_GB2312" w:hAnsi="黑体" w:cs="仿宋_GB2312" w:hint="eastAsia"/>
                <w:b/>
                <w:bCs/>
                <w:sz w:val="24"/>
                <w:szCs w:val="24"/>
              </w:rPr>
              <w:t>活动建议</w:t>
            </w: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新生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入校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养成爱学乐学、积极自信的良好心态；形成初步的规则意识；养成良好的行为习惯。</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利用新生入学第一周的时间集中实施。</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可采用“我是小学生”入学仪式和故事、游戏体验等多种活动相结合的方式组织。</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选用适合学生年龄特征的诗歌童谣、绘本故事以及动画影片等形式实施，消除学生畏学情绪，培养学生爱学乐学、积极自信的良好心态；进行如厕、整理、列队、听课、文明等规则的训练，有目的地对学生进行行为习惯的导引与训练，使学生树立初步的规则意识，建立良好的秩序观念。</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入学仪式可考虑安排高年级学生迎新、认识新老师、入学宣誓、颁发胸牌等环节。组织前</w:t>
            </w:r>
            <w:r w:rsidRPr="003508DD">
              <w:rPr>
                <w:rFonts w:ascii="仿宋_GB2312" w:eastAsia="仿宋_GB2312" w:hAnsi="Arial" w:cs="仿宋_GB2312" w:hint="eastAsia"/>
                <w:sz w:val="24"/>
                <w:szCs w:val="24"/>
                <w:shd w:val="clear" w:color="auto" w:fill="FFFFFF"/>
              </w:rPr>
              <w:t>，加强队列训练，做到快、静、齐；集会时，做到队伍整齐、安静，入学宣誓声音响亮；活动当天，要求学生穿戴整齐等。</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寄宿制学校可通过灵活多样的方式帮助学生熟悉餐厅、寝室环境等，养成规范。</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实施过程注意仪式活动氛围的创设和激励跟进。</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sz w:val="24"/>
                <w:szCs w:val="24"/>
              </w:rPr>
              <w:t>7</w:t>
            </w: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消除茫然无助情绪，形成对学校、班级的认同感和归属感；形成规则意识；初步学会规划未来。</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利用入学第一月的时间实施。</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可采用“走进青春（中学）门”入学仪式与班级创建、游戏体验等多种活动相结合的方式组织。</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班级层面通过征集班名、设置班训、创作班歌、构思班徽、绘制班旗等班集体建设活动，配合学校组织的新生入学仪式，帮助学生形成归属和认同感。</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组织学生进行排自行车、打扫卫生等必要的常规训练及测试，熟悉并遵守校园规则。</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组织学生制作“写给三年后的自己”卡片，手绘“我的</w:t>
            </w:r>
            <w:r w:rsidRPr="003508DD">
              <w:rPr>
                <w:rFonts w:ascii="仿宋_GB2312" w:eastAsia="仿宋_GB2312" w:cs="仿宋_GB2312"/>
                <w:sz w:val="24"/>
                <w:szCs w:val="24"/>
              </w:rPr>
              <w:t>40</w:t>
            </w:r>
            <w:r w:rsidRPr="003508DD">
              <w:rPr>
                <w:rFonts w:ascii="仿宋_GB2312" w:eastAsia="仿宋_GB2312" w:cs="仿宋_GB2312" w:hint="eastAsia"/>
                <w:sz w:val="24"/>
                <w:szCs w:val="24"/>
              </w:rPr>
              <w:t>岁名片”。</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实施过程注意仪式活动氛围的创设和激励跟进。</w:t>
            </w: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新生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入校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高一</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树立严密的组织纪律观念，培养坚强的意志、良好的行为习惯和团结互助的人际交往能力；培养集体荣誉感和团队合作精神。</w:t>
            </w:r>
          </w:p>
        </w:tc>
        <w:tc>
          <w:tcPr>
            <w:tcW w:w="7322" w:type="dxa"/>
            <w:tcMar>
              <w:left w:w="57" w:type="dxa"/>
              <w:right w:w="57" w:type="dxa"/>
            </w:tcMar>
            <w:vAlign w:val="center"/>
          </w:tcPr>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高中开学第一周组织军训活动，通过观看红色影视片，参观国防教育基地等，开展国防教育，让学生了解中国特色基本军事制度和人民军队发展历史。</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内容设置可考虑队列训练与校史校情以及作息时间、上课规范、课间秩序要求、活动规范、就餐就寝规则等常规教育相结合。</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教师与教官指导、组织学生自行设计开展特色活动，对学生进行生活指导和安全监督。</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活动中，充分发挥学生的主体作用，指导学生自我管理、自我服务、自我激励、自我评价。注意调动学生积极性和集体荣誉感，培养良好的团队精神。</w:t>
            </w:r>
          </w:p>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军训阅兵组织要庄严隆重，强化仪式活动的教育效果。</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升旗</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感受升旗仪式的庄严和神圣，初步激发爱国情感。</w:t>
            </w:r>
          </w:p>
        </w:tc>
        <w:tc>
          <w:tcPr>
            <w:tcW w:w="7322" w:type="dxa"/>
            <w:vMerge w:val="restart"/>
            <w:tcMar>
              <w:left w:w="57" w:type="dxa"/>
              <w:right w:w="57" w:type="dxa"/>
            </w:tcMar>
            <w:vAlign w:val="center"/>
          </w:tcPr>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每周一和重大节会活动时组织。</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学校要注重升旗礼仪的训练，严格践行升旗礼仪。</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国旗下讲话内容设计序列化，凸显学校德育主题，充分发挥升旗仪式的育人功能。</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可与宣誓、颁奖等仪式相结合，强化活动效果。</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可与班级特色、学生个性等展示相结合。</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低年级学生可在教师指导下参与升旗仪式部分环节的筹备，高年级学生可自主主办升旗仪式。</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初步树立祖国利益高于一切的思想，能够将爱国情感转化为发奋读书的实际行动。</w:t>
            </w:r>
          </w:p>
        </w:tc>
        <w:tc>
          <w:tcPr>
            <w:tcW w:w="7322" w:type="dxa"/>
            <w:vMerge/>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增强民族自尊心、自信心、自豪感，增强对祖国的责任感。</w:t>
            </w:r>
          </w:p>
        </w:tc>
        <w:tc>
          <w:tcPr>
            <w:tcW w:w="7322" w:type="dxa"/>
            <w:vMerge/>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增强国家认同感、自豪感，能够把爱国之情、报国之心、兴国之志转化为理性爱国的实际行动。</w:t>
            </w:r>
          </w:p>
        </w:tc>
        <w:tc>
          <w:tcPr>
            <w:tcW w:w="7322" w:type="dxa"/>
            <w:vMerge/>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p>
        </w:tc>
      </w:tr>
      <w:tr w:rsidR="00A97F55" w:rsidRPr="003508DD">
        <w:trPr>
          <w:trHeight w:val="2485"/>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入队（团）</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培养主人翁意识、爱队意识，感受作为一名光荣的少先队员的神圣使命；继承和发扬中国少年先锋队的光荣传统，培养健康向上、积极进取的精神。</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hAnsi="宋体" w:cs="仿宋_GB2312" w:hint="eastAsia"/>
                <w:sz w:val="24"/>
                <w:szCs w:val="24"/>
                <w:shd w:val="clear" w:color="auto" w:fill="FFFFFF"/>
              </w:rPr>
              <w:t>明确仪式程序，一般包括：唱队歌、公布新队员名单、老队员为新队员佩带红领巾、宣誓、新老队员代表讲话、大队辅导员讲话、呼号</w:t>
            </w:r>
            <w:r w:rsidRPr="003508DD">
              <w:rPr>
                <w:rStyle w:val="apple-converted-space"/>
                <w:rFonts w:ascii="仿宋_GB2312" w:eastAsia="仿宋_GB2312" w:hAnsi="宋体" w:cs="仿宋_GB2312" w:hint="eastAsia"/>
                <w:sz w:val="24"/>
                <w:szCs w:val="24"/>
                <w:shd w:val="clear" w:color="auto" w:fill="FFFFFF"/>
              </w:rPr>
              <w:t>等。</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入队仪式前，学校要做好队史、礼仪等方面的教育。入队仪式后，各中队要及时组织分享交流活动感受。</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入队仪式实施过程要注意创设庄严的活动氛围。</w:t>
            </w:r>
          </w:p>
        </w:tc>
      </w:tr>
      <w:tr w:rsidR="00A97F55" w:rsidRPr="003508DD">
        <w:trPr>
          <w:trHeight w:val="2176"/>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增强团员意识，明确共青团员的光荣使命，牢固树立共产主义的远大理想，坚定走中国特色社会主义道路的信念。</w:t>
            </w:r>
          </w:p>
        </w:tc>
        <w:tc>
          <w:tcPr>
            <w:tcW w:w="7322" w:type="dxa"/>
            <w:tcMar>
              <w:left w:w="57" w:type="dxa"/>
              <w:right w:w="57" w:type="dxa"/>
            </w:tcMar>
            <w:vAlign w:val="center"/>
          </w:tcPr>
          <w:p w:rsidR="00A97F55" w:rsidRPr="003508DD" w:rsidRDefault="00A97F55" w:rsidP="001020C7">
            <w:pPr>
              <w:shd w:val="clear" w:color="auto" w:fill="FFFFFF"/>
              <w:spacing w:line="340" w:lineRule="exact"/>
              <w:rPr>
                <w:rFonts w:ascii="仿宋_GB2312" w:eastAsia="仿宋_GB2312" w:hAnsi="宋体"/>
                <w:kern w:val="0"/>
                <w:sz w:val="24"/>
                <w:szCs w:val="24"/>
              </w:rPr>
            </w:pPr>
            <w:r w:rsidRPr="003508DD">
              <w:rPr>
                <w:rFonts w:ascii="仿宋_GB2312" w:eastAsia="仿宋_GB2312" w:cs="仿宋_GB2312"/>
                <w:sz w:val="24"/>
                <w:szCs w:val="24"/>
              </w:rPr>
              <w:t>1.</w:t>
            </w:r>
            <w:r w:rsidRPr="003508DD">
              <w:rPr>
                <w:rFonts w:ascii="仿宋_GB2312" w:eastAsia="仿宋_GB2312" w:hAnsi="宋体" w:cs="仿宋_GB2312" w:hint="eastAsia"/>
                <w:sz w:val="24"/>
                <w:szCs w:val="24"/>
                <w:shd w:val="clear" w:color="auto" w:fill="FFFFFF"/>
              </w:rPr>
              <w:t>明确仪式程序，</w:t>
            </w:r>
            <w:r w:rsidRPr="003508DD">
              <w:rPr>
                <w:rFonts w:ascii="仿宋_GB2312" w:eastAsia="仿宋_GB2312" w:hAnsi="宋体" w:cs="仿宋_GB2312" w:hint="eastAsia"/>
                <w:kern w:val="0"/>
                <w:sz w:val="24"/>
                <w:szCs w:val="24"/>
              </w:rPr>
              <w:t>一般包括：唱团歌、宣布新团员名单、佩戴团徽，宣誓、新团员代表讲话、团组织领导讲话等。</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学校团组织要重视入团前的共青团知识教育和仪式后的分享交流。</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学生全程参与仪式活动的筹备、场景布置以及活动的议程、设计和排练。</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入团仪式实施过程要注意创设庄严的活动氛围，增强仪式效果。</w:t>
            </w:r>
          </w:p>
        </w:tc>
      </w:tr>
      <w:tr w:rsidR="00A97F55" w:rsidRPr="003508DD">
        <w:trPr>
          <w:trHeight w:val="835"/>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毕业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典礼</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学会感恩，升华对老师和母校的情感。</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围绕“回顾、感恩、憧憬”等主题系统设计学生毕业离校前的班级和学校集体活动。</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活动要注重情感激发，激励学生感恩并面向未来。</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制定集会活动的安全预案。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典礼现场要注意营造庄严而又充满浓郁情感的氛围。</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可组织家长、社会人士参与。</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不同学段应体现学生的年龄与身心发展特点。</w:t>
            </w:r>
          </w:p>
        </w:tc>
      </w:tr>
      <w:tr w:rsidR="00A97F55" w:rsidRPr="003508DD">
        <w:trPr>
          <w:trHeight w:val="709"/>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sz w:val="24"/>
                <w:szCs w:val="24"/>
              </w:rPr>
              <w:t>9</w:t>
            </w: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知道感恩，懂得珍惜，提高自我认知。</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高三</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提升责任和担当意识，能够把感恩的情感转化成实际的行动；规划人生，努力拼搏，实现新成功。</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p>
        </w:tc>
      </w:tr>
      <w:tr w:rsidR="00A97F55" w:rsidRPr="003508DD">
        <w:trPr>
          <w:trHeight w:val="2583"/>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仪式</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成童礼</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增强成熟意识，学会感恩父母，提升担当责任意识，树立报国之志。</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可在小学六年级前后根据学校实际情况选择合适的时间组织实施，也可结合六一节或毕业典礼组织。</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根据学生身心发展需求，设计感恩父母、感恩老师、告别童年的相关活动内容。</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实施过程注意仪式活动氛围的创设，要求学生自觉遵守活动纪律，在仪式结束之后，组织分享参加成童礼的感受，强化德育效果。</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邀请家长参加活动，突出感恩主题，促进共同成长。</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成年礼</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提高公民意识，增强社会责任感；强化感恩、诚信、爱国、进步、理性、奋进等品质的培养。</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可与“五四”青年节等节庆活动相结合。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成年礼内容设计应符合</w:t>
            </w:r>
            <w:r w:rsidRPr="003508DD">
              <w:rPr>
                <w:rFonts w:ascii="仿宋_GB2312" w:eastAsia="仿宋_GB2312" w:cs="仿宋_GB2312"/>
                <w:sz w:val="24"/>
                <w:szCs w:val="24"/>
              </w:rPr>
              <w:t>18</w:t>
            </w:r>
            <w:r w:rsidRPr="003508DD">
              <w:rPr>
                <w:rFonts w:ascii="仿宋_GB2312" w:eastAsia="仿宋_GB2312" w:cs="仿宋_GB2312" w:hint="eastAsia"/>
                <w:sz w:val="24"/>
                <w:szCs w:val="24"/>
              </w:rPr>
              <w:t>岁学生的身心发展需求。</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成年礼仪式之后，可组织“感恩、责任、成长”主题班会，分享参加成年礼的感受，强化德育效果。</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学生全程参与仪式活动的筹备、场景布置以及活动议程的设计和实施。注重环境的选择和氛围的营造。</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可以邀请学生家长以及相关部门人员参加。</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要求学生自觉遵守活动纪律，以成人的标准自我要求，用心体会自由、自主、责任、未来。</w:t>
            </w:r>
          </w:p>
        </w:tc>
      </w:tr>
      <w:tr w:rsidR="00A97F55" w:rsidRPr="003508DD">
        <w:trPr>
          <w:jc w:val="center"/>
        </w:trPr>
        <w:tc>
          <w:tcPr>
            <w:tcW w:w="886"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2.</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亲子</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亲子沟通</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Courier New"/>
                <w:kern w:val="0"/>
                <w:sz w:val="24"/>
                <w:szCs w:val="24"/>
              </w:rPr>
            </w:pPr>
            <w:r w:rsidRPr="003508DD">
              <w:rPr>
                <w:rFonts w:ascii="仿宋_GB2312" w:eastAsia="仿宋_GB2312" w:hAnsi="Courier New" w:cs="仿宋_GB2312" w:hint="eastAsia"/>
                <w:kern w:val="0"/>
                <w:sz w:val="24"/>
                <w:szCs w:val="24"/>
              </w:rPr>
              <w:t>积极与父母沟通，掌握沟通技巧，感受亲子沟通的重要性；</w:t>
            </w:r>
            <w:r w:rsidRPr="003508DD">
              <w:rPr>
                <w:rFonts w:ascii="仿宋_GB2312" w:eastAsia="仿宋_GB2312" w:hAnsi="宋体" w:cs="仿宋_GB2312" w:hint="eastAsia"/>
                <w:sz w:val="24"/>
                <w:szCs w:val="24"/>
              </w:rPr>
              <w:t>逐渐养成尊重父母、孝顺父母的良好品格。</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学校要依据学生年龄特点设计不同层次、有针对性的活动方案。小学阶段可让学生交流分享父母对自己的关爱，初中重点指导学生与家长沟通的技巧和方法，高中以引导学生正确对待父母对自己的教导为主。</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一般以班级为单位组织，邀请学生家长共同参加。</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内容设计和活动形式灵活多样，如讲亲子故事、情景剧表演、诗歌朗诵、给父母送生日贺卡、写信、亲子共读书等。</w:t>
            </w:r>
          </w:p>
        </w:tc>
      </w:tr>
      <w:tr w:rsidR="00A97F55" w:rsidRPr="003508DD">
        <w:trPr>
          <w:trHeight w:val="3491"/>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2.</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亲子</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亲子拓展</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感受和父母合作完成任务的快乐；感悟和珍惜父母对自己的关爱；强化家庭认同感，凝聚家庭合力。</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kern w:val="0"/>
                <w:sz w:val="24"/>
                <w:szCs w:val="24"/>
              </w:rPr>
              <w:t>1</w:t>
            </w:r>
            <w:r w:rsidR="003A0282">
              <w:rPr>
                <w:rFonts w:ascii="仿宋_GB2312" w:eastAsia="仿宋_GB2312" w:hAnsi="宋体" w:cs="仿宋_GB2312"/>
                <w:kern w:val="0"/>
                <w:sz w:val="24"/>
                <w:szCs w:val="24"/>
              </w:rPr>
              <w:t>.</w:t>
            </w:r>
            <w:r w:rsidRPr="003508DD">
              <w:rPr>
                <w:rFonts w:ascii="仿宋_GB2312" w:eastAsia="仿宋_GB2312" w:hAnsi="宋体" w:cs="仿宋_GB2312" w:hint="eastAsia"/>
                <w:sz w:val="24"/>
                <w:szCs w:val="24"/>
              </w:rPr>
              <w:t>依据学生年龄特点设计活动方案，方案要具体、明晰、完整，并做好安全预案。</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 xml:space="preserve">2. </w:t>
            </w:r>
            <w:r w:rsidRPr="003508DD">
              <w:rPr>
                <w:rFonts w:ascii="仿宋_GB2312" w:eastAsia="仿宋_GB2312" w:hAnsi="宋体" w:cs="仿宋_GB2312" w:hint="eastAsia"/>
                <w:sz w:val="24"/>
                <w:szCs w:val="24"/>
              </w:rPr>
              <w:t>建立学校</w:t>
            </w:r>
            <w:r w:rsidR="005505FF">
              <w:rPr>
                <w:rFonts w:ascii="仿宋_GB2312" w:eastAsia="仿宋_GB2312" w:hAnsi="宋体" w:cs="仿宋_GB2312"/>
                <w:sz w:val="24"/>
                <w:szCs w:val="24"/>
              </w:rPr>
              <w:t>—</w:t>
            </w:r>
            <w:r w:rsidRPr="003508DD">
              <w:rPr>
                <w:rFonts w:ascii="仿宋_GB2312" w:eastAsia="仿宋_GB2312" w:hAnsi="宋体" w:cs="仿宋_GB2312" w:hint="eastAsia"/>
                <w:sz w:val="24"/>
                <w:szCs w:val="24"/>
              </w:rPr>
              <w:t>年级</w:t>
            </w:r>
            <w:r w:rsidR="005505FF">
              <w:rPr>
                <w:rFonts w:ascii="仿宋_GB2312" w:eastAsia="仿宋_GB2312" w:hAnsi="宋体" w:cs="仿宋_GB2312"/>
                <w:sz w:val="24"/>
                <w:szCs w:val="24"/>
              </w:rPr>
              <w:t>—</w:t>
            </w:r>
            <w:r w:rsidRPr="003508DD">
              <w:rPr>
                <w:rFonts w:ascii="仿宋_GB2312" w:eastAsia="仿宋_GB2312" w:hAnsi="宋体" w:cs="仿宋_GB2312" w:hint="eastAsia"/>
                <w:sz w:val="24"/>
                <w:szCs w:val="24"/>
              </w:rPr>
              <w:t>班级三级家长委员会，通过各级家委会开展亲子活动。</w:t>
            </w:r>
          </w:p>
          <w:p w:rsidR="00A97F55" w:rsidRPr="003508DD" w:rsidRDefault="00A97F55" w:rsidP="001020C7">
            <w:pPr>
              <w:spacing w:line="340" w:lineRule="exact"/>
              <w:rPr>
                <w:rFonts w:ascii="仿宋_GB2312" w:eastAsia="仿宋_GB2312"/>
                <w:kern w:val="0"/>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小学低年级可以设计以自然景观游玩为主题的“游园活动”；小学中年级可以开展以互动体验为主的“亲子运动会”；小学高年级、初中可以设计开展具有挑战性的“亲子拓展”活动；高中可以设计以人文文化体验为主题的“亲子游活动”。</w:t>
            </w:r>
          </w:p>
        </w:tc>
      </w:tr>
      <w:tr w:rsidR="00A97F55" w:rsidRPr="003508DD">
        <w:trPr>
          <w:trHeight w:val="4356"/>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亲子感恩</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懂得感恩，学会回报；勇于担当，自觉履行家庭责任。</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学校要组织开展问卷调查、座谈等活动，了解亲子关系状况，基于学生、家长实际需求确定“亲子感恩活动”内容。</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可设计跨学科课程整合活动。如小学高年级可组织“走进父母的生活世界”主题活动，安排“父母童年生活采访”“父母工作日体验”“我为父母做相册”等采访、实践、体验活动，指导学生完成问卷设计，收集整理图片资料，为父母制作相册、书写传记；中学可组织“如何跨越代沟”辩论会等。</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重视活动反馈，宣传推广“亲子活动”经验和有效策略。</w:t>
            </w: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3.</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团队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少先队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1-6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hint="eastAsia"/>
                <w:sz w:val="24"/>
                <w:szCs w:val="24"/>
              </w:rPr>
              <w:t>培养集体主义精神，增强光荣感和组织归属感，培养党、团、队相衔接的组织意识；热爱生活，懂得感恩，与人为善，明礼诚信；培养追求真理、报效祖国的志向；自觉维护中华民族大团结；争当勤奋学习、自觉劳动、勇于创造的小标兵；培养阅读习惯、审美意识和情趣，阳光生活，快乐成长，全面发展。</w:t>
            </w:r>
          </w:p>
        </w:tc>
        <w:tc>
          <w:tcPr>
            <w:tcW w:w="7322" w:type="dxa"/>
            <w:tcMar>
              <w:left w:w="57" w:type="dxa"/>
              <w:right w:w="57" w:type="dxa"/>
            </w:tcMar>
            <w:vAlign w:val="center"/>
          </w:tcPr>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学校少先队组织要依据《少先队活动课程指导纲要（试行）》《队章》等要求，系统开展“红领巾心向党”“红领巾相约中国梦”“祖国发展我成长”“核心价值观记心中”“争当美德小达人”“优秀传统文化在我身边”“民族团结代代传”“手拉手”“平安行动”“雏鹰争章”等少先队品牌活动。</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辅导员要结合少先队员身心特点，精心制定活动实施方案，突出少先队活动特色，高年级少先队员要参与方案制定。</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3.</w:t>
            </w:r>
            <w:r w:rsidRPr="0000257F">
              <w:rPr>
                <w:rFonts w:ascii="仿宋_GB2312" w:eastAsia="仿宋_GB2312" w:cs="仿宋_GB2312" w:hint="eastAsia"/>
                <w:spacing w:val="-6"/>
                <w:sz w:val="24"/>
                <w:szCs w:val="24"/>
              </w:rPr>
              <w:t>少先队活动要注意活动程序、少先队礼仪等方面的独特要求，做好结合。</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鼓励每一名少先队员积极参与活动，注重活动过程体验感悟。</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学校各级少先队组织要将争先创优作为目标，在小队、中队、大队设立不同激励机制，鼓励少先队员为集体争光，形成良好氛围。</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需要家庭参与的活动，注意与家长做好沟通说明，取得家长支持。</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共青团</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（少先队）</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10" w:lineRule="exact"/>
              <w:rPr>
                <w:rFonts w:ascii="仿宋_GB2312" w:eastAsia="仿宋_GB2312" w:hAnsi="宋体"/>
                <w:sz w:val="24"/>
                <w:szCs w:val="24"/>
              </w:rPr>
            </w:pPr>
            <w:r w:rsidRPr="003508DD">
              <w:rPr>
                <w:rFonts w:ascii="仿宋_GB2312" w:eastAsia="仿宋_GB2312" w:cs="仿宋_GB2312" w:hint="eastAsia"/>
                <w:sz w:val="24"/>
                <w:szCs w:val="24"/>
              </w:rPr>
              <w:t>增强团员意识，明确共青团员的光荣使命，愿意成为其中一员；培养争先创优意识，树立阳光心态；强化组织集体意识、增强组织集体荣誉感；认同中国共产党的领导，树立共产主义精神和正确的理想信念。</w:t>
            </w:r>
          </w:p>
        </w:tc>
        <w:tc>
          <w:tcPr>
            <w:tcW w:w="7322" w:type="dxa"/>
            <w:tcMar>
              <w:left w:w="57" w:type="dxa"/>
              <w:right w:w="57" w:type="dxa"/>
            </w:tcMar>
            <w:vAlign w:val="center"/>
          </w:tcPr>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七年级以班队活动为主，可以开展“走好中学第一步”“珍爱红领巾、向往共青团”等少先队活动；八年级开展“迈好青春第一步”等班团活动；九年级、高一、高二年级开展“共青团员在行动”“心理健康周（月）”“五四青年节”等活动；高三开展“我的未来我做主”“成人宣誓”等活动。</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团队组织制定详细活动方案，确立鲜明的主题，符合青少年特点，注重发挥团员的主动性，在教师指导下实施，活动时主动亮出团旗、团徽等标志。</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初中低年级注意组织好少先队活动，做好团队衔接。</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4.</w:t>
            </w:r>
            <w:r w:rsidRPr="0000257F">
              <w:rPr>
                <w:rFonts w:ascii="仿宋_GB2312" w:eastAsia="仿宋_GB2312" w:cs="仿宋_GB2312" w:hint="eastAsia"/>
                <w:spacing w:val="-6"/>
                <w:sz w:val="24"/>
                <w:szCs w:val="24"/>
              </w:rPr>
              <w:t>团队组织要制定“美德少年”“优秀队员”“优秀团员”“优秀团小组”、“优秀团支部”、“红旗团委”等争创计划，鼓励所有团（队）员参与活动。</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开展校外活动要取得学校、老师、家长的支持，强调安全事项。</w:t>
            </w:r>
          </w:p>
          <w:p w:rsidR="00A97F55" w:rsidRPr="003508DD" w:rsidRDefault="00A97F55" w:rsidP="001020C7">
            <w:pPr>
              <w:spacing w:line="310" w:lineRule="exact"/>
              <w:rPr>
                <w:rFonts w:ascii="仿宋_GB2312" w:eastAsia="仿宋_GB2312"/>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团队组织要做好活动评价，注重精神鼓励，确保公平公正。</w:t>
            </w: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4.</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社团</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实践公益</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社团活动</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艺术体育</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社团活动</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人文科技</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社团活动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5-6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树立自律、集体、团队合作意识；提升审美素养，培养耐心细致、勤学好问的优秀品质和积极乐观、健康向上的阳光心态。</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小学生社团活动以教师指导为主。</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学校制定社团活动实施方案，聘请指导教师，公布社团章程和具体活动时间。学生自主选择参与，班主任协助组织报名。</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指导教师制定具体可行的活动计划，做好指导、监管，明确纪律，避免造成活动秩序混乱，杜绝安全事故。</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教师要注重激发学生兴趣，锻炼自主管理能力和实践能力。</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增强团队合作意识和竞争意识，提高组织协调能力；锻炼独立思考、判断、解决问题的能力，培养独立人格。</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初中生社团活动可实行在教师指导下的社长负责制。</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学校制定社团活动指导方案，面向学生征集社团活动的具体方案，做好审核注册工作，明确社长与指导教师的职责。</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学生自主选择参与，可以加入已有社团，也可自己组建新的社团。</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教师要尽可能地为学生提供个性特长发展的机会，激发学生潜能。</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增强责任感</w:t>
            </w:r>
            <w:r w:rsidRPr="003508DD">
              <w:rPr>
                <w:rFonts w:ascii="仿宋_GB2312" w:eastAsia="仿宋_GB2312" w:cs="仿宋_GB2312"/>
                <w:sz w:val="24"/>
                <w:szCs w:val="24"/>
              </w:rPr>
              <w:t>,</w:t>
            </w:r>
            <w:r w:rsidRPr="003508DD">
              <w:rPr>
                <w:rFonts w:ascii="仿宋_GB2312" w:eastAsia="仿宋_GB2312" w:cs="仿宋_GB2312" w:hint="eastAsia"/>
                <w:sz w:val="24"/>
                <w:szCs w:val="24"/>
              </w:rPr>
              <w:t>提高领导力和执行力；体验成功，树立自信，培养健全人格。</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高中生社团可实行社长负责制，依据社团章程选聘指导教师，自主处理社团事务。</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学校建立社团管理体系，包括社团注册、社员招募、社团活动的过程性管理以及社团评价等。</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鼓励学生积极参与社团活动，确保人人有社团。</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学校要为学生社团建设提供资源支持，满足多元发展需求，促进学生个性发展。</w:t>
            </w:r>
          </w:p>
        </w:tc>
      </w:tr>
      <w:tr w:rsidR="00A97F55" w:rsidRPr="003508DD">
        <w:trPr>
          <w:trHeight w:val="713"/>
          <w:jc w:val="center"/>
        </w:trPr>
        <w:tc>
          <w:tcPr>
            <w:tcW w:w="886"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5.</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传统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节日</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春节活动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体验亲情、传统礼仪，孝亲敬老，感恩父母，热爱传统文化。</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针对当地春节习俗，指导学生体验春节祭祖、吃团圆饭、拜大年、走亲访友等系列活动。</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组织学生开展写春联、贴春联、赏春联等活动。</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鼓励学生积极参与家庭“忙年”劳动。</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可根据不同学段学生的年龄与心理特点，有侧重地布置活动内容。</w:t>
            </w:r>
          </w:p>
          <w:p w:rsidR="00A97F55" w:rsidRPr="003508DD" w:rsidRDefault="00A97F55" w:rsidP="001020C7">
            <w:pPr>
              <w:spacing w:line="320" w:lineRule="exact"/>
              <w:rPr>
                <w:rFonts w:ascii="仿宋_GB2312" w:eastAsia="仿宋_GB2312" w:hAnsi="宋体"/>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开学后举办班级交流会、成果展示会，对春节活动进行展评。</w:t>
            </w:r>
          </w:p>
        </w:tc>
      </w:tr>
      <w:tr w:rsidR="00A97F55" w:rsidRPr="003508DD">
        <w:trPr>
          <w:trHeight w:val="2457"/>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5.</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传统</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节日</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清明节活动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缅怀先烈，珍惜幸福生活；祭祖扫墓，体验家世亲情。</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学校组织学生参观革命烈士陵园或抗战遗址，精心策划仪式和流程，让学生铭记革命先烈的事迹。</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引导学生参与清明祭祖扫墓活动，思考家世、亲情，建议学生读（做）家谱世系表。</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小学低年级学生可组织口头分享交流活动；小学高年级和中学生注意搜集资料，撰写活动心得，组织成果展评。</w:t>
            </w:r>
          </w:p>
        </w:tc>
      </w:tr>
      <w:tr w:rsidR="00A97F55" w:rsidRPr="003508DD">
        <w:trPr>
          <w:trHeight w:val="2651"/>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端午节活动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培育学生民族认同感、民族自豪感，形成浓郁的家国情怀。</w:t>
            </w:r>
          </w:p>
        </w:tc>
        <w:tc>
          <w:tcPr>
            <w:tcW w:w="7322" w:type="dxa"/>
            <w:tcMar>
              <w:left w:w="57" w:type="dxa"/>
              <w:right w:w="57" w:type="dxa"/>
            </w:tcMar>
            <w:vAlign w:val="center"/>
          </w:tcPr>
          <w:p w:rsidR="00A97F55" w:rsidRPr="003508DD" w:rsidRDefault="00A97F55" w:rsidP="001020C7">
            <w:pPr>
              <w:tabs>
                <w:tab w:val="left" w:pos="479"/>
              </w:tabs>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开展包粽子、吃粽子活动，体验当地端午习俗，有条件的可参加或观看赛龙舟活动。</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组织高年级学生进行跨学科探究，如组织学生诵读《离骚》，从史书中搜集有关屈原的史料，用书法和绘画展现屈原生平事迹等多种形式的实践探究活动。</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探究活动的开展可以个人独立完成，也可以小组合作完成，学校要为学生提供相应的便利条件，组织展示与分享交流活动。</w:t>
            </w:r>
          </w:p>
        </w:tc>
      </w:tr>
      <w:tr w:rsidR="00A97F55" w:rsidRPr="003508DD">
        <w:trPr>
          <w:trHeight w:val="1897"/>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中秋节活动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体验团圆时刻浓浓亲情，感恩长辈；忙秋收，庆丰收，体验劳动的快乐。</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引导学生体验期盼家人团聚的心情，与家人共赏明月，积极交流，感受家人团聚的喜悦。</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积极参加农村秋收劳动，体验劳动的艰辛和丰收的快乐。</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城市的同学可回农村老家或到郊区农家体验秋收劳动生活。</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注重资料收集、成果展示与分享交流活动。</w:t>
            </w:r>
          </w:p>
        </w:tc>
      </w:tr>
      <w:tr w:rsidR="00A97F55" w:rsidRPr="003508DD">
        <w:trPr>
          <w:trHeight w:val="713"/>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重阳节活动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全部</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形成尊老爱老的良好品德和行为习惯。</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倡导学生看望爷爷、奶奶或姥姥、姥爷等长辈，为他们做一件表达爱心的事。</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组织学生到敬老院参加公益服务活动，如卫生清扫、才艺表演等。</w:t>
            </w: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节会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元旦联欢会</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形成快乐阳光心态；培养合作意识和自信、创新品质。</w:t>
            </w:r>
          </w:p>
        </w:tc>
        <w:tc>
          <w:tcPr>
            <w:tcW w:w="7322"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小学可组织辞旧迎新班级茶话会；中学生可在学校指导、协助下组织全校性的元旦晚会和其他丰富多彩的活动，自主组织节目，自主设计方案。</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师生全员参与，注重活动效果和卫生秩序，营造节日氛围。</w:t>
            </w:r>
          </w:p>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重视学生在各类活动中的参与性、娱乐性和教育性。</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“国庆节”“五一”节等庆祝活动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cs="仿宋_GB2312" w:hint="eastAsia"/>
                <w:sz w:val="24"/>
                <w:szCs w:val="24"/>
              </w:rPr>
              <w:t>激发爱国之情、报国之心、兴国之志；树立劳动观念，珍惜劳动成果，激发热爱劳动人民的情感。</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学校要组织学生观看国家及当地举办的节日庆典活动。</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根据不同节日内涵，结合校情，精心设计具体的主题活动方案。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活动开展与成果展示有机结合。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4.</w:t>
            </w:r>
            <w:r w:rsidRPr="003508DD">
              <w:rPr>
                <w:rFonts w:ascii="仿宋_GB2312" w:eastAsia="仿宋_GB2312" w:cs="仿宋_GB2312" w:hint="eastAsia"/>
                <w:sz w:val="24"/>
                <w:szCs w:val="24"/>
              </w:rPr>
              <w:t>有条件的学校可以邀请劳模、科学家等到校作报告。</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“教师节”庆祝活动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学会感恩，并把感恩之情转化为实际行动。</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学校可利用校园广播、黑板报等形式进行宣传教育，营造活动氛围。</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005505FF">
              <w:rPr>
                <w:rFonts w:ascii="仿宋_GB2312" w:eastAsia="仿宋_GB2312" w:cs="仿宋_GB2312" w:hint="eastAsia"/>
                <w:sz w:val="24"/>
                <w:szCs w:val="24"/>
              </w:rPr>
              <w:t>可开展“我给老师送祝福”卡片制作、诗文诵读演讲、庆祝</w:t>
            </w:r>
            <w:r w:rsidRPr="003508DD">
              <w:rPr>
                <w:rFonts w:ascii="仿宋_GB2312" w:eastAsia="仿宋_GB2312" w:cs="仿宋_GB2312" w:hint="eastAsia"/>
                <w:sz w:val="24"/>
                <w:szCs w:val="24"/>
              </w:rPr>
              <w:t>会等活动，引导学生用自己的方式感恩老师。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活动设计与实施可与主题班会相结合，深化对学生的感恩教育，形成和谐师生关系。</w:t>
            </w:r>
          </w:p>
        </w:tc>
      </w:tr>
      <w:tr w:rsidR="00A97F55" w:rsidRPr="003508DD">
        <w:trPr>
          <w:trHeight w:val="7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读书节</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激发学生读书热情，养成多读书、读好书、会读书的习惯。</w:t>
            </w:r>
          </w:p>
        </w:tc>
        <w:tc>
          <w:tcPr>
            <w:tcW w:w="7322" w:type="dxa"/>
            <w:tcMar>
              <w:left w:w="57" w:type="dxa"/>
              <w:right w:w="57" w:type="dxa"/>
            </w:tcMar>
            <w:vAlign w:val="center"/>
          </w:tcPr>
          <w:p w:rsidR="00A97F55" w:rsidRPr="0000257F" w:rsidRDefault="00A97F55" w:rsidP="001020C7">
            <w:pPr>
              <w:spacing w:line="340" w:lineRule="exact"/>
              <w:rPr>
                <w:rFonts w:ascii="仿宋_GB2312" w:eastAsia="仿宋_GB2312"/>
                <w:spacing w:val="-6"/>
                <w:sz w:val="24"/>
                <w:szCs w:val="24"/>
              </w:rPr>
            </w:pPr>
            <w:r w:rsidRPr="0000257F">
              <w:rPr>
                <w:rFonts w:ascii="仿宋_GB2312" w:eastAsia="仿宋_GB2312" w:cs="仿宋_GB2312"/>
                <w:spacing w:val="-6"/>
                <w:sz w:val="24"/>
                <w:szCs w:val="24"/>
              </w:rPr>
              <w:t>1.</w:t>
            </w:r>
            <w:r w:rsidRPr="0000257F">
              <w:rPr>
                <w:rFonts w:ascii="仿宋_GB2312" w:eastAsia="仿宋_GB2312" w:cs="仿宋_GB2312" w:hint="eastAsia"/>
                <w:spacing w:val="-6"/>
                <w:sz w:val="24"/>
                <w:szCs w:val="24"/>
              </w:rPr>
              <w:t>作为常规的节庆活动之一各学校要在每年组织和安排一次“读书节”。</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依托丰富多彩的读书节活动搭建展示和交流的平台，促进学生更新知识、发展智力、开阔视野。</w:t>
            </w:r>
          </w:p>
          <w:p w:rsidR="00A97F55" w:rsidRPr="0000257F" w:rsidRDefault="00A97F55" w:rsidP="001020C7">
            <w:pPr>
              <w:spacing w:line="340" w:lineRule="exact"/>
              <w:rPr>
                <w:rFonts w:ascii="仿宋_GB2312" w:eastAsia="仿宋_GB2312"/>
                <w:spacing w:val="-6"/>
                <w:sz w:val="24"/>
                <w:szCs w:val="24"/>
              </w:rPr>
            </w:pPr>
            <w:r w:rsidRPr="0000257F">
              <w:rPr>
                <w:rFonts w:ascii="仿宋_GB2312" w:eastAsia="仿宋_GB2312" w:cs="仿宋_GB2312"/>
                <w:spacing w:val="-6"/>
                <w:sz w:val="24"/>
                <w:szCs w:val="24"/>
              </w:rPr>
              <w:t>3.</w:t>
            </w:r>
            <w:r w:rsidRPr="0000257F">
              <w:rPr>
                <w:rFonts w:ascii="仿宋_GB2312" w:eastAsia="仿宋_GB2312" w:cs="仿宋_GB2312" w:hint="eastAsia"/>
                <w:spacing w:val="-6"/>
                <w:sz w:val="24"/>
                <w:szCs w:val="24"/>
              </w:rPr>
              <w:t>推进书香班级、书香校园、书香之家建设，积淀学校、家庭文化底蕴。</w:t>
            </w:r>
          </w:p>
        </w:tc>
      </w:tr>
      <w:tr w:rsidR="00A97F55" w:rsidRPr="003508DD">
        <w:trPr>
          <w:trHeight w:val="7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禁毒、防艾等专题教育活动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珍爱生命，养成良好的生活习惯。</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利用“</w:t>
            </w:r>
            <w:r w:rsidRPr="003508DD">
              <w:rPr>
                <w:rFonts w:ascii="仿宋_GB2312" w:eastAsia="仿宋_GB2312" w:cs="仿宋_GB2312"/>
                <w:sz w:val="24"/>
                <w:szCs w:val="24"/>
              </w:rPr>
              <w:t>6.26</w:t>
            </w:r>
            <w:r w:rsidRPr="003508DD">
              <w:rPr>
                <w:rFonts w:ascii="仿宋_GB2312" w:eastAsia="仿宋_GB2312" w:cs="仿宋_GB2312" w:hint="eastAsia"/>
                <w:sz w:val="24"/>
                <w:szCs w:val="24"/>
              </w:rPr>
              <w:t>”国际禁毒日和“</w:t>
            </w:r>
            <w:r w:rsidRPr="003508DD">
              <w:rPr>
                <w:rFonts w:ascii="仿宋_GB2312" w:eastAsia="仿宋_GB2312" w:cs="仿宋_GB2312"/>
                <w:sz w:val="24"/>
                <w:szCs w:val="24"/>
              </w:rPr>
              <w:t>12.1</w:t>
            </w:r>
            <w:r w:rsidRPr="003508DD">
              <w:rPr>
                <w:rFonts w:ascii="仿宋_GB2312" w:eastAsia="仿宋_GB2312" w:cs="仿宋_GB2312" w:hint="eastAsia"/>
                <w:sz w:val="24"/>
                <w:szCs w:val="24"/>
              </w:rPr>
              <w:t>”世界艾滋病日等契机，通过专家讲座、观看专题影片、绘画创作、安全预防措施演练等形式进行宣传教育，提升教育实效。</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通过志愿者服务等方式参与社区禁毒、防艾宣传活动。</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有条件的学校可开展世界水日、植树节等其他专题教育活动。</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提升公民意识，增强社会责任感，树立积极健康的生活态度。</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节会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科技节、艺术节、体育节等节会活动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培养参与、合作意识和良好行为习惯。</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学校要组织丰富多彩的节会活动，精心设计活动方案和特色项目，如创客大赛、校园好声音、校园吉尼斯、校园换购等。</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学校节会活动设计要彰显学校办学理念和文化特色，让节会活动成为实现学校育人目标的有效载体。</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发动学生积极参与节会活动的策划、组织及评价过程，让节会活动成为学生个性发展的有效途径。</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增强集体观念，珍惜和维护集体利益。</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培养自信心和坚毅的品格；培养实事求是、勇于探索的科学精神；提升集体荣誉感。</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trHeight w:val="1158"/>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培养人际交往能力和集体荣誉感，提升社会责任感。</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sz w:val="24"/>
                <w:szCs w:val="24"/>
              </w:rPr>
              <w:t>7</w:t>
            </w:r>
            <w:r w:rsidR="003A0282">
              <w:rPr>
                <w:rFonts w:ascii="仿宋_GB2312" w:eastAsia="仿宋_GB2312" w:cs="仿宋_GB2312"/>
                <w:sz w:val="24"/>
                <w:szCs w:val="24"/>
              </w:rPr>
              <w:t>.</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劳动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与</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技术</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家务劳动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b/>
                <w:bCs/>
                <w:sz w:val="24"/>
                <w:szCs w:val="24"/>
              </w:rPr>
            </w:pPr>
            <w:r w:rsidRPr="003508DD">
              <w:rPr>
                <w:rFonts w:ascii="仿宋_GB2312" w:eastAsia="仿宋_GB2312" w:hAnsi="宋体" w:cs="仿宋_GB2312" w:hint="eastAsia"/>
                <w:sz w:val="24"/>
                <w:szCs w:val="24"/>
              </w:rPr>
              <w:t>自己的事情自己做，养成良好的劳动习惯；建立生活中的主体意识，形成积极的生活态度。</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学校设计安排适量的劳动作业，针对学生年龄特点布置卫生清洁、衣物洗涤、菜肴制作等力所能及的家务。</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学校在组织评价时可邀请家长参与对学生家务劳动的评价，让家长成为孩子家务劳动的指导者和协助者。</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手工制作</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adjustRightInd w:val="0"/>
              <w:snapToGrid w:val="0"/>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培养创新意识和审美情感；体验劳动的重要和创造的愉悦；培养热爱生活和珍惜民族传统手工艺的情感。</w:t>
            </w:r>
          </w:p>
        </w:tc>
        <w:tc>
          <w:tcPr>
            <w:tcW w:w="7322" w:type="dxa"/>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组织学生开展纸塑、泥工、布艺、刺绣等民族传统手工艺的探究制作活动，教师可针对不同学段学生特点，设计开展不同梯度要求的活动。</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教师要注重指导学生探究传统工艺的文化内涵，选择合适材料，完成手工制作，并运用美术知识对作品进行美化。</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指导学生正确使用工具，遵守技术规范，确保安全。</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4.</w:t>
            </w:r>
            <w:r w:rsidRPr="003508DD">
              <w:rPr>
                <w:rFonts w:ascii="仿宋_GB2312" w:eastAsia="仿宋_GB2312" w:hAnsi="宋体" w:cs="仿宋_GB2312" w:hint="eastAsia"/>
                <w:sz w:val="24"/>
                <w:szCs w:val="24"/>
              </w:rPr>
              <w:t>学校定期举行学生手工创意作品展示，可与学校创客课程、“科技节”活动等有机结合。</w:t>
            </w:r>
          </w:p>
        </w:tc>
      </w:tr>
      <w:tr w:rsidR="00A97F55" w:rsidRPr="003508DD">
        <w:trPr>
          <w:trHeight w:val="2611"/>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sz w:val="24"/>
                <w:szCs w:val="24"/>
              </w:rPr>
              <w:lastRenderedPageBreak/>
              <w:t>7</w:t>
            </w:r>
            <w:r w:rsidR="003A0282">
              <w:rPr>
                <w:rFonts w:ascii="仿宋_GB2312" w:eastAsia="仿宋_GB2312" w:cs="仿宋_GB2312"/>
                <w:sz w:val="24"/>
                <w:szCs w:val="24"/>
              </w:rPr>
              <w:t>.</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劳动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与</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技术</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材料加工</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感受技术语言的魅力，培养对技术的热爱；开展技术探究，养成遵守操作规程的安全意识；培养创新精神。</w:t>
            </w:r>
          </w:p>
        </w:tc>
        <w:tc>
          <w:tcPr>
            <w:tcW w:w="7322" w:type="dxa"/>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学校可依据实际情况组织学生开展木工、金工、编织等技术系列活动</w:t>
            </w:r>
            <w:r w:rsidRPr="003508DD">
              <w:rPr>
                <w:rFonts w:ascii="仿宋_GB2312" w:eastAsia="仿宋_GB2312" w:hAnsi="宋体" w:cs="仿宋_GB2312" w:hint="eastAsia"/>
                <w:kern w:val="0"/>
                <w:sz w:val="24"/>
                <w:szCs w:val="24"/>
              </w:rPr>
              <w:t>。</w:t>
            </w:r>
            <w:r w:rsidRPr="003508DD">
              <w:rPr>
                <w:rFonts w:ascii="仿宋_GB2312" w:eastAsia="仿宋_GB2312" w:hAnsi="宋体" w:cs="仿宋_GB2312" w:hint="eastAsia"/>
                <w:sz w:val="24"/>
                <w:szCs w:val="24"/>
              </w:rPr>
              <w:t>教师要指导学生认识研究材料，开展“绳结技术”“传统家具”“古代建筑”等传统工艺文化探寻，亲历作品的设计、制作过程。</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学校要组织好技术系列作品的展示与评价活动，鼓励学生积极参与。</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学校可以聘请专业技术人员、能工巧匠等担任兼职教师。要用好综合实践教室和技术教室，配置相应的设备和所需耗材。</w:t>
            </w:r>
          </w:p>
        </w:tc>
      </w:tr>
      <w:tr w:rsidR="00A97F55" w:rsidRPr="003508DD">
        <w:trPr>
          <w:trHeight w:val="2567"/>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工农业生产劳动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kern w:val="0"/>
                <w:sz w:val="24"/>
                <w:szCs w:val="24"/>
              </w:rPr>
            </w:pPr>
            <w:r w:rsidRPr="003508DD">
              <w:rPr>
                <w:rFonts w:ascii="仿宋_GB2312" w:eastAsia="仿宋_GB2312" w:hAnsi="宋体" w:cs="仿宋_GB2312" w:hint="eastAsia"/>
                <w:sz w:val="24"/>
                <w:szCs w:val="24"/>
              </w:rPr>
              <w:t>热爱劳动，养成良好的劳动习惯；尊重劳动人民，珍惜劳动成果；增强劳动观念，体会劳动艰辛，分享劳动喜悦。</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学校要将校外劳动纳入教育教学工作计划，并安排一定时间的工农业生产劳动。</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学校要积极拓展校外劳动场所。</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对学生劳动情况及时评价总结。</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4.</w:t>
            </w:r>
            <w:r w:rsidRPr="003508DD">
              <w:rPr>
                <w:rFonts w:ascii="仿宋_GB2312" w:eastAsia="仿宋_GB2312" w:hAnsi="宋体" w:cs="仿宋_GB2312" w:hint="eastAsia"/>
                <w:sz w:val="24"/>
                <w:szCs w:val="24"/>
              </w:rPr>
              <w:t>学校可根据学生的年龄特点和个性差异开展勤工俭学，要引导学生恰当选择勤工俭学的具体途径和方式，注重项目选择的安全有效。</w:t>
            </w:r>
          </w:p>
        </w:tc>
      </w:tr>
      <w:tr w:rsidR="00A97F55" w:rsidRPr="003508DD">
        <w:trPr>
          <w:trHeight w:val="2833"/>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电子与电工</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探究解决技术问题，养成关注身边技术现象的习惯；体验科学技术改变生活，培养积极参与技术探究的态度；感悟安全生产生活的重要，懂得珍爱生命。</w:t>
            </w:r>
          </w:p>
        </w:tc>
        <w:tc>
          <w:tcPr>
            <w:tcW w:w="7322" w:type="dxa"/>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可把“电子与电工”活动与物理学科进行有机整合，开展“照明电路灯具比较、选择“家庭电路设计”“废旧家用电器再利用”等探究活动，指导学生对比验证，设计改装，完成制作，举行“电子电工作品设计制作”推介会。</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有条件的学校可安排学生参观工厂、小区电力设施等，了解安全防护举措。</w:t>
            </w:r>
          </w:p>
        </w:tc>
      </w:tr>
      <w:tr w:rsidR="00A97F55" w:rsidRPr="003508DD">
        <w:trPr>
          <w:trHeight w:val="1786"/>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8.</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研学</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旅行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远足</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拉练</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hAnsi="宋体" w:cs="仿宋_GB2312" w:hint="eastAsia"/>
                <w:kern w:val="0"/>
                <w:sz w:val="24"/>
                <w:szCs w:val="24"/>
              </w:rPr>
              <w:t>树立自信心、集体观念和环保意识，培养自理自立能力。</w:t>
            </w:r>
          </w:p>
        </w:tc>
        <w:tc>
          <w:tcPr>
            <w:tcW w:w="7322" w:type="dxa"/>
            <w:vMerge w:val="restart"/>
            <w:tcMar>
              <w:left w:w="57" w:type="dxa"/>
              <w:right w:w="57" w:type="dxa"/>
            </w:tcMar>
            <w:vAlign w:val="center"/>
          </w:tcPr>
          <w:p w:rsidR="00A97F55" w:rsidRPr="003508DD" w:rsidRDefault="00A97F55" w:rsidP="001020C7">
            <w:pPr>
              <w:spacing w:line="340" w:lineRule="exact"/>
              <w:textAlignment w:val="center"/>
              <w:rPr>
                <w:rFonts w:ascii="仿宋_GB2312" w:eastAsia="仿宋_GB2312" w:hAnsi="宋体"/>
                <w:kern w:val="0"/>
                <w:sz w:val="24"/>
                <w:szCs w:val="24"/>
              </w:rPr>
            </w:pPr>
            <w:r w:rsidRPr="003508DD">
              <w:rPr>
                <w:rFonts w:ascii="仿宋_GB2312" w:eastAsia="仿宋_GB2312" w:hAnsi="宋体" w:cs="仿宋_GB2312"/>
                <w:kern w:val="0"/>
                <w:sz w:val="24"/>
                <w:szCs w:val="24"/>
              </w:rPr>
              <w:t>1.</w:t>
            </w:r>
            <w:r w:rsidRPr="003508DD">
              <w:rPr>
                <w:rFonts w:ascii="仿宋_GB2312" w:eastAsia="仿宋_GB2312" w:hAnsi="宋体" w:cs="仿宋_GB2312" w:hint="eastAsia"/>
                <w:kern w:val="0"/>
                <w:sz w:val="24"/>
                <w:szCs w:val="24"/>
              </w:rPr>
              <w:t>原则上每学年进行一次，有条件的学校可每学期进行一次，时间半天或一天。</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Fonts w:ascii="仿宋_GB2312" w:eastAsia="仿宋_GB2312" w:hAnsi="宋体" w:cs="仿宋_GB2312"/>
                <w:kern w:val="0"/>
                <w:sz w:val="24"/>
                <w:szCs w:val="24"/>
              </w:rPr>
              <w:t>2.</w:t>
            </w:r>
            <w:r w:rsidRPr="003508DD">
              <w:rPr>
                <w:rFonts w:ascii="仿宋_GB2312" w:eastAsia="仿宋_GB2312" w:hAnsi="宋体" w:cs="仿宋_GB2312" w:hint="eastAsia"/>
                <w:kern w:val="0"/>
                <w:sz w:val="24"/>
                <w:szCs w:val="24"/>
              </w:rPr>
              <w:t>远足路程</w:t>
            </w:r>
            <w:r w:rsidRPr="003508DD">
              <w:rPr>
                <w:rStyle w:val="font01"/>
                <w:rFonts w:ascii="仿宋_GB2312" w:eastAsia="仿宋_GB2312" w:cs="仿宋_GB2312" w:hint="eastAsia"/>
                <w:color w:val="auto"/>
                <w:szCs w:val="24"/>
              </w:rPr>
              <w:t>原则上</w:t>
            </w:r>
            <w:r w:rsidRPr="003508DD">
              <w:rPr>
                <w:rStyle w:val="font01"/>
                <w:rFonts w:ascii="仿宋_GB2312" w:eastAsia="仿宋_GB2312" w:cs="仿宋_GB2312"/>
                <w:color w:val="auto"/>
                <w:szCs w:val="24"/>
              </w:rPr>
              <w:t>1-2</w:t>
            </w:r>
            <w:r w:rsidRPr="003508DD">
              <w:rPr>
                <w:rStyle w:val="font01"/>
                <w:rFonts w:ascii="仿宋_GB2312" w:eastAsia="仿宋_GB2312" w:cs="仿宋_GB2312" w:hint="eastAsia"/>
                <w:color w:val="auto"/>
                <w:szCs w:val="24"/>
              </w:rPr>
              <w:t>年级</w:t>
            </w:r>
            <w:r w:rsidRPr="003508DD">
              <w:rPr>
                <w:rStyle w:val="font21"/>
                <w:rFonts w:ascii="仿宋_GB2312" w:eastAsia="仿宋_GB2312" w:cs="仿宋_GB2312"/>
                <w:b w:val="0"/>
                <w:color w:val="auto"/>
                <w:szCs w:val="24"/>
              </w:rPr>
              <w:t>8-10</w:t>
            </w:r>
            <w:r w:rsidRPr="003508DD">
              <w:rPr>
                <w:rStyle w:val="font01"/>
                <w:rFonts w:ascii="仿宋_GB2312" w:eastAsia="仿宋_GB2312" w:cs="仿宋_GB2312" w:hint="eastAsia"/>
                <w:color w:val="auto"/>
                <w:szCs w:val="24"/>
              </w:rPr>
              <w:t>公里，</w:t>
            </w:r>
            <w:r w:rsidRPr="003508DD">
              <w:rPr>
                <w:rStyle w:val="font01"/>
                <w:rFonts w:ascii="仿宋_GB2312" w:eastAsia="仿宋_GB2312" w:cs="仿宋_GB2312"/>
                <w:color w:val="auto"/>
                <w:szCs w:val="24"/>
              </w:rPr>
              <w:t>3-6</w:t>
            </w:r>
            <w:r w:rsidRPr="003508DD">
              <w:rPr>
                <w:rStyle w:val="font01"/>
                <w:rFonts w:ascii="仿宋_GB2312" w:eastAsia="仿宋_GB2312" w:cs="仿宋_GB2312" w:hint="eastAsia"/>
                <w:color w:val="auto"/>
                <w:szCs w:val="24"/>
              </w:rPr>
              <w:t>年级</w:t>
            </w:r>
            <w:r w:rsidRPr="003508DD">
              <w:rPr>
                <w:rFonts w:ascii="仿宋_GB2312" w:eastAsia="仿宋_GB2312" w:hAnsi="宋体" w:cs="仿宋_GB2312"/>
                <w:kern w:val="0"/>
                <w:sz w:val="24"/>
                <w:szCs w:val="24"/>
              </w:rPr>
              <w:t>15-20</w:t>
            </w:r>
            <w:r w:rsidRPr="003508DD">
              <w:rPr>
                <w:rFonts w:ascii="仿宋_GB2312" w:eastAsia="仿宋_GB2312" w:hAnsi="宋体" w:cs="仿宋_GB2312" w:hint="eastAsia"/>
                <w:kern w:val="0"/>
                <w:sz w:val="24"/>
                <w:szCs w:val="24"/>
              </w:rPr>
              <w:t>公里，</w:t>
            </w:r>
            <w:r w:rsidRPr="003508DD">
              <w:rPr>
                <w:rFonts w:ascii="仿宋_GB2312" w:eastAsia="仿宋_GB2312" w:hAnsi="宋体" w:cs="仿宋_GB2312"/>
                <w:kern w:val="0"/>
                <w:sz w:val="24"/>
                <w:szCs w:val="24"/>
              </w:rPr>
              <w:t>7-9</w:t>
            </w:r>
            <w:r w:rsidRPr="003508DD">
              <w:rPr>
                <w:rFonts w:ascii="仿宋_GB2312" w:eastAsia="仿宋_GB2312" w:hAnsi="宋体" w:cs="仿宋_GB2312" w:hint="eastAsia"/>
                <w:kern w:val="0"/>
                <w:sz w:val="24"/>
                <w:szCs w:val="24"/>
              </w:rPr>
              <w:t>年级</w:t>
            </w:r>
            <w:r w:rsidRPr="003508DD">
              <w:rPr>
                <w:rFonts w:ascii="仿宋_GB2312" w:eastAsia="仿宋_GB2312" w:hAnsi="宋体" w:cs="仿宋_GB2312"/>
                <w:kern w:val="0"/>
                <w:sz w:val="24"/>
                <w:szCs w:val="24"/>
              </w:rPr>
              <w:t>30-40</w:t>
            </w:r>
            <w:r w:rsidRPr="003508DD">
              <w:rPr>
                <w:rFonts w:ascii="仿宋_GB2312" w:eastAsia="仿宋_GB2312" w:hAnsi="宋体" w:cs="仿宋_GB2312" w:hint="eastAsia"/>
                <w:kern w:val="0"/>
                <w:sz w:val="24"/>
                <w:szCs w:val="24"/>
              </w:rPr>
              <w:t>公里，高中</w:t>
            </w:r>
            <w:r w:rsidRPr="003508DD">
              <w:rPr>
                <w:rFonts w:ascii="仿宋_GB2312" w:eastAsia="仿宋_GB2312" w:hAnsi="宋体" w:cs="仿宋_GB2312"/>
                <w:kern w:val="0"/>
                <w:sz w:val="24"/>
                <w:szCs w:val="24"/>
              </w:rPr>
              <w:t>40-50</w:t>
            </w:r>
            <w:r w:rsidRPr="003508DD">
              <w:rPr>
                <w:rFonts w:ascii="仿宋_GB2312" w:eastAsia="仿宋_GB2312" w:hAnsi="宋体" w:cs="仿宋_GB2312" w:hint="eastAsia"/>
                <w:kern w:val="0"/>
                <w:sz w:val="24"/>
                <w:szCs w:val="24"/>
              </w:rPr>
              <w:t>公里</w:t>
            </w:r>
            <w:r w:rsidRPr="003508DD">
              <w:rPr>
                <w:rStyle w:val="font01"/>
                <w:rFonts w:ascii="仿宋_GB2312" w:eastAsia="仿宋_GB2312" w:cs="仿宋_GB2312" w:hint="eastAsia"/>
                <w:color w:val="auto"/>
                <w:szCs w:val="24"/>
              </w:rPr>
              <w:t>。</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Style w:val="font01"/>
                <w:rFonts w:ascii="仿宋_GB2312" w:eastAsia="仿宋_GB2312" w:cs="仿宋_GB2312"/>
                <w:color w:val="auto"/>
                <w:szCs w:val="24"/>
              </w:rPr>
              <w:t>3.</w:t>
            </w:r>
            <w:r w:rsidRPr="003508DD">
              <w:rPr>
                <w:rFonts w:ascii="仿宋_GB2312" w:eastAsia="仿宋_GB2312" w:hAnsi="宋体" w:cs="仿宋_GB2312" w:hint="eastAsia"/>
                <w:kern w:val="0"/>
                <w:sz w:val="24"/>
                <w:szCs w:val="24"/>
              </w:rPr>
              <w:t>精心规划</w:t>
            </w:r>
            <w:r w:rsidRPr="003508DD">
              <w:rPr>
                <w:rStyle w:val="font01"/>
                <w:rFonts w:ascii="仿宋_GB2312" w:eastAsia="仿宋_GB2312" w:cs="仿宋_GB2312" w:hint="eastAsia"/>
                <w:color w:val="auto"/>
                <w:szCs w:val="24"/>
              </w:rPr>
              <w:t>远足路线，认真策划行动方案，对队列顺序、领队教师、医护人员、服务车辆及人员均需做出详细安排，并开好动员会议。</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Style w:val="font01"/>
                <w:rFonts w:ascii="仿宋_GB2312" w:eastAsia="仿宋_GB2312" w:cs="仿宋_GB2312"/>
                <w:color w:val="auto"/>
                <w:szCs w:val="24"/>
              </w:rPr>
              <w:t>4.</w:t>
            </w:r>
            <w:r w:rsidRPr="003508DD">
              <w:rPr>
                <w:rStyle w:val="font01"/>
                <w:rFonts w:ascii="仿宋_GB2312" w:eastAsia="仿宋_GB2312" w:cs="仿宋_GB2312" w:hint="eastAsia"/>
                <w:color w:val="auto"/>
                <w:szCs w:val="24"/>
              </w:rPr>
              <w:t>制定安全预案，对行进路线事先做考察，组建安保队伍，对每个经过路口均需设置安保人员保障交通安全，交通繁忙的路段、路口需联系交警协助保障交通安全。对行进过程中学生可能出现的身体不适等问题须有应急处理方案。</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Style w:val="font01"/>
                <w:rFonts w:ascii="仿宋_GB2312" w:eastAsia="仿宋_GB2312" w:cs="仿宋_GB2312"/>
                <w:color w:val="auto"/>
                <w:szCs w:val="24"/>
              </w:rPr>
              <w:t>5.</w:t>
            </w:r>
            <w:r w:rsidRPr="003508DD">
              <w:rPr>
                <w:rStyle w:val="font01"/>
                <w:rFonts w:ascii="仿宋_GB2312" w:eastAsia="仿宋_GB2312" w:cs="仿宋_GB2312" w:hint="eastAsia"/>
                <w:color w:val="auto"/>
                <w:szCs w:val="24"/>
              </w:rPr>
              <w:t>中学可安排在活动中野炊等体验实践项目。</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Style w:val="font01"/>
                <w:rFonts w:ascii="仿宋_GB2312" w:eastAsia="仿宋_GB2312" w:cs="仿宋_GB2312"/>
                <w:color w:val="auto"/>
                <w:szCs w:val="24"/>
              </w:rPr>
              <w:t>6.</w:t>
            </w:r>
            <w:r w:rsidRPr="003508DD">
              <w:rPr>
                <w:rStyle w:val="font01"/>
                <w:rFonts w:ascii="仿宋_GB2312" w:eastAsia="仿宋_GB2312" w:cs="仿宋_GB2312" w:hint="eastAsia"/>
                <w:color w:val="auto"/>
                <w:szCs w:val="24"/>
              </w:rPr>
              <w:t>重视学生的环境保护教育，活动前做好垃圾处理方案。</w:t>
            </w:r>
          </w:p>
          <w:p w:rsidR="00A97F55" w:rsidRPr="003508DD" w:rsidRDefault="00A97F55" w:rsidP="001020C7">
            <w:pPr>
              <w:spacing w:line="340" w:lineRule="exact"/>
              <w:textAlignment w:val="center"/>
              <w:rPr>
                <w:rStyle w:val="font01"/>
                <w:rFonts w:ascii="仿宋_GB2312" w:eastAsia="仿宋_GB2312"/>
                <w:color w:val="auto"/>
                <w:szCs w:val="24"/>
              </w:rPr>
            </w:pPr>
            <w:r w:rsidRPr="003508DD">
              <w:rPr>
                <w:rStyle w:val="font01"/>
                <w:rFonts w:ascii="仿宋_GB2312" w:eastAsia="仿宋_GB2312" w:cs="仿宋_GB2312"/>
                <w:color w:val="auto"/>
                <w:szCs w:val="24"/>
              </w:rPr>
              <w:t>7.</w:t>
            </w:r>
            <w:r w:rsidRPr="003508DD">
              <w:rPr>
                <w:rStyle w:val="font01"/>
                <w:rFonts w:ascii="仿宋_GB2312" w:eastAsia="仿宋_GB2312" w:cs="仿宋_GB2312" w:hint="eastAsia"/>
                <w:color w:val="auto"/>
                <w:szCs w:val="24"/>
              </w:rPr>
              <w:t>组织各班级进行班旗设计、班级口号征集、娱乐节目征集等文化建设活动。</w:t>
            </w:r>
          </w:p>
          <w:p w:rsidR="00A97F55" w:rsidRPr="003508DD" w:rsidRDefault="00A97F55" w:rsidP="001020C7">
            <w:pPr>
              <w:spacing w:line="340" w:lineRule="exact"/>
              <w:textAlignment w:val="center"/>
              <w:rPr>
                <w:rFonts w:ascii="仿宋_GB2312" w:eastAsia="仿宋_GB2312" w:hAnsi="宋体"/>
                <w:sz w:val="24"/>
                <w:szCs w:val="24"/>
              </w:rPr>
            </w:pPr>
            <w:r w:rsidRPr="003508DD">
              <w:rPr>
                <w:rStyle w:val="font01"/>
                <w:rFonts w:ascii="仿宋_GB2312" w:eastAsia="仿宋_GB2312" w:cs="仿宋_GB2312"/>
                <w:color w:val="auto"/>
                <w:szCs w:val="24"/>
              </w:rPr>
              <w:t>8.</w:t>
            </w:r>
            <w:r w:rsidRPr="003508DD">
              <w:rPr>
                <w:rStyle w:val="font01"/>
                <w:rFonts w:ascii="仿宋_GB2312" w:eastAsia="仿宋_GB2312" w:cs="仿宋_GB2312" w:hint="eastAsia"/>
                <w:color w:val="auto"/>
                <w:szCs w:val="24"/>
              </w:rPr>
              <w:t>做好活动总结，以班级为单位交流活动感受。</w:t>
            </w:r>
          </w:p>
        </w:tc>
      </w:tr>
      <w:tr w:rsidR="00A97F55" w:rsidRPr="003508DD">
        <w:trPr>
          <w:trHeight w:val="1548"/>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hAnsi="宋体" w:cs="仿宋_GB2312" w:hint="eastAsia"/>
                <w:kern w:val="0"/>
                <w:sz w:val="24"/>
                <w:szCs w:val="24"/>
              </w:rPr>
              <w:t>增强自信心、集体荣誉感，互帮互助，初步践行环保理念。</w:t>
            </w:r>
          </w:p>
        </w:tc>
        <w:tc>
          <w:tcPr>
            <w:tcW w:w="7322" w:type="dxa"/>
            <w:vMerge/>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p>
        </w:tc>
      </w:tr>
      <w:tr w:rsidR="00A97F55" w:rsidRPr="003508DD">
        <w:trPr>
          <w:trHeight w:val="1953"/>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hAnsi="宋体" w:cs="仿宋_GB2312" w:hint="eastAsia"/>
                <w:kern w:val="0"/>
                <w:sz w:val="24"/>
                <w:szCs w:val="24"/>
              </w:rPr>
              <w:t>锻造自理自立、坚毅的品格。践行环保理念，学会欣赏、热爱大自然。</w:t>
            </w:r>
          </w:p>
        </w:tc>
        <w:tc>
          <w:tcPr>
            <w:tcW w:w="7322" w:type="dxa"/>
            <w:vMerge/>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p>
        </w:tc>
      </w:tr>
      <w:tr w:rsidR="00A97F55" w:rsidRPr="003508DD">
        <w:trPr>
          <w:trHeight w:val="2638"/>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hAnsi="宋体" w:cs="仿宋_GB2312" w:hint="eastAsia"/>
                <w:kern w:val="0"/>
                <w:sz w:val="24"/>
                <w:szCs w:val="24"/>
              </w:rPr>
              <w:t>自觉热爱、保护自然，形成创造美好生活意识；养成团结合作精神，锻造坚毅品格，艰苦奋斗，树立人生自信。</w:t>
            </w:r>
          </w:p>
        </w:tc>
        <w:tc>
          <w:tcPr>
            <w:tcW w:w="7322" w:type="dxa"/>
            <w:vMerge/>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p>
        </w:tc>
      </w:tr>
      <w:tr w:rsidR="00A97F55" w:rsidRPr="003508DD">
        <w:trPr>
          <w:trHeight w:val="1814"/>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8.</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研学</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旅行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游学</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培养热爱自然、探究世界的意识，热爱集体学习生活，初步培养自主、独立的意识。</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精心策划游学活动的主题，如红色文化考察、地质考察、历史文化游历、风土民情、科技博览、亲近自然等，并根据主题确定具体的游历路线、目标地点。</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根据游学的路线和目标，设计研学问题并根据问题对旅行过程中的关键节点进行详细规划和设计，确保学生在活动中有针对性的进行体验和思考，强化德育目标的落实。</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组织好师生的行动前培训，对考察内容、景点进行必要的事先讲解，明确参观考察秩序、人员分组、教师包靠等各类注意事项。</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4.</w:t>
            </w:r>
            <w:r w:rsidRPr="003508DD">
              <w:rPr>
                <w:rFonts w:ascii="仿宋_GB2312" w:eastAsia="仿宋_GB2312" w:hAnsi="宋体" w:cs="仿宋_GB2312" w:hint="eastAsia"/>
                <w:sz w:val="24"/>
                <w:szCs w:val="24"/>
              </w:rPr>
              <w:t>做好安全预案，对因所考察地区的地形地貌、行进路线特点、气候条件、住宿宾馆、就餐场所等因素可能带来的安全隐患进行充分预测，拿出交通安全、意外伤害、突发疾病等各方面应急处理办法和措施。</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hAnsi="宋体" w:cs="仿宋_GB2312"/>
                <w:sz w:val="24"/>
                <w:szCs w:val="24"/>
              </w:rPr>
              <w:t>5.</w:t>
            </w:r>
            <w:r w:rsidRPr="003508DD">
              <w:rPr>
                <w:rFonts w:ascii="仿宋_GB2312" w:eastAsia="仿宋_GB2312" w:hAnsi="宋体" w:cs="仿宋_GB2312" w:hint="eastAsia"/>
                <w:sz w:val="24"/>
                <w:szCs w:val="24"/>
              </w:rPr>
              <w:t>做好事后的交流，</w:t>
            </w:r>
            <w:r w:rsidRPr="003508DD">
              <w:rPr>
                <w:rFonts w:ascii="仿宋_GB2312" w:eastAsia="仿宋_GB2312" w:hAnsi="宋体" w:cs="仿宋_GB2312"/>
                <w:sz w:val="24"/>
                <w:szCs w:val="24"/>
              </w:rPr>
              <w:t>1-3</w:t>
            </w:r>
            <w:r w:rsidRPr="003508DD">
              <w:rPr>
                <w:rFonts w:ascii="仿宋_GB2312" w:eastAsia="仿宋_GB2312" w:hAnsi="宋体" w:cs="仿宋_GB2312" w:hint="eastAsia"/>
                <w:sz w:val="24"/>
                <w:szCs w:val="24"/>
              </w:rPr>
              <w:t>年级可以组织口头分享交流；</w:t>
            </w:r>
            <w:r w:rsidRPr="003508DD">
              <w:rPr>
                <w:rFonts w:ascii="仿宋_GB2312" w:eastAsia="仿宋_GB2312" w:hAnsi="宋体" w:cs="仿宋_GB2312"/>
                <w:sz w:val="24"/>
                <w:szCs w:val="24"/>
              </w:rPr>
              <w:t>4-6</w:t>
            </w:r>
            <w:r w:rsidRPr="003508DD">
              <w:rPr>
                <w:rFonts w:ascii="仿宋_GB2312" w:eastAsia="仿宋_GB2312" w:hAnsi="宋体" w:cs="仿宋_GB2312" w:hint="eastAsia"/>
                <w:sz w:val="24"/>
                <w:szCs w:val="24"/>
              </w:rPr>
              <w:t>年级可口头分享或写出简短的心得；</w:t>
            </w:r>
            <w:r w:rsidRPr="003508DD">
              <w:rPr>
                <w:rFonts w:ascii="仿宋_GB2312" w:eastAsia="仿宋_GB2312" w:hAnsi="宋体" w:cs="仿宋_GB2312"/>
                <w:sz w:val="24"/>
                <w:szCs w:val="24"/>
              </w:rPr>
              <w:t>7-9</w:t>
            </w:r>
            <w:r w:rsidRPr="003508DD">
              <w:rPr>
                <w:rFonts w:ascii="仿宋_GB2312" w:eastAsia="仿宋_GB2312" w:hAnsi="宋体" w:cs="仿宋_GB2312" w:hint="eastAsia"/>
                <w:sz w:val="24"/>
                <w:szCs w:val="24"/>
              </w:rPr>
              <w:t>年级要对交流的体会和心得做简要的分析、</w:t>
            </w:r>
            <w:r w:rsidRPr="003508DD">
              <w:rPr>
                <w:rFonts w:ascii="仿宋_GB2312" w:eastAsia="仿宋_GB2312" w:cs="仿宋_GB2312" w:hint="eastAsia"/>
                <w:sz w:val="24"/>
                <w:szCs w:val="24"/>
              </w:rPr>
              <w:t>梳理、总结；高中学生要对游历过程和收获进行深入剖析、归纳。</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有条件的学校可组织国际游学活动，增强国际理解。</w:t>
            </w:r>
          </w:p>
        </w:tc>
      </w:tr>
      <w:tr w:rsidR="00A97F55" w:rsidRPr="003508DD">
        <w:trPr>
          <w:trHeight w:val="2260"/>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热爱祖国大好河山、悠久历史文化，体验旅行艰辛，激发探究欲望，感悟实践出真知，逐步培养独立人格品质。</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trHeight w:val="2092"/>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hAnsi="Arial" w:cs="仿宋_GB2312" w:hint="eastAsia"/>
                <w:sz w:val="24"/>
                <w:szCs w:val="24"/>
              </w:rPr>
              <w:t>感知时代脉搏，培育动手能力和创新能力；陶冶情操，修养品格，</w:t>
            </w:r>
            <w:r w:rsidRPr="003508DD">
              <w:rPr>
                <w:rFonts w:ascii="仿宋_GB2312" w:eastAsia="仿宋_GB2312" w:cs="仿宋_GB2312" w:hint="eastAsia"/>
                <w:sz w:val="24"/>
                <w:szCs w:val="24"/>
              </w:rPr>
              <w:t>增强主动性，逐步形成独立人格品质。</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trHeight w:val="1827"/>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hAnsi="Arial" w:cs="仿宋_GB2312" w:hint="eastAsia"/>
                <w:sz w:val="24"/>
                <w:szCs w:val="24"/>
              </w:rPr>
              <w:t>形成独立生存能力，学会与人合作；提升对国外学校教育和社会风情的感性认识；</w:t>
            </w:r>
            <w:r w:rsidRPr="003508DD">
              <w:rPr>
                <w:rFonts w:ascii="仿宋_GB2312" w:eastAsia="仿宋_GB2312" w:cs="仿宋_GB2312" w:hint="eastAsia"/>
                <w:sz w:val="24"/>
                <w:szCs w:val="24"/>
              </w:rPr>
              <w:t>养成“躬行”的意识。</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8.</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研学</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旅行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野营</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拓展</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00257F" w:rsidRDefault="00A97F55" w:rsidP="001020C7">
            <w:pPr>
              <w:spacing w:line="320" w:lineRule="exact"/>
              <w:rPr>
                <w:rFonts w:ascii="仿宋_GB2312" w:eastAsia="仿宋_GB2312"/>
                <w:spacing w:val="-10"/>
                <w:sz w:val="24"/>
                <w:szCs w:val="24"/>
              </w:rPr>
            </w:pPr>
            <w:r w:rsidRPr="0000257F">
              <w:rPr>
                <w:rFonts w:ascii="仿宋_GB2312" w:eastAsia="仿宋_GB2312" w:cs="仿宋_GB2312" w:hint="eastAsia"/>
                <w:spacing w:val="-10"/>
                <w:sz w:val="24"/>
                <w:szCs w:val="24"/>
              </w:rPr>
              <w:t>培养较高强度的耐力和毅力以及野外生存能力。</w:t>
            </w:r>
          </w:p>
        </w:tc>
        <w:tc>
          <w:tcPr>
            <w:tcW w:w="7322" w:type="dxa"/>
            <w:vMerge w:val="restart"/>
            <w:tcMar>
              <w:left w:w="57" w:type="dxa"/>
              <w:right w:w="57" w:type="dxa"/>
            </w:tcMar>
            <w:vAlign w:val="center"/>
          </w:tcPr>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与旅行社、专业的教育拓展机构合作共同策划、组织。</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充分考虑野营地点的地质、气候、水文等各方面条件，并做好相应的野营筹备工作，制订安全预案，确保师生人身安全。</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根据学生的年龄、身心发展特点，适度组织体能拓展对抗赛、娱乐晚会、心理疏导培训、励志教育、交流分享等有利于学生健康成长的实践体验拓展活动。</w:t>
            </w:r>
          </w:p>
          <w:p w:rsidR="00A97F55" w:rsidRPr="0000257F" w:rsidRDefault="00A97F55" w:rsidP="001020C7">
            <w:pPr>
              <w:spacing w:line="300" w:lineRule="exact"/>
              <w:rPr>
                <w:rFonts w:ascii="仿宋_GB2312" w:eastAsia="仿宋_GB2312"/>
                <w:spacing w:val="-4"/>
                <w:sz w:val="24"/>
                <w:szCs w:val="24"/>
              </w:rPr>
            </w:pPr>
            <w:r w:rsidRPr="0000257F">
              <w:rPr>
                <w:rFonts w:ascii="仿宋_GB2312" w:eastAsia="仿宋_GB2312" w:cs="仿宋_GB2312"/>
                <w:spacing w:val="-4"/>
                <w:sz w:val="24"/>
                <w:szCs w:val="24"/>
              </w:rPr>
              <w:t>4.</w:t>
            </w:r>
            <w:r w:rsidRPr="0000257F">
              <w:rPr>
                <w:rFonts w:ascii="仿宋_GB2312" w:eastAsia="仿宋_GB2312" w:cs="仿宋_GB2312" w:hint="eastAsia"/>
                <w:spacing w:val="-4"/>
                <w:sz w:val="24"/>
                <w:szCs w:val="24"/>
              </w:rPr>
              <w:t>配备相应的医疗服务人员及心理辅导、活动指导等专业人员全程跟进。</w:t>
            </w:r>
          </w:p>
          <w:p w:rsidR="00A97F55" w:rsidRPr="003508DD" w:rsidRDefault="00A97F55" w:rsidP="001020C7">
            <w:pPr>
              <w:spacing w:line="30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本项活动不要求统一，有条件的学校可采取夏令营、冬令营等方式利用节假日组织有条件的学生参加。</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00257F" w:rsidRDefault="00A97F55" w:rsidP="001020C7">
            <w:pPr>
              <w:spacing w:line="320" w:lineRule="exact"/>
              <w:rPr>
                <w:rFonts w:ascii="仿宋_GB2312" w:eastAsia="仿宋_GB2312"/>
                <w:spacing w:val="-10"/>
                <w:sz w:val="24"/>
                <w:szCs w:val="24"/>
              </w:rPr>
            </w:pPr>
            <w:r w:rsidRPr="0000257F">
              <w:rPr>
                <w:rFonts w:ascii="仿宋_GB2312" w:eastAsia="仿宋_GB2312" w:cs="仿宋_GB2312" w:hint="eastAsia"/>
                <w:spacing w:val="-10"/>
                <w:sz w:val="24"/>
                <w:szCs w:val="24"/>
              </w:rPr>
              <w:t>培养顽强毅力和战胜艰难险阻的勇气，树立互助团结协作的团队精神。</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20" w:lineRule="exact"/>
              <w:rPr>
                <w:rFonts w:ascii="仿宋_GB2312" w:eastAsia="仿宋_GB2312" w:hAnsi="宋体"/>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20" w:lineRule="exact"/>
              <w:rPr>
                <w:rFonts w:ascii="仿宋_GB2312" w:eastAsia="仿宋_GB2312"/>
                <w:sz w:val="24"/>
                <w:szCs w:val="24"/>
              </w:rPr>
            </w:pPr>
            <w:r w:rsidRPr="003508DD">
              <w:rPr>
                <w:rFonts w:ascii="仿宋_GB2312" w:eastAsia="仿宋_GB2312" w:hAnsi="Arial" w:cs="仿宋_GB2312" w:hint="eastAsia"/>
                <w:sz w:val="24"/>
                <w:szCs w:val="24"/>
              </w:rPr>
              <w:t>学会学习、学会生存、学会做人，</w:t>
            </w:r>
            <w:r w:rsidRPr="003508DD">
              <w:rPr>
                <w:rFonts w:ascii="仿宋_GB2312" w:eastAsia="仿宋_GB2312" w:cs="仿宋_GB2312" w:hint="eastAsia"/>
                <w:sz w:val="24"/>
                <w:szCs w:val="24"/>
              </w:rPr>
              <w:t>形成坚毅品质，学会规划人生等。</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20" w:lineRule="exact"/>
              <w:rPr>
                <w:rFonts w:ascii="仿宋_GB2312" w:eastAsia="仿宋_GB2312" w:hAnsi="宋体"/>
                <w:sz w:val="24"/>
                <w:szCs w:val="24"/>
              </w:rPr>
            </w:pPr>
          </w:p>
        </w:tc>
      </w:tr>
      <w:tr w:rsidR="00A97F55" w:rsidRPr="003508DD">
        <w:trPr>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探究</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走进自然</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1-6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00" w:lineRule="exact"/>
              <w:rPr>
                <w:rFonts w:ascii="仿宋_GB2312" w:eastAsia="仿宋_GB2312" w:hAnsi="宋体"/>
                <w:kern w:val="0"/>
                <w:sz w:val="24"/>
                <w:szCs w:val="24"/>
              </w:rPr>
            </w:pPr>
            <w:r w:rsidRPr="003508DD">
              <w:rPr>
                <w:rFonts w:ascii="仿宋_GB2312" w:eastAsia="仿宋_GB2312" w:hAnsi="宋体" w:cs="仿宋_GB2312" w:hint="eastAsia"/>
                <w:kern w:val="0"/>
                <w:sz w:val="24"/>
                <w:szCs w:val="24"/>
              </w:rPr>
              <w:t>激发亲近自然、热爱自然的情感；初步培养保护自然环境的意识和能力；养成认真、严谨的探究习惯</w:t>
            </w:r>
            <w:r w:rsidRPr="003508DD">
              <w:rPr>
                <w:rFonts w:ascii="仿宋_GB2312" w:eastAsia="仿宋_GB2312" w:hAnsi="宋体" w:cs="仿宋_GB2312" w:hint="eastAsia"/>
                <w:sz w:val="24"/>
                <w:szCs w:val="24"/>
              </w:rPr>
              <w:t>。</w:t>
            </w:r>
          </w:p>
        </w:tc>
        <w:tc>
          <w:tcPr>
            <w:tcW w:w="7322" w:type="dxa"/>
            <w:vMerge w:val="restart"/>
            <w:tcMar>
              <w:left w:w="57" w:type="dxa"/>
              <w:right w:w="57" w:type="dxa"/>
            </w:tcMar>
            <w:vAlign w:val="center"/>
          </w:tcPr>
          <w:p w:rsidR="00A97F55" w:rsidRPr="003508DD" w:rsidRDefault="00A97F55" w:rsidP="001020C7">
            <w:pPr>
              <w:spacing w:line="320" w:lineRule="exact"/>
              <w:rPr>
                <w:rFonts w:ascii="仿宋_GB2312" w:eastAsia="仿宋_GB2312" w:hAnsi="宋体"/>
                <w:kern w:val="0"/>
                <w:sz w:val="24"/>
                <w:szCs w:val="24"/>
              </w:rPr>
            </w:pPr>
            <w:r w:rsidRPr="003508DD">
              <w:rPr>
                <w:rFonts w:ascii="仿宋_GB2312" w:eastAsia="仿宋_GB2312" w:hAnsi="宋体" w:cs="仿宋_GB2312"/>
                <w:kern w:val="0"/>
                <w:sz w:val="24"/>
                <w:szCs w:val="24"/>
              </w:rPr>
              <w:t>1.</w:t>
            </w:r>
            <w:r w:rsidRPr="003508DD">
              <w:rPr>
                <w:rFonts w:ascii="仿宋_GB2312" w:eastAsia="仿宋_GB2312" w:hAnsi="宋体" w:cs="仿宋_GB2312" w:hint="eastAsia"/>
                <w:kern w:val="0"/>
                <w:sz w:val="24"/>
                <w:szCs w:val="24"/>
              </w:rPr>
              <w:t>小学可开展</w:t>
            </w:r>
            <w:r w:rsidRPr="003508DD">
              <w:rPr>
                <w:rFonts w:ascii="仿宋_GB2312" w:eastAsia="仿宋_GB2312" w:hAnsi="宋体" w:cs="仿宋_GB2312" w:hint="eastAsia"/>
                <w:sz w:val="24"/>
                <w:szCs w:val="24"/>
              </w:rPr>
              <w:t>“亲近大自然”主题活动，</w:t>
            </w:r>
            <w:r w:rsidRPr="003508DD">
              <w:rPr>
                <w:rFonts w:ascii="仿宋_GB2312" w:eastAsia="仿宋_GB2312" w:hAnsi="宋体" w:cs="仿宋_GB2312" w:hint="eastAsia"/>
                <w:kern w:val="0"/>
                <w:sz w:val="24"/>
                <w:szCs w:val="24"/>
              </w:rPr>
              <w:t>组织学生走出教室，对校内外植物开展探究活动，如观察大小、形状、颜色等。</w:t>
            </w:r>
          </w:p>
          <w:p w:rsidR="00A97F55" w:rsidRPr="003508DD" w:rsidRDefault="00A97F55" w:rsidP="001020C7">
            <w:pPr>
              <w:spacing w:line="320" w:lineRule="exact"/>
              <w:rPr>
                <w:rFonts w:ascii="仿宋_GB2312" w:eastAsia="仿宋_GB2312" w:hAnsi="宋体"/>
                <w:kern w:val="0"/>
                <w:sz w:val="24"/>
                <w:szCs w:val="24"/>
              </w:rPr>
            </w:pPr>
            <w:r w:rsidRPr="003508DD">
              <w:rPr>
                <w:rFonts w:ascii="仿宋_GB2312" w:eastAsia="仿宋_GB2312" w:hAnsi="宋体" w:cs="仿宋_GB2312"/>
                <w:kern w:val="0"/>
                <w:sz w:val="24"/>
                <w:szCs w:val="24"/>
              </w:rPr>
              <w:t>2.</w:t>
            </w:r>
            <w:r w:rsidRPr="003508DD">
              <w:rPr>
                <w:rFonts w:ascii="仿宋_GB2312" w:eastAsia="仿宋_GB2312" w:hAnsi="宋体" w:cs="仿宋_GB2312" w:hint="eastAsia"/>
                <w:kern w:val="0"/>
                <w:sz w:val="24"/>
                <w:szCs w:val="24"/>
              </w:rPr>
              <w:t>小学可结合科学课程开展探究活动，如认领校园植物或自己栽种植物，进行观察与养护活动；中学结合物理、化学、生物等课程，开展观察、实验研究，如科学使用食品添加剂、生活中杠杆原理的应用与分析、影响树木落叶的因素探究等。</w:t>
            </w:r>
          </w:p>
          <w:p w:rsidR="00A97F55" w:rsidRPr="003508DD" w:rsidRDefault="00A97F55" w:rsidP="001020C7">
            <w:pPr>
              <w:spacing w:line="320" w:lineRule="exact"/>
              <w:rPr>
                <w:rFonts w:ascii="仿宋_GB2312" w:eastAsia="仿宋_GB2312" w:hAnsi="宋体"/>
                <w:kern w:val="0"/>
                <w:sz w:val="24"/>
                <w:szCs w:val="24"/>
              </w:rPr>
            </w:pPr>
            <w:r w:rsidRPr="003508DD">
              <w:rPr>
                <w:rFonts w:ascii="仿宋_GB2312" w:eastAsia="仿宋_GB2312" w:hAnsi="宋体" w:cs="仿宋_GB2312"/>
                <w:kern w:val="0"/>
                <w:sz w:val="24"/>
                <w:szCs w:val="24"/>
              </w:rPr>
              <w:t>3.</w:t>
            </w:r>
            <w:r w:rsidRPr="003508DD">
              <w:rPr>
                <w:rFonts w:ascii="仿宋_GB2312" w:eastAsia="仿宋_GB2312" w:hAnsi="宋体" w:cs="仿宋_GB2312" w:hint="eastAsia"/>
                <w:kern w:val="0"/>
                <w:sz w:val="24"/>
                <w:szCs w:val="24"/>
              </w:rPr>
              <w:t>开展关注自然环境主题活动，认识环境污染的危害，了解环境保护措施，并身体力行开展环境保护活动。如垃圾分类处理探究活动、校园及周边河水抽样检验及保护研究、</w:t>
            </w:r>
            <w:r w:rsidRPr="003508DD">
              <w:rPr>
                <w:rFonts w:ascii="仿宋_GB2312" w:eastAsia="仿宋_GB2312" w:hAnsi="宋体" w:cs="仿宋_GB2312" w:hint="eastAsia"/>
                <w:sz w:val="24"/>
                <w:szCs w:val="24"/>
              </w:rPr>
              <w:t>“低碳生活我行动”等主题活动。</w:t>
            </w:r>
          </w:p>
          <w:p w:rsidR="00A97F55" w:rsidRPr="003508DD" w:rsidRDefault="00A97F55" w:rsidP="001020C7">
            <w:pPr>
              <w:spacing w:line="320" w:lineRule="exact"/>
              <w:rPr>
                <w:rFonts w:ascii="仿宋_GB2312" w:eastAsia="仿宋_GB2312" w:hAnsi="宋体"/>
                <w:kern w:val="0"/>
                <w:sz w:val="24"/>
                <w:szCs w:val="24"/>
              </w:rPr>
            </w:pPr>
            <w:r w:rsidRPr="003508DD">
              <w:rPr>
                <w:rFonts w:ascii="仿宋_GB2312" w:eastAsia="仿宋_GB2312" w:hAnsi="宋体" w:cs="仿宋_GB2312"/>
                <w:kern w:val="0"/>
                <w:sz w:val="24"/>
                <w:szCs w:val="24"/>
              </w:rPr>
              <w:t>4.</w:t>
            </w:r>
            <w:r w:rsidRPr="003508DD">
              <w:rPr>
                <w:rFonts w:ascii="仿宋_GB2312" w:eastAsia="仿宋_GB2312" w:hAnsi="宋体" w:cs="仿宋_GB2312" w:hint="eastAsia"/>
                <w:kern w:val="0"/>
                <w:sz w:val="24"/>
                <w:szCs w:val="24"/>
              </w:rPr>
              <w:t>教师要指导学生做好观察日记，及时记录，保留过程资料。</w:t>
            </w:r>
          </w:p>
          <w:p w:rsidR="00A97F55" w:rsidRPr="003508DD" w:rsidRDefault="00A97F55" w:rsidP="001020C7">
            <w:pPr>
              <w:spacing w:line="320" w:lineRule="exact"/>
              <w:rPr>
                <w:rFonts w:ascii="仿宋_GB2312" w:eastAsia="仿宋_GB2312" w:hAnsi="宋体"/>
                <w:kern w:val="0"/>
                <w:sz w:val="24"/>
                <w:szCs w:val="24"/>
              </w:rPr>
            </w:pPr>
            <w:r w:rsidRPr="003508DD">
              <w:rPr>
                <w:rFonts w:ascii="仿宋_GB2312" w:eastAsia="仿宋_GB2312" w:hAnsi="宋体" w:cs="仿宋_GB2312"/>
                <w:kern w:val="0"/>
                <w:sz w:val="24"/>
                <w:szCs w:val="24"/>
              </w:rPr>
              <w:t>5.</w:t>
            </w:r>
            <w:r w:rsidRPr="003508DD">
              <w:rPr>
                <w:rFonts w:ascii="仿宋_GB2312" w:eastAsia="仿宋_GB2312" w:hAnsi="宋体" w:cs="仿宋_GB2312" w:hint="eastAsia"/>
                <w:kern w:val="0"/>
                <w:sz w:val="24"/>
                <w:szCs w:val="24"/>
              </w:rPr>
              <w:t>教师引导学生学会发现问题、分析和解决问题的思路和方法，指导学生写出观察报告、实验研究报告，形成研究成果并集中展示、交流。</w:t>
            </w: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00" w:lineRule="exact"/>
              <w:rPr>
                <w:rFonts w:ascii="仿宋_GB2312" w:eastAsia="仿宋_GB2312" w:hAnsi="宋体"/>
                <w:kern w:val="0"/>
                <w:sz w:val="24"/>
                <w:szCs w:val="24"/>
              </w:rPr>
            </w:pPr>
            <w:r w:rsidRPr="003508DD">
              <w:rPr>
                <w:rFonts w:ascii="仿宋_GB2312" w:eastAsia="仿宋_GB2312" w:hAnsi="宋体" w:cs="仿宋_GB2312" w:hint="eastAsia"/>
                <w:kern w:val="0"/>
                <w:sz w:val="24"/>
                <w:szCs w:val="24"/>
              </w:rPr>
              <w:t>形成关爱自然、保护环境的意识和能力；热爱生活，珍惜生命；初步养成</w:t>
            </w:r>
            <w:r w:rsidRPr="003508DD">
              <w:rPr>
                <w:rFonts w:ascii="仿宋_GB2312" w:eastAsia="仿宋_GB2312" w:hAnsi="宋体" w:cs="仿宋_GB2312" w:hint="eastAsia"/>
                <w:sz w:val="24"/>
                <w:szCs w:val="24"/>
              </w:rPr>
              <w:t>不畏艰辛、刻苦钻研的进取精神和严谨求实的科学态度</w:t>
            </w:r>
            <w:r w:rsidRPr="003508DD">
              <w:rPr>
                <w:rFonts w:ascii="仿宋_GB2312" w:eastAsia="仿宋_GB2312" w:hAnsi="宋体" w:cs="仿宋_GB2312" w:hint="eastAsia"/>
                <w:kern w:val="0"/>
                <w:sz w:val="24"/>
                <w:szCs w:val="24"/>
              </w:rPr>
              <w:t>。</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高中</w:t>
            </w:r>
          </w:p>
        </w:tc>
        <w:tc>
          <w:tcPr>
            <w:tcW w:w="2447" w:type="dxa"/>
            <w:tcMar>
              <w:left w:w="57" w:type="dxa"/>
              <w:right w:w="57" w:type="dxa"/>
            </w:tcMar>
            <w:vAlign w:val="center"/>
          </w:tcPr>
          <w:p w:rsidR="00A97F55" w:rsidRPr="003508DD" w:rsidRDefault="00A97F55" w:rsidP="001020C7">
            <w:pPr>
              <w:shd w:val="clear" w:color="auto" w:fill="FFFFFF"/>
              <w:spacing w:line="300" w:lineRule="exact"/>
              <w:rPr>
                <w:rFonts w:ascii="仿宋_GB2312" w:eastAsia="仿宋_GB2312" w:hAnsi="宋体"/>
                <w:kern w:val="0"/>
                <w:sz w:val="24"/>
                <w:szCs w:val="24"/>
              </w:rPr>
            </w:pPr>
            <w:r w:rsidRPr="003508DD">
              <w:rPr>
                <w:rFonts w:ascii="仿宋_GB2312" w:eastAsia="仿宋_GB2312" w:hAnsi="宋体" w:cs="仿宋_GB2312" w:hint="eastAsia"/>
                <w:kern w:val="0"/>
                <w:sz w:val="24"/>
                <w:szCs w:val="24"/>
              </w:rPr>
              <w:t>增强环境保护意识，关注人类与环境的可持续发展；养成严谨、求实的科学态度和不断追求的进取精神；培养不怕吃苦、勇于克服困难的意志品质。</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trHeight w:val="2359"/>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探究</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走进社会</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1-6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考察周围的社会环境，初步养成反思、探究社会问题的习惯；具备初步的规则意识，遵守社会行为规范。</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在教师指导下，学生从生活出发，选取一定的主题，开展观察、调查、访问等系列活动。</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引导学生关注社会与生活现象，思考社会问题与解决方案。小学以了解社会现象、文化生活、学校发展状况等客观现实为主，如零用钱使用情况调查、参加课外兴趣班情况调查、学校发展史走访等；初中开展社会现象与生活状况的调查与反思活动，如学校周边交通拥堵的原因调查研究、初中生课外读书情况的调查、学生在周边小吃摊就餐现象的调查等；高中开展较为深入的调查、访谈，全面、理性地分析社会问题并提出可行性建议，如重大节日前商场打折现象的研究、进城务工子女学习状况的研究、校园环境优化设计等。</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组织“走进家乡、建设家乡”主题活动，开展了解家乡风土人情、美食、特产、旅游景点考察活动，走访家乡名人立志成才访谈活动、“我的家乡我来赞”家乡风貌展示与宣传等。</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4.</w:t>
            </w:r>
            <w:r w:rsidRPr="003508DD">
              <w:rPr>
                <w:rFonts w:ascii="仿宋_GB2312" w:eastAsia="仿宋_GB2312" w:hAnsi="宋体" w:cs="仿宋_GB2312" w:hint="eastAsia"/>
                <w:sz w:val="24"/>
                <w:szCs w:val="24"/>
              </w:rPr>
              <w:t>通过查阅资料、走访专家、走进科技场馆等考察与调查活动，让学生感受“互联网</w:t>
            </w:r>
            <w:r w:rsidRPr="003508DD">
              <w:rPr>
                <w:rFonts w:ascii="仿宋_GB2312" w:eastAsia="仿宋_GB2312" w:hAnsi="宋体" w:cs="仿宋_GB2312"/>
                <w:sz w:val="24"/>
                <w:szCs w:val="24"/>
              </w:rPr>
              <w:t>+</w:t>
            </w:r>
            <w:r w:rsidRPr="003508DD">
              <w:rPr>
                <w:rFonts w:ascii="仿宋_GB2312" w:eastAsia="仿宋_GB2312" w:hAnsi="宋体" w:cs="仿宋_GB2312" w:hint="eastAsia"/>
                <w:sz w:val="24"/>
                <w:szCs w:val="24"/>
              </w:rPr>
              <w:t>”时代的变化。</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5.</w:t>
            </w:r>
            <w:r w:rsidRPr="003508DD">
              <w:rPr>
                <w:rFonts w:ascii="仿宋_GB2312" w:eastAsia="仿宋_GB2312" w:hAnsi="宋体" w:cs="仿宋_GB2312" w:hint="eastAsia"/>
                <w:sz w:val="24"/>
                <w:szCs w:val="24"/>
              </w:rPr>
              <w:t>教师要注重方法指导和活动跟进，引导学生实事求是地得出结论，提出建设性思考或策略，及时组织成果展示活动。</w:t>
            </w:r>
          </w:p>
        </w:tc>
      </w:tr>
      <w:tr w:rsidR="00A97F55" w:rsidRPr="003508DD">
        <w:trPr>
          <w:trHeight w:val="2693"/>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关注社会，明辨是非；破除迷信，崇尚科学；学会与人沟通、合作，增长社会交往能力；提高公德意识，自觉维护社会公共秩序。</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trHeight w:val="2805"/>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树立民族自豪感，为实现“中国梦”而立志奋斗；培养热爱家乡、建设家乡的情感；提升理性思考、辩证分析及创新的能力。</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trHeight w:val="1954"/>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探究</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走进自我</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1-6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了解成长历程，珍爱生命；认识自我，正视优点与不足；树立理想信念。</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学校组织自我成长与发展、人生规划、理想信念等系列活动。</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小学可利用主题班会，让学生讲一讲兴趣、爱好和特长，制作“我的成长册”，说一说将来想成为一个什么样的人，开展“我的理想”征文等活动；中学可利用人生规划课程，引导学生探寻自我发展之路，理性思考个人发展与国家需要的关系，完成人生规划书，开展“互联网</w:t>
            </w:r>
            <w:r w:rsidRPr="003508DD">
              <w:rPr>
                <w:rFonts w:ascii="仿宋_GB2312" w:eastAsia="仿宋_GB2312" w:hAnsi="宋体" w:cs="仿宋_GB2312"/>
                <w:sz w:val="24"/>
                <w:szCs w:val="24"/>
              </w:rPr>
              <w:t>+</w:t>
            </w:r>
            <w:r w:rsidRPr="003508DD">
              <w:rPr>
                <w:rFonts w:ascii="仿宋_GB2312" w:eastAsia="仿宋_GB2312" w:hAnsi="宋体" w:cs="仿宋_GB2312" w:hint="eastAsia"/>
                <w:sz w:val="24"/>
                <w:szCs w:val="24"/>
              </w:rPr>
              <w:t>”时代背景下立志成才教育活动等。</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3.</w:t>
            </w:r>
            <w:r w:rsidRPr="003508DD">
              <w:rPr>
                <w:rFonts w:ascii="仿宋_GB2312" w:eastAsia="仿宋_GB2312" w:hAnsi="宋体" w:cs="仿宋_GB2312" w:hint="eastAsia"/>
                <w:sz w:val="24"/>
                <w:szCs w:val="24"/>
              </w:rPr>
              <w:t>结合科学、生物课程，开展珍爱生命、远离危险主题活动。</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4.</w:t>
            </w:r>
            <w:r w:rsidRPr="003508DD">
              <w:rPr>
                <w:rFonts w:ascii="仿宋_GB2312" w:eastAsia="仿宋_GB2312" w:hAnsi="宋体" w:cs="仿宋_GB2312" w:hint="eastAsia"/>
                <w:sz w:val="24"/>
                <w:szCs w:val="24"/>
              </w:rPr>
              <w:t>结合心理健康教育，开展“独一无二的我”探究活动。</w:t>
            </w:r>
          </w:p>
          <w:p w:rsidR="00A97F55" w:rsidRPr="003508DD" w:rsidRDefault="00A97F55" w:rsidP="001020C7">
            <w:pPr>
              <w:autoSpaceDE w:val="0"/>
              <w:autoSpaceDN w:val="0"/>
              <w:adjustRightInd w:val="0"/>
              <w:spacing w:line="340" w:lineRule="exact"/>
              <w:rPr>
                <w:rFonts w:ascii="仿宋_GB2312" w:eastAsia="仿宋_GB2312" w:hAnsi="宋体"/>
                <w:sz w:val="24"/>
                <w:szCs w:val="24"/>
              </w:rPr>
            </w:pPr>
            <w:r w:rsidRPr="003508DD">
              <w:rPr>
                <w:rFonts w:ascii="仿宋_GB2312" w:eastAsia="仿宋_GB2312" w:hAnsi="宋体" w:cs="仿宋_GB2312"/>
                <w:sz w:val="24"/>
                <w:szCs w:val="24"/>
              </w:rPr>
              <w:t>5.</w:t>
            </w:r>
            <w:r w:rsidRPr="003508DD">
              <w:rPr>
                <w:rFonts w:ascii="仿宋_GB2312" w:eastAsia="仿宋_GB2312" w:hAnsi="宋体" w:cs="仿宋_GB2312" w:hint="eastAsia"/>
                <w:sz w:val="24"/>
                <w:szCs w:val="24"/>
              </w:rPr>
              <w:t>开展自我管理主题活动。如小学开展“小鬼当家”活动；中学开展“我的时间我管理”“我的青春我做主”等活动。</w:t>
            </w:r>
          </w:p>
        </w:tc>
      </w:tr>
      <w:tr w:rsidR="00A97F55" w:rsidRPr="003508DD">
        <w:trPr>
          <w:trHeight w:val="2595"/>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能够悦纳自我，形成积极的人生态度；树立远大理想，有初步的人生规划；发展自尊自爱、诚实正直、积极进取、不怕困难等心理品质；提升明辨是非的能力。</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trHeight w:val="3462"/>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hint="eastAsia"/>
                <w:sz w:val="24"/>
                <w:szCs w:val="24"/>
              </w:rPr>
              <w:t>理性处理个人发展与国家需要的关系，明确人生目标；积极悦纳自我，具有自立自强、坚毅勇敢等心理品质；增强自我管理意识和自我教育能力，培养对社会的责任心和使命感。</w:t>
            </w:r>
          </w:p>
        </w:tc>
        <w:tc>
          <w:tcPr>
            <w:tcW w:w="7322" w:type="dxa"/>
            <w:vMerge/>
            <w:tcMar>
              <w:left w:w="57" w:type="dxa"/>
              <w:right w:w="57" w:type="dxa"/>
            </w:tcMar>
            <w:vAlign w:val="center"/>
          </w:tcPr>
          <w:p w:rsidR="00A97F55" w:rsidRPr="003508DD" w:rsidRDefault="00A97F55" w:rsidP="001020C7">
            <w:pPr>
              <w:autoSpaceDE w:val="0"/>
              <w:autoSpaceDN w:val="0"/>
              <w:adjustRightInd w:val="0"/>
              <w:spacing w:line="340" w:lineRule="exact"/>
              <w:rPr>
                <w:rFonts w:ascii="仿宋_GB2312" w:eastAsia="仿宋_GB2312" w:hAnsi="宋体"/>
                <w:sz w:val="24"/>
                <w:szCs w:val="24"/>
              </w:rPr>
            </w:pPr>
          </w:p>
        </w:tc>
      </w:tr>
      <w:tr w:rsidR="00A97F55" w:rsidRPr="003508DD">
        <w:trPr>
          <w:trHeight w:val="1800"/>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10.</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社区</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服务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实践</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参观考察</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1-2</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遵守公共秩序，养成讲文明、懂礼貌的良好习惯，培养热爱社区的情感。</w:t>
            </w:r>
          </w:p>
        </w:tc>
        <w:tc>
          <w:tcPr>
            <w:tcW w:w="7322" w:type="dxa"/>
            <w:vMerge w:val="restart"/>
            <w:tcMar>
              <w:left w:w="57" w:type="dxa"/>
              <w:right w:w="57" w:type="dxa"/>
            </w:tcMar>
            <w:vAlign w:val="center"/>
          </w:tcPr>
          <w:p w:rsidR="00A97F55" w:rsidRPr="003508DD" w:rsidRDefault="00A97F55" w:rsidP="001020C7">
            <w:pPr>
              <w:spacing w:line="340" w:lineRule="exact"/>
              <w:rPr>
                <w:rFonts w:ascii="仿宋_GB2312" w:eastAsia="仿宋_GB2312"/>
                <w:spacing w:val="5"/>
                <w:sz w:val="24"/>
                <w:szCs w:val="24"/>
              </w:rPr>
            </w:pPr>
            <w:r w:rsidRPr="003508DD">
              <w:rPr>
                <w:rFonts w:ascii="仿宋_GB2312" w:eastAsia="仿宋_GB2312" w:cs="仿宋_GB2312"/>
                <w:spacing w:val="5"/>
                <w:sz w:val="24"/>
                <w:szCs w:val="24"/>
              </w:rPr>
              <w:t>1.</w:t>
            </w:r>
            <w:r w:rsidRPr="003508DD">
              <w:rPr>
                <w:rFonts w:ascii="仿宋_GB2312" w:eastAsia="仿宋_GB2312" w:cs="仿宋_GB2312" w:hint="eastAsia"/>
                <w:spacing w:val="5"/>
                <w:sz w:val="24"/>
                <w:szCs w:val="24"/>
              </w:rPr>
              <w:t>制定严密的活动方案，对活动目的、内容流程、注意事项等要素做整体设计。成立活动领导、安全保卫、医务后勤等小组，做好安全预案和后勤服务工作。</w:t>
            </w:r>
          </w:p>
          <w:p w:rsidR="00A97F55" w:rsidRPr="003508DD" w:rsidRDefault="00A97F55" w:rsidP="001020C7">
            <w:pPr>
              <w:spacing w:line="340" w:lineRule="exact"/>
              <w:rPr>
                <w:rFonts w:ascii="仿宋_GB2312" w:eastAsia="仿宋_GB2312"/>
                <w:spacing w:val="5"/>
                <w:sz w:val="24"/>
                <w:szCs w:val="24"/>
              </w:rPr>
            </w:pPr>
            <w:r w:rsidRPr="003508DD">
              <w:rPr>
                <w:rFonts w:ascii="仿宋_GB2312" w:eastAsia="仿宋_GB2312" w:cs="仿宋_GB2312"/>
                <w:spacing w:val="5"/>
                <w:sz w:val="24"/>
                <w:szCs w:val="24"/>
              </w:rPr>
              <w:t>2.</w:t>
            </w:r>
            <w:r w:rsidRPr="003508DD">
              <w:rPr>
                <w:rFonts w:ascii="仿宋_GB2312" w:eastAsia="仿宋_GB2312" w:cs="仿宋_GB2312" w:hint="eastAsia"/>
                <w:spacing w:val="5"/>
                <w:sz w:val="24"/>
                <w:szCs w:val="24"/>
              </w:rPr>
              <w:t>学校在活动前做好宣传工作，告知家长活动的详细信息，本着学生自愿参与、家长同意的原则组织，</w:t>
            </w:r>
            <w:r w:rsidRPr="003508DD">
              <w:rPr>
                <w:rFonts w:ascii="仿宋_GB2312" w:eastAsia="仿宋_GB2312" w:cs="仿宋_GB2312" w:hint="eastAsia"/>
                <w:sz w:val="24"/>
                <w:szCs w:val="24"/>
              </w:rPr>
              <w:t>争取家长委员会的支持，吸收家长志愿者共同组织活动</w:t>
            </w:r>
            <w:r w:rsidRPr="003508DD">
              <w:rPr>
                <w:rFonts w:ascii="仿宋_GB2312" w:eastAsia="仿宋_GB2312" w:cs="仿宋_GB2312" w:hint="eastAsia"/>
                <w:spacing w:val="5"/>
                <w:sz w:val="24"/>
                <w:szCs w:val="24"/>
              </w:rPr>
              <w:t>。</w:t>
            </w:r>
          </w:p>
          <w:p w:rsidR="00A97F55" w:rsidRPr="003508DD" w:rsidRDefault="00A97F55" w:rsidP="001020C7">
            <w:pPr>
              <w:pStyle w:val="reader-word-layer"/>
              <w:widowControl w:val="0"/>
              <w:shd w:val="clear" w:color="auto" w:fill="FFFFFF"/>
              <w:spacing w:before="0" w:beforeAutospacing="0" w:after="0" w:afterAutospacing="0" w:line="340" w:lineRule="exact"/>
              <w:jc w:val="both"/>
              <w:rPr>
                <w:rFonts w:ascii="仿宋_GB2312" w:eastAsia="仿宋_GB2312" w:cs="Times New Roman"/>
                <w:spacing w:val="5"/>
              </w:rPr>
            </w:pPr>
            <w:r w:rsidRPr="003508DD">
              <w:rPr>
                <w:rFonts w:ascii="仿宋_GB2312" w:eastAsia="仿宋_GB2312" w:cs="仿宋_GB2312"/>
                <w:spacing w:val="5"/>
              </w:rPr>
              <w:t>3.</w:t>
            </w:r>
            <w:r w:rsidRPr="003508DD">
              <w:rPr>
                <w:rFonts w:ascii="仿宋_GB2312" w:eastAsia="仿宋_GB2312" w:cs="仿宋_GB2312" w:hint="eastAsia"/>
                <w:spacing w:val="5"/>
              </w:rPr>
              <w:t>教育学生爱护公物</w:t>
            </w:r>
            <w:r w:rsidRPr="003508DD">
              <w:rPr>
                <w:rFonts w:ascii="仿宋_GB2312" w:eastAsia="仿宋_GB2312" w:hAnsi="Calibri" w:cs="仿宋_GB2312"/>
              </w:rPr>
              <w:t>,</w:t>
            </w:r>
            <w:r w:rsidRPr="003508DD">
              <w:rPr>
                <w:rFonts w:ascii="仿宋_GB2312" w:eastAsia="仿宋_GB2312" w:cs="仿宋_GB2312" w:hint="eastAsia"/>
              </w:rPr>
              <w:t>注意交通、语言、卫生、行为文明，</w:t>
            </w:r>
            <w:r w:rsidRPr="003508DD">
              <w:rPr>
                <w:rFonts w:ascii="仿宋_GB2312" w:eastAsia="仿宋_GB2312" w:cs="仿宋_GB2312" w:hint="eastAsia"/>
                <w:spacing w:val="5"/>
              </w:rPr>
              <w:t>保护环境</w:t>
            </w:r>
            <w:r w:rsidRPr="003508DD">
              <w:rPr>
                <w:rFonts w:ascii="仿宋_GB2312" w:eastAsia="仿宋_GB2312" w:hAnsi="Calibri" w:cs="仿宋_GB2312" w:hint="eastAsia"/>
              </w:rPr>
              <w:t>，</w:t>
            </w:r>
            <w:r w:rsidRPr="003508DD">
              <w:rPr>
                <w:rFonts w:ascii="仿宋_GB2312" w:eastAsia="仿宋_GB2312" w:cs="仿宋_GB2312" w:hint="eastAsia"/>
                <w:spacing w:val="5"/>
              </w:rPr>
              <w:t>严禁学生攀摘花草树木</w:t>
            </w:r>
            <w:r w:rsidRPr="003508DD">
              <w:rPr>
                <w:rFonts w:ascii="仿宋_GB2312" w:eastAsia="仿宋_GB2312" w:hAnsi="Calibri" w:cs="仿宋_GB2312" w:hint="eastAsia"/>
              </w:rPr>
              <w:t>，</w:t>
            </w:r>
            <w:r w:rsidRPr="003508DD">
              <w:rPr>
                <w:rFonts w:ascii="仿宋_GB2312" w:eastAsia="仿宋_GB2312" w:cs="仿宋_GB2312" w:hint="eastAsia"/>
                <w:spacing w:val="5"/>
              </w:rPr>
              <w:t>乱丢垃圾</w:t>
            </w:r>
            <w:r w:rsidRPr="003508DD">
              <w:rPr>
                <w:rFonts w:ascii="仿宋_GB2312" w:eastAsia="仿宋_GB2312" w:hAnsi="Calibri" w:cs="仿宋_GB2312" w:hint="eastAsia"/>
              </w:rPr>
              <w:t>，</w:t>
            </w:r>
            <w:r w:rsidRPr="003508DD">
              <w:rPr>
                <w:rFonts w:ascii="仿宋_GB2312" w:eastAsia="仿宋_GB2312" w:cs="仿宋_GB2312" w:hint="eastAsia"/>
                <w:spacing w:val="5"/>
              </w:rPr>
              <w:t>学生自带保洁袋</w:t>
            </w:r>
            <w:r w:rsidRPr="003508DD">
              <w:rPr>
                <w:rFonts w:ascii="仿宋_GB2312" w:eastAsia="仿宋_GB2312" w:hAnsi="Calibri" w:cs="仿宋_GB2312" w:hint="eastAsia"/>
              </w:rPr>
              <w:t>，</w:t>
            </w:r>
            <w:r w:rsidRPr="003508DD">
              <w:rPr>
                <w:rFonts w:ascii="仿宋_GB2312" w:eastAsia="仿宋_GB2312" w:cs="仿宋_GB2312" w:hint="eastAsia"/>
                <w:spacing w:val="5"/>
              </w:rPr>
              <w:t>返回时清理好环境卫生等</w:t>
            </w:r>
            <w:r w:rsidRPr="003508DD">
              <w:rPr>
                <w:rFonts w:ascii="仿宋_GB2312" w:eastAsia="仿宋_GB2312" w:hAnsi="Calibri" w:cs="仿宋_GB2312" w:hint="eastAsia"/>
              </w:rPr>
              <w:t>。</w:t>
            </w:r>
          </w:p>
          <w:p w:rsidR="00A97F55" w:rsidRPr="003508DD" w:rsidRDefault="00A97F55" w:rsidP="001020C7">
            <w:pPr>
              <w:spacing w:line="340" w:lineRule="exact"/>
              <w:rPr>
                <w:rFonts w:ascii="仿宋_GB2312" w:eastAsia="仿宋_GB2312" w:hAnsi="宋体"/>
                <w:spacing w:val="5"/>
                <w:kern w:val="0"/>
                <w:sz w:val="24"/>
                <w:szCs w:val="24"/>
              </w:rPr>
            </w:pPr>
            <w:r w:rsidRPr="003508DD">
              <w:rPr>
                <w:rFonts w:ascii="仿宋_GB2312" w:eastAsia="仿宋_GB2312" w:hAnsi="宋体" w:cs="仿宋_GB2312"/>
                <w:spacing w:val="5"/>
                <w:kern w:val="0"/>
                <w:sz w:val="24"/>
                <w:szCs w:val="24"/>
              </w:rPr>
              <w:t>4.</w:t>
            </w:r>
            <w:r w:rsidRPr="003508DD">
              <w:rPr>
                <w:rFonts w:ascii="仿宋_GB2312" w:eastAsia="仿宋_GB2312" w:hAnsi="宋体" w:cs="仿宋_GB2312" w:hint="eastAsia"/>
                <w:spacing w:val="5"/>
                <w:kern w:val="0"/>
                <w:sz w:val="24"/>
                <w:szCs w:val="24"/>
              </w:rPr>
              <w:t>参观考察途中带队教师要时刻了解和关注学生的安全，遇到问题及时处置。</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5.</w:t>
            </w:r>
            <w:r w:rsidRPr="003508DD">
              <w:rPr>
                <w:rFonts w:ascii="仿宋_GB2312" w:eastAsia="仿宋_GB2312" w:cs="仿宋_GB2312" w:hint="eastAsia"/>
                <w:sz w:val="24"/>
                <w:szCs w:val="24"/>
              </w:rPr>
              <w:t>小学低年级可安排近距离的参观社区服务机构等活动，中高年级可安排学生考察周边社会环境，参观农业观光园、民俗博物馆、图书馆等公共场馆。中学可拓宽参观考察范围，组织较远距离的参观考察，如爱国主义教育、科普教育、法制教育、质量教育等各类主题教育基地等。</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6.</w:t>
            </w:r>
            <w:r w:rsidRPr="003508DD">
              <w:rPr>
                <w:rFonts w:ascii="仿宋_GB2312" w:eastAsia="仿宋_GB2312" w:cs="仿宋_GB2312" w:hint="eastAsia"/>
                <w:sz w:val="24"/>
                <w:szCs w:val="24"/>
              </w:rPr>
              <w:t>活动后做好总结交流，小学中低年级以交流直观感受为主，小学高年级可要求学生撰写考察报告，中学根据参观考察对象的特点要求学生撰写考察报告、研究报告，参加征文比赛等。</w:t>
            </w:r>
          </w:p>
        </w:tc>
      </w:tr>
      <w:tr w:rsidR="00A97F55" w:rsidRPr="003508DD">
        <w:trPr>
          <w:trHeight w:val="1925"/>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3-6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遵守社会规则，增强沟通能力，初步养成服务社会的意识和对社会负责的态度。</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p>
        </w:tc>
      </w:tr>
      <w:tr w:rsidR="00A97F55" w:rsidRPr="003508DD">
        <w:trPr>
          <w:trHeight w:val="2610"/>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自觉遵守、维护社会规范与公德，形成并增进法制观念、民主意识、爱国情感；发展社会参与能力，形成参与意识和较强的公民意识。</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p>
        </w:tc>
      </w:tr>
      <w:tr w:rsidR="00A97F55" w:rsidRPr="003508DD">
        <w:trPr>
          <w:trHeight w:val="1729"/>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了解社会，奉献社会，锻炼毅力，培养品格，增强社会责任感。</w:t>
            </w:r>
          </w:p>
        </w:tc>
        <w:tc>
          <w:tcPr>
            <w:tcW w:w="7322" w:type="dxa"/>
            <w:vMerge/>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p>
        </w:tc>
      </w:tr>
      <w:tr w:rsidR="00A97F55" w:rsidRPr="003508DD">
        <w:trPr>
          <w:trHeight w:val="2415"/>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10.</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社区</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服务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实践</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志愿服务</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3-6</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爱护公共卫生，养成良好的习惯；遵守公共秩序，塑造基础公民素养；培养爱心和同情心，能有服务他人的意识。</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在家长的帮助下，清扫家庭周边环境，如楼道、走廊、院子、街道等，清理杂物，保持整洁。</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能自觉遵守公共秩序，遵守公共场合的基本礼仪，尊重保洁保安等社会基础服务人员的劳动，树立不给别人添麻烦的公共意识。</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学校要积极开展小学生公共服务周活动。</w:t>
            </w:r>
          </w:p>
        </w:tc>
      </w:tr>
      <w:tr w:rsidR="00A97F55" w:rsidRPr="003508DD">
        <w:trPr>
          <w:trHeight w:val="2847"/>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cs="仿宋_GB2312"/>
                <w:sz w:val="24"/>
                <w:szCs w:val="24"/>
              </w:rPr>
            </w:pPr>
            <w:r w:rsidRPr="003508DD">
              <w:rPr>
                <w:rFonts w:ascii="仿宋_GB2312" w:eastAsia="仿宋_GB2312" w:hAnsi="宋体" w:cs="仿宋_GB2312"/>
                <w:sz w:val="24"/>
                <w:szCs w:val="24"/>
              </w:rPr>
              <w:t>7-9</w:t>
            </w:r>
          </w:p>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cs="仿宋_GB2312" w:hint="eastAsia"/>
                <w:sz w:val="24"/>
                <w:szCs w:val="24"/>
              </w:rPr>
              <w:t>自觉维护自然环境和社会秩序，发展个人素养；服务集体和他人，培养奉献与友善意识，发展公民素养。</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Verdana"/>
                <w:sz w:val="24"/>
                <w:szCs w:val="24"/>
              </w:rPr>
            </w:pPr>
            <w:r w:rsidRPr="003508DD">
              <w:rPr>
                <w:rFonts w:ascii="仿宋_GB2312" w:eastAsia="仿宋_GB2312" w:hAnsi="Verdana" w:cs="仿宋_GB2312"/>
                <w:sz w:val="24"/>
                <w:szCs w:val="24"/>
              </w:rPr>
              <w:t>1</w:t>
            </w:r>
            <w:r w:rsidR="003A0282">
              <w:rPr>
                <w:rFonts w:ascii="仿宋_GB2312" w:eastAsia="仿宋_GB2312" w:hAnsi="Verdana" w:cs="仿宋_GB2312"/>
                <w:sz w:val="24"/>
                <w:szCs w:val="24"/>
              </w:rPr>
              <w:t>.</w:t>
            </w:r>
            <w:r w:rsidRPr="003508DD">
              <w:rPr>
                <w:rFonts w:ascii="仿宋_GB2312" w:eastAsia="仿宋_GB2312" w:hAnsi="Verdana" w:cs="仿宋_GB2312" w:hint="eastAsia"/>
                <w:sz w:val="24"/>
                <w:szCs w:val="24"/>
              </w:rPr>
              <w:t>引导学生自主制定活动计划，定期结伴到福利院、老年公寓等社会公益机构开展力所能及的服务活动，如捐献玩具、才艺表演、聊天陪伴等。</w:t>
            </w:r>
          </w:p>
          <w:p w:rsidR="00A97F55" w:rsidRPr="003508DD" w:rsidRDefault="003A0282" w:rsidP="001020C7">
            <w:pPr>
              <w:spacing w:line="340" w:lineRule="exact"/>
              <w:rPr>
                <w:rFonts w:ascii="仿宋_GB2312" w:eastAsia="仿宋_GB2312" w:hAnsi="Verdana"/>
                <w:sz w:val="24"/>
                <w:szCs w:val="24"/>
              </w:rPr>
            </w:pPr>
            <w:r>
              <w:rPr>
                <w:rFonts w:ascii="仿宋_GB2312" w:eastAsia="仿宋_GB2312" w:hAnsi="Verdana" w:cs="仿宋_GB2312"/>
                <w:sz w:val="24"/>
                <w:szCs w:val="24"/>
              </w:rPr>
              <w:t>2.</w:t>
            </w:r>
            <w:r w:rsidR="00A97F55" w:rsidRPr="003508DD">
              <w:rPr>
                <w:rFonts w:ascii="仿宋_GB2312" w:eastAsia="仿宋_GB2312" w:hAnsi="Verdana" w:cs="仿宋_GB2312" w:hint="eastAsia"/>
                <w:sz w:val="24"/>
                <w:szCs w:val="24"/>
              </w:rPr>
              <w:t>学校组织植物认养等活动，引导学生敬畏生命、珍爱生命，呵护人类美好家园。</w:t>
            </w:r>
          </w:p>
          <w:p w:rsidR="00A97F55" w:rsidRPr="003508DD" w:rsidRDefault="003A0282" w:rsidP="001020C7">
            <w:pPr>
              <w:spacing w:line="340" w:lineRule="exact"/>
              <w:rPr>
                <w:rFonts w:ascii="仿宋_GB2312" w:eastAsia="仿宋_GB2312" w:hAnsi="Verdana"/>
                <w:sz w:val="24"/>
                <w:szCs w:val="24"/>
              </w:rPr>
            </w:pPr>
            <w:r>
              <w:rPr>
                <w:rFonts w:ascii="仿宋_GB2312" w:eastAsia="仿宋_GB2312" w:hAnsi="Verdana" w:cs="仿宋_GB2312"/>
                <w:sz w:val="24"/>
                <w:szCs w:val="24"/>
              </w:rPr>
              <w:t>3.</w:t>
            </w:r>
            <w:r w:rsidR="00A97F55" w:rsidRPr="003508DD">
              <w:rPr>
                <w:rFonts w:ascii="仿宋_GB2312" w:eastAsia="仿宋_GB2312" w:hAnsi="Verdana" w:cs="仿宋_GB2312" w:hint="eastAsia"/>
                <w:sz w:val="24"/>
                <w:szCs w:val="24"/>
              </w:rPr>
              <w:t>熟悉社会救助系统的职能和救助流程，明确社会公益机构的职能界定，能通过社会救助系统救助需要帮助的人。</w:t>
            </w:r>
          </w:p>
        </w:tc>
      </w:tr>
      <w:tr w:rsidR="00A97F55" w:rsidRPr="003508DD">
        <w:trPr>
          <w:trHeight w:val="2721"/>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hAnsi="宋体"/>
                <w:sz w:val="24"/>
                <w:szCs w:val="24"/>
              </w:rPr>
            </w:pPr>
            <w:r w:rsidRPr="003508DD">
              <w:rPr>
                <w:rFonts w:ascii="仿宋_GB2312" w:eastAsia="仿宋_GB2312" w:hAnsi="宋体"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关爱自然，关心他人与社会，热心公益活动，增强公民意识和社会责任感。</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引导学生自主组建义工服务团队，寻找受助群体，通过多种形式帮助弱势群体。</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查找社区环境污染应急处理办法和投诉举报的途径和方式，通过张贴画、条幅、网络公告、朋友圈等形式向社区居民宣传环保常识，向政府相关部门提出环保建议，或向人代会</w:t>
            </w:r>
            <w:r w:rsidR="005505FF">
              <w:rPr>
                <w:rFonts w:ascii="仿宋_GB2312" w:eastAsia="仿宋_GB2312" w:cs="仿宋_GB2312" w:hint="eastAsia"/>
                <w:sz w:val="24"/>
                <w:szCs w:val="24"/>
              </w:rPr>
              <w:t>和政协会提出建议和提案</w:t>
            </w:r>
            <w:r w:rsidRPr="003508DD">
              <w:rPr>
                <w:rFonts w:ascii="仿宋_GB2312" w:eastAsia="仿宋_GB2312" w:cs="仿宋_GB2312" w:hint="eastAsia"/>
                <w:sz w:val="24"/>
                <w:szCs w:val="24"/>
              </w:rPr>
              <w:t>。</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 xml:space="preserve">3. </w:t>
            </w:r>
            <w:r w:rsidRPr="003508DD">
              <w:rPr>
                <w:rFonts w:ascii="仿宋_GB2312" w:eastAsia="仿宋_GB2312" w:cs="仿宋_GB2312" w:hint="eastAsia"/>
                <w:sz w:val="24"/>
                <w:szCs w:val="24"/>
              </w:rPr>
              <w:t>每学年组织学生开展公共服务周活动。</w:t>
            </w:r>
          </w:p>
        </w:tc>
      </w:tr>
      <w:tr w:rsidR="00A97F55" w:rsidRPr="003508DD">
        <w:trPr>
          <w:trHeight w:val="2946"/>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10.</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社区</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服务</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和</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社会</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实践</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职业体验</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3-6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hint="eastAsia"/>
                <w:sz w:val="24"/>
                <w:szCs w:val="24"/>
              </w:rPr>
              <w:t>启迪职业理想，丰富想象力、创造力，强化责任意识。</w:t>
            </w:r>
          </w:p>
        </w:tc>
        <w:tc>
          <w:tcPr>
            <w:tcW w:w="7322"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hAnsi="宋体"/>
                <w:kern w:val="0"/>
                <w:sz w:val="24"/>
                <w:szCs w:val="24"/>
              </w:rPr>
            </w:pPr>
            <w:r w:rsidRPr="003508DD">
              <w:rPr>
                <w:rFonts w:ascii="仿宋_GB2312" w:eastAsia="仿宋_GB2312" w:hAnsi="宋体" w:cs="仿宋_GB2312"/>
                <w:kern w:val="0"/>
                <w:sz w:val="24"/>
                <w:szCs w:val="24"/>
              </w:rPr>
              <w:t>1.</w:t>
            </w:r>
            <w:r w:rsidRPr="003508DD">
              <w:rPr>
                <w:rFonts w:ascii="仿宋_GB2312" w:eastAsia="仿宋_GB2312" w:hAnsi="宋体" w:cs="仿宋_GB2312" w:hint="eastAsia"/>
                <w:kern w:val="0"/>
                <w:sz w:val="24"/>
                <w:szCs w:val="24"/>
              </w:rPr>
              <w:t>可设立校园劳动体验岗，开展如“我给老师做助手”“我是小门卫”“我是校园秩序小卫士”“我是小小图书管理员”等系列活动。</w:t>
            </w:r>
          </w:p>
          <w:p w:rsidR="00A97F55" w:rsidRPr="003508DD" w:rsidRDefault="00A97F55" w:rsidP="001020C7">
            <w:pPr>
              <w:spacing w:line="340" w:lineRule="exact"/>
              <w:textAlignment w:val="center"/>
              <w:rPr>
                <w:rFonts w:ascii="仿宋_GB2312" w:eastAsia="仿宋_GB2312" w:hAnsi="宋体"/>
                <w:kern w:val="0"/>
                <w:sz w:val="24"/>
                <w:szCs w:val="24"/>
              </w:rPr>
            </w:pPr>
            <w:r w:rsidRPr="003508DD">
              <w:rPr>
                <w:rFonts w:ascii="仿宋_GB2312" w:eastAsia="仿宋_GB2312" w:hAnsi="宋体" w:cs="仿宋_GB2312"/>
                <w:kern w:val="0"/>
                <w:sz w:val="24"/>
                <w:szCs w:val="24"/>
              </w:rPr>
              <w:t>2.</w:t>
            </w:r>
            <w:r w:rsidRPr="003508DD">
              <w:rPr>
                <w:rFonts w:ascii="仿宋_GB2312" w:eastAsia="仿宋_GB2312" w:hAnsi="宋体" w:cs="仿宋_GB2312" w:hint="eastAsia"/>
                <w:kern w:val="0"/>
                <w:sz w:val="24"/>
                <w:szCs w:val="24"/>
              </w:rPr>
              <w:t>可与交警、城管、书店等部门或社会机构联系，为学生提供相应的服务岗位，开展如“我是小小交通协管员”“我是城市形象大使”“我是小售货员”等活动。</w:t>
            </w:r>
          </w:p>
          <w:p w:rsidR="00A97F55" w:rsidRPr="003508DD" w:rsidRDefault="00A97F55" w:rsidP="001020C7">
            <w:pPr>
              <w:spacing w:line="340" w:lineRule="exact"/>
              <w:textAlignment w:val="center"/>
              <w:rPr>
                <w:rFonts w:ascii="仿宋_GB2312" w:eastAsia="仿宋_GB2312" w:hAnsi="宋体"/>
                <w:kern w:val="0"/>
                <w:sz w:val="24"/>
                <w:szCs w:val="24"/>
              </w:rPr>
            </w:pPr>
            <w:r w:rsidRPr="003508DD">
              <w:rPr>
                <w:rFonts w:ascii="仿宋_GB2312" w:eastAsia="仿宋_GB2312" w:hAnsi="宋体" w:cs="仿宋_GB2312"/>
                <w:kern w:val="0"/>
                <w:sz w:val="24"/>
                <w:szCs w:val="24"/>
              </w:rPr>
              <w:t>3.</w:t>
            </w:r>
            <w:r w:rsidRPr="003508DD">
              <w:rPr>
                <w:rFonts w:ascii="仿宋_GB2312" w:eastAsia="仿宋_GB2312" w:hAnsi="宋体" w:cs="仿宋_GB2312" w:hint="eastAsia"/>
                <w:kern w:val="0"/>
                <w:sz w:val="24"/>
                <w:szCs w:val="24"/>
              </w:rPr>
              <w:t>与社区内儿童职业体验馆合作，组织学生进行体验。</w:t>
            </w:r>
          </w:p>
          <w:p w:rsidR="00A97F55" w:rsidRPr="003508DD" w:rsidRDefault="00A97F55" w:rsidP="001020C7">
            <w:pPr>
              <w:spacing w:line="340" w:lineRule="exact"/>
              <w:textAlignment w:val="center"/>
              <w:rPr>
                <w:rFonts w:ascii="仿宋_GB2312" w:eastAsia="仿宋_GB2312" w:hAnsi="宋体"/>
                <w:sz w:val="24"/>
                <w:szCs w:val="24"/>
              </w:rPr>
            </w:pPr>
            <w:r w:rsidRPr="003508DD">
              <w:rPr>
                <w:rStyle w:val="font01"/>
                <w:rFonts w:ascii="仿宋_GB2312" w:eastAsia="仿宋_GB2312" w:cs="仿宋_GB2312"/>
                <w:color w:val="auto"/>
                <w:szCs w:val="24"/>
              </w:rPr>
              <w:t>4.</w:t>
            </w:r>
            <w:r w:rsidRPr="003508DD">
              <w:rPr>
                <w:rStyle w:val="font01"/>
                <w:rFonts w:ascii="仿宋_GB2312" w:eastAsia="仿宋_GB2312" w:cs="仿宋_GB2312" w:hint="eastAsia"/>
                <w:color w:val="auto"/>
                <w:szCs w:val="24"/>
              </w:rPr>
              <w:t>每次体验后要组织好分享交流活动。</w:t>
            </w:r>
          </w:p>
        </w:tc>
      </w:tr>
      <w:tr w:rsidR="00A97F55" w:rsidRPr="003508DD">
        <w:trPr>
          <w:trHeight w:val="2512"/>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hint="eastAsia"/>
                <w:sz w:val="24"/>
                <w:szCs w:val="24"/>
              </w:rPr>
              <w:t>树立职业意识，增强社会责任感和适应能力，激发创造力。</w:t>
            </w:r>
          </w:p>
        </w:tc>
        <w:tc>
          <w:tcPr>
            <w:tcW w:w="7322"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可设立校园职业体验岗位，如开设模拟超市、创意馆等校园经营实践场所，让学生参与售货、广告宣传版面设计等岗位体验。</w:t>
            </w:r>
          </w:p>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利用寒、暑假开展“我是假期职业小达人”活动，由家庭和学校共同联系、组织学生到体验馆或机关、企事业单位实践。</w:t>
            </w:r>
          </w:p>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联系当地的中小学生实践创新基地，每学年拿出一定的时间进行职业体验。</w:t>
            </w:r>
          </w:p>
        </w:tc>
      </w:tr>
      <w:tr w:rsidR="00A97F55" w:rsidRPr="003508DD">
        <w:trPr>
          <w:trHeight w:val="2498"/>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hint="eastAsia"/>
                <w:sz w:val="24"/>
                <w:szCs w:val="24"/>
              </w:rPr>
              <w:t>逐步明晰职业方向，学会规划未来，提高社会适应与生存能力，树立职业自信和社会责任感。</w:t>
            </w:r>
          </w:p>
        </w:tc>
        <w:tc>
          <w:tcPr>
            <w:tcW w:w="7322" w:type="dxa"/>
            <w:tcMar>
              <w:left w:w="57" w:type="dxa"/>
              <w:right w:w="57" w:type="dxa"/>
            </w:tcMar>
            <w:vAlign w:val="center"/>
          </w:tcPr>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由学生根据自己的职业理想，自主选择职业体验项目，在学校统筹指导和帮助下，到相应的企事业单位进行岗位实习。</w:t>
            </w:r>
          </w:p>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可与当地的职业学校联系，利用双休、节假日进行职业培训和实践。</w:t>
            </w:r>
          </w:p>
          <w:p w:rsidR="00A97F55" w:rsidRPr="003508DD" w:rsidRDefault="00A97F55" w:rsidP="001020C7">
            <w:pPr>
              <w:spacing w:line="340" w:lineRule="exact"/>
              <w:textAlignment w:val="center"/>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利用寒暑期开展“劳务市场行”“打一份工”“做一次蓝（白）领”补贴学费活动。</w:t>
            </w:r>
          </w:p>
        </w:tc>
      </w:tr>
      <w:tr w:rsidR="00A97F55" w:rsidRPr="003508DD">
        <w:trPr>
          <w:trHeight w:val="124"/>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lastRenderedPageBreak/>
              <w:t>11.</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互联</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网</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体验</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cs="仿宋_GB2312" w:hint="eastAsia"/>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网络文明行</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学会使用互联网技术收集、筛选有用信息，能识别网络语言。</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学生通过有节制的网上游戏和观看视频，进行在线学习，能通过搜集通用的网络语言的意义，能在虚拟世界里诚实友好地交往，能识别积极健康的网络信息。</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熟练使用互联网技术收集、筛选有用信息，正确使用网络语言。</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生能熟练进行信息的搜集和筛选，通过网上在线学习，正确对待网络虚拟时空，正确认识和使用网络语言，与虚拟世界的朋友诚实友好地交流，能在大量的网络信息中去伪存真，明辨是非。能认识到互联网给生活带来的改变，过健康的网络生活。</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网络改变</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生活</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知道虚拟世界的人际交流、合作游戏、买卖协议、知道诚信、合作的重要性，培养健康网上生活的意识。</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学生通过开展网上作业、活动投票、网上购物等活动，知道在虚拟世界里诚信和合作的重要性，加深对网络世界的理解，培养网络生活的能力。</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正确开展虚拟世界的人际交流、买卖协议、网络游戏等活动，从中体验诚信、合作，培养健康网上生活的意识和能力。</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学生熟练进行网上在线学习，能合理看待使用网络语言进行交际和沟通，在合理范围内自主开展网上买卖、协商，能在现实时空和虚拟时空中自如进行转换，对互联网生存有清晰和前瞻的认识，积累互联网创业的技能和方法。</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创客活动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全部</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学段</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培养创新精神，合作、共享意识。尊重并发挥学生的个性特长，培养学生的多元思维和素养。</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组织学生开展创意设计、创客演讲、创意实验、</w:t>
            </w:r>
            <w:r w:rsidRPr="003508DD">
              <w:rPr>
                <w:rFonts w:ascii="仿宋_GB2312" w:eastAsia="仿宋_GB2312" w:hAnsi="宋体" w:cs="仿宋_GB2312"/>
                <w:sz w:val="24"/>
                <w:szCs w:val="24"/>
              </w:rPr>
              <w:t>DIY</w:t>
            </w:r>
            <w:r w:rsidRPr="003508DD">
              <w:rPr>
                <w:rFonts w:ascii="仿宋_GB2312" w:eastAsia="仿宋_GB2312" w:hAnsi="宋体" w:cs="仿宋_GB2312" w:hint="eastAsia"/>
                <w:sz w:val="24"/>
                <w:szCs w:val="24"/>
              </w:rPr>
              <w:t>工作坊等活动，将自己的创意与学科学习、社会热点、劳动技术等紧密结合，提高学科素养、关注人类生活方式，努力把创意转化为现实。</w:t>
            </w:r>
          </w:p>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2.</w:t>
            </w:r>
            <w:r w:rsidRPr="003508DD">
              <w:rPr>
                <w:rFonts w:ascii="仿宋_GB2312" w:eastAsia="仿宋_GB2312" w:hAnsi="宋体" w:cs="仿宋_GB2312" w:hint="eastAsia"/>
                <w:sz w:val="24"/>
                <w:szCs w:val="24"/>
              </w:rPr>
              <w:t>根据学生年龄特点，以兴趣小组、社团活动、选修课等形式开展。也可组织跨校、跨区域的创客活动联盟。</w:t>
            </w:r>
          </w:p>
        </w:tc>
      </w:tr>
      <w:tr w:rsidR="00A97F55" w:rsidRPr="003508DD">
        <w:trPr>
          <w:trHeight w:val="124"/>
          <w:jc w:val="center"/>
        </w:trPr>
        <w:tc>
          <w:tcPr>
            <w:tcW w:w="886"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hAnsi="宋体" w:cs="仿宋_GB2312"/>
                <w:kern w:val="0"/>
                <w:sz w:val="24"/>
                <w:szCs w:val="24"/>
              </w:rPr>
              <w:lastRenderedPageBreak/>
              <w:t>12</w:t>
            </w:r>
            <w:r w:rsidR="003A0282">
              <w:rPr>
                <w:rFonts w:ascii="仿宋_GB2312" w:eastAsia="仿宋_GB2312" w:hAnsi="宋体" w:cs="仿宋_GB2312"/>
                <w:kern w:val="0"/>
                <w:sz w:val="24"/>
                <w:szCs w:val="24"/>
              </w:rPr>
              <w:t>.</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hAnsi="宋体" w:cs="仿宋_GB2312" w:hint="eastAsia"/>
                <w:kern w:val="0"/>
                <w:sz w:val="24"/>
                <w:szCs w:val="24"/>
              </w:rPr>
              <w:t>国际</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hAnsi="宋体" w:cs="仿宋_GB2312" w:hint="eastAsia"/>
                <w:kern w:val="0"/>
                <w:sz w:val="24"/>
                <w:szCs w:val="24"/>
              </w:rPr>
              <w:t>理解</w:t>
            </w:r>
          </w:p>
          <w:p w:rsidR="00A97F55" w:rsidRPr="003508DD" w:rsidRDefault="00A97F55" w:rsidP="001020C7">
            <w:pPr>
              <w:spacing w:line="340" w:lineRule="exact"/>
              <w:jc w:val="center"/>
              <w:rPr>
                <w:rFonts w:ascii="仿宋_GB2312" w:eastAsia="仿宋_GB2312" w:hAnsi="宋体"/>
                <w:kern w:val="0"/>
                <w:sz w:val="24"/>
                <w:szCs w:val="24"/>
              </w:rPr>
            </w:pPr>
            <w:r w:rsidRPr="003508DD">
              <w:rPr>
                <w:rFonts w:ascii="仿宋_GB2312" w:eastAsia="仿宋_GB2312" w:hAnsi="宋体" w:cs="仿宋_GB2312" w:hint="eastAsia"/>
                <w:kern w:val="0"/>
                <w:sz w:val="24"/>
                <w:szCs w:val="24"/>
              </w:rPr>
              <w:t>活动</w:t>
            </w: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“环游</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地球”</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主题活动</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了解世界各国地理、历史、文化、习俗、礼仪、宗教等知识，尊重不同文化、不同信仰，学会共融、沟通。</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以七大洲为板块，通过开展走进亚洲、走进欧洲等系列活动，每个年级侧重了解各大洲主要国家的地理风貌、历史发展、风土人情、宗教信仰等直观知识。</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00257F">
              <w:rPr>
                <w:rFonts w:ascii="仿宋_GB2312" w:eastAsia="仿宋_GB2312" w:cs="仿宋_GB2312" w:hint="eastAsia"/>
                <w:spacing w:val="-4"/>
                <w:sz w:val="24"/>
                <w:szCs w:val="24"/>
              </w:rPr>
              <w:t>通过组织“环游地球”班级文化建设、多民族运动会、万国会布展等活动，引导学生熟悉、尊重各国文化习俗，适应、运用各国习惯礼仪。</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3.</w:t>
            </w:r>
            <w:r w:rsidRPr="003508DD">
              <w:rPr>
                <w:rFonts w:ascii="仿宋_GB2312" w:eastAsia="仿宋_GB2312" w:cs="仿宋_GB2312" w:hint="eastAsia"/>
                <w:sz w:val="24"/>
                <w:szCs w:val="24"/>
              </w:rPr>
              <w:t>家长利用寒暑假时间给学生提供有意义的原声电影、带学生多参加国际交流活动、国内外观光旅游等。</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hAnsi="宋体" w:cs="仿宋_GB2312" w:hint="eastAsia"/>
                <w:sz w:val="24"/>
                <w:szCs w:val="24"/>
              </w:rPr>
              <w:t>接纳和认同国际文化观念，让国际意识植根于学生心灵深处。</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hAnsi="宋体"/>
                <w:sz w:val="24"/>
                <w:szCs w:val="24"/>
              </w:rPr>
            </w:pPr>
            <w:r w:rsidRPr="003508DD">
              <w:rPr>
                <w:rFonts w:ascii="仿宋_GB2312" w:eastAsia="仿宋_GB2312" w:hAnsi="宋体" w:cs="仿宋_GB2312"/>
                <w:sz w:val="24"/>
                <w:szCs w:val="24"/>
              </w:rPr>
              <w:t>1.</w:t>
            </w:r>
            <w:r w:rsidRPr="003508DD">
              <w:rPr>
                <w:rFonts w:ascii="仿宋_GB2312" w:eastAsia="仿宋_GB2312" w:hAnsi="宋体" w:cs="仿宋_GB2312" w:hint="eastAsia"/>
                <w:sz w:val="24"/>
                <w:szCs w:val="24"/>
              </w:rPr>
              <w:t>强调突破学科界限，加强学科整合，通过某一主题引导学生全面客观分析时政，例如以日本地震为主题，从核辐射知识、日本地理资源、日本二战后经济、日本教育主张、一直到东南亚局势、中日关系，实现多点渗透，避免形式机械、内容单一，各学科有机融合形成合力。</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通过多种形式的方式，比如专题讲座、规则体验、海外考察等引导学生开阔视野，多元包容。</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val="restart"/>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模拟国际</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组织</w:t>
            </w: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1-6</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了解世界格局和世界性共同问题，知道国际组织的主要职责和功能。</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1.</w:t>
            </w:r>
            <w:r w:rsidRPr="003508DD">
              <w:rPr>
                <w:rFonts w:ascii="仿宋_GB2312" w:eastAsia="仿宋_GB2312" w:cs="仿宋_GB2312" w:hint="eastAsia"/>
                <w:sz w:val="24"/>
                <w:szCs w:val="24"/>
              </w:rPr>
              <w:t>引导学生了解世界格局，建立地球村概念，知道联合国、</w:t>
            </w:r>
            <w:r w:rsidRPr="003508DD">
              <w:rPr>
                <w:rFonts w:ascii="仿宋_GB2312" w:eastAsia="仿宋_GB2312" w:cs="仿宋_GB2312"/>
                <w:sz w:val="24"/>
                <w:szCs w:val="24"/>
              </w:rPr>
              <w:t>APEC</w:t>
            </w:r>
            <w:r w:rsidRPr="003508DD">
              <w:rPr>
                <w:rFonts w:ascii="仿宋_GB2312" w:eastAsia="仿宋_GB2312" w:cs="仿宋_GB2312" w:hint="eastAsia"/>
                <w:sz w:val="24"/>
                <w:szCs w:val="24"/>
              </w:rPr>
              <w:t>等主要的国际组织的主要职责和功能。</w:t>
            </w:r>
          </w:p>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sz w:val="24"/>
                <w:szCs w:val="24"/>
              </w:rPr>
              <w:t>2.</w:t>
            </w:r>
            <w:r w:rsidRPr="003508DD">
              <w:rPr>
                <w:rFonts w:ascii="仿宋_GB2312" w:eastAsia="仿宋_GB2312" w:cs="仿宋_GB2312" w:hint="eastAsia"/>
                <w:sz w:val="24"/>
                <w:szCs w:val="24"/>
              </w:rPr>
              <w:t>抓住国内外核心事件、关键节点，通过科普讲座等形式了解环境、能源、污染、和平等世界共同问题。</w:t>
            </w:r>
          </w:p>
        </w:tc>
      </w:tr>
      <w:tr w:rsidR="00A97F55" w:rsidRPr="003508DD">
        <w:trPr>
          <w:trHeight w:val="124"/>
          <w:jc w:val="center"/>
        </w:trPr>
        <w:tc>
          <w:tcPr>
            <w:tcW w:w="886"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hAnsi="宋体"/>
                <w:kern w:val="0"/>
                <w:sz w:val="24"/>
                <w:szCs w:val="24"/>
              </w:rPr>
            </w:pPr>
          </w:p>
        </w:tc>
        <w:tc>
          <w:tcPr>
            <w:tcW w:w="1331" w:type="dxa"/>
            <w:vMerge/>
            <w:tcMar>
              <w:left w:w="57" w:type="dxa"/>
              <w:right w:w="57" w:type="dxa"/>
            </w:tcMar>
            <w:vAlign w:val="center"/>
          </w:tcPr>
          <w:p w:rsidR="00A97F55" w:rsidRPr="003508DD" w:rsidRDefault="00A97F55" w:rsidP="001020C7">
            <w:pPr>
              <w:spacing w:line="340" w:lineRule="exact"/>
              <w:jc w:val="center"/>
              <w:rPr>
                <w:rFonts w:ascii="仿宋_GB2312" w:eastAsia="仿宋_GB2312"/>
                <w:sz w:val="24"/>
                <w:szCs w:val="24"/>
              </w:rPr>
            </w:pPr>
          </w:p>
        </w:tc>
        <w:tc>
          <w:tcPr>
            <w:tcW w:w="885" w:type="dxa"/>
            <w:tcMar>
              <w:left w:w="57" w:type="dxa"/>
              <w:right w:w="57" w:type="dxa"/>
            </w:tcMar>
            <w:vAlign w:val="center"/>
          </w:tcPr>
          <w:p w:rsidR="00A97F55" w:rsidRPr="003508DD" w:rsidRDefault="00A97F55" w:rsidP="001020C7">
            <w:pPr>
              <w:spacing w:line="340" w:lineRule="exact"/>
              <w:jc w:val="center"/>
              <w:rPr>
                <w:rFonts w:ascii="仿宋_GB2312" w:eastAsia="仿宋_GB2312" w:cs="仿宋_GB2312"/>
                <w:sz w:val="24"/>
                <w:szCs w:val="24"/>
              </w:rPr>
            </w:pPr>
            <w:r w:rsidRPr="003508DD">
              <w:rPr>
                <w:rFonts w:ascii="仿宋_GB2312" w:eastAsia="仿宋_GB2312" w:cs="仿宋_GB2312"/>
                <w:sz w:val="24"/>
                <w:szCs w:val="24"/>
              </w:rPr>
              <w:t>7-9</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年级</w:t>
            </w:r>
          </w:p>
          <w:p w:rsidR="00A97F55" w:rsidRPr="003508DD" w:rsidRDefault="00A97F55" w:rsidP="001020C7">
            <w:pPr>
              <w:spacing w:line="340" w:lineRule="exact"/>
              <w:jc w:val="center"/>
              <w:rPr>
                <w:rFonts w:ascii="仿宋_GB2312" w:eastAsia="仿宋_GB2312"/>
                <w:sz w:val="24"/>
                <w:szCs w:val="24"/>
              </w:rPr>
            </w:pPr>
            <w:r w:rsidRPr="003508DD">
              <w:rPr>
                <w:rFonts w:ascii="仿宋_GB2312" w:eastAsia="仿宋_GB2312" w:cs="仿宋_GB2312" w:hint="eastAsia"/>
                <w:sz w:val="24"/>
                <w:szCs w:val="24"/>
              </w:rPr>
              <w:t>高中</w:t>
            </w:r>
          </w:p>
        </w:tc>
        <w:tc>
          <w:tcPr>
            <w:tcW w:w="2447"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了解国情，尊重多元文化，增强国际理解，树立大国责任意识，理解、尊重和欣赏世界多元文化。</w:t>
            </w:r>
          </w:p>
        </w:tc>
        <w:tc>
          <w:tcPr>
            <w:tcW w:w="7322" w:type="dxa"/>
            <w:tcMar>
              <w:left w:w="57" w:type="dxa"/>
              <w:right w:w="57" w:type="dxa"/>
            </w:tcMar>
            <w:vAlign w:val="center"/>
          </w:tcPr>
          <w:p w:rsidR="00A97F55" w:rsidRPr="003508DD" w:rsidRDefault="00A97F55" w:rsidP="001020C7">
            <w:pPr>
              <w:spacing w:line="340" w:lineRule="exact"/>
              <w:rPr>
                <w:rFonts w:ascii="仿宋_GB2312" w:eastAsia="仿宋_GB2312"/>
                <w:sz w:val="24"/>
                <w:szCs w:val="24"/>
              </w:rPr>
            </w:pPr>
            <w:r w:rsidRPr="003508DD">
              <w:rPr>
                <w:rFonts w:ascii="仿宋_GB2312" w:eastAsia="仿宋_GB2312" w:cs="仿宋_GB2312" w:hint="eastAsia"/>
                <w:sz w:val="24"/>
                <w:szCs w:val="24"/>
              </w:rPr>
              <w:t>引导学生关注国际局势、分析时政热点，站在国际视角思考问题，通过辩论国际热点问题，锻炼辩论、演讲、写作的能力，学会妥善解决矛盾冲突、求同存异的方法和策略。</w:t>
            </w:r>
          </w:p>
        </w:tc>
      </w:tr>
    </w:tbl>
    <w:p w:rsidR="00A97F55" w:rsidRPr="0000257F" w:rsidRDefault="00A97F55" w:rsidP="00A97F55">
      <w:pPr>
        <w:spacing w:line="360" w:lineRule="exact"/>
        <w:ind w:firstLineChars="200" w:firstLine="464"/>
        <w:rPr>
          <w:rFonts w:ascii="楷体_GB2312" w:eastAsia="楷体_GB2312"/>
          <w:spacing w:val="-4"/>
          <w:sz w:val="24"/>
          <w:szCs w:val="24"/>
        </w:rPr>
        <w:sectPr w:rsidR="00A97F55" w:rsidRPr="0000257F" w:rsidSect="003508DD">
          <w:footerReference w:type="default" r:id="rId20"/>
          <w:pgSz w:w="16838" w:h="11906" w:orient="landscape" w:code="9"/>
          <w:pgMar w:top="1531" w:right="1985" w:bottom="1531" w:left="1985" w:header="851" w:footer="1134" w:gutter="0"/>
          <w:cols w:space="425"/>
          <w:docGrid w:type="linesAndChars" w:linePitch="312"/>
        </w:sectPr>
      </w:pPr>
      <w:r w:rsidRPr="0000257F">
        <w:rPr>
          <w:rFonts w:ascii="楷体_GB2312" w:eastAsia="楷体_GB2312" w:cs="楷体_GB2312" w:hint="eastAsia"/>
          <w:spacing w:val="-4"/>
          <w:sz w:val="24"/>
          <w:szCs w:val="24"/>
        </w:rPr>
        <w:t>注：表中义务教育段年级是按照“六、三”学制标注的，实行“五、四”学制的地区可根据实际情况自主调整活动内容。</w:t>
      </w:r>
    </w:p>
    <w:p w:rsidR="00A97F55" w:rsidRPr="00354889" w:rsidRDefault="00A97F55" w:rsidP="00A97F55">
      <w:pPr>
        <w:pStyle w:val="3"/>
        <w:ind w:firstLine="640"/>
        <w:rPr>
          <w:rFonts w:cs="Times New Roman"/>
        </w:rPr>
      </w:pPr>
      <w:r w:rsidRPr="00354889">
        <w:rPr>
          <w:rFonts w:hint="eastAsia"/>
        </w:rPr>
        <w:lastRenderedPageBreak/>
        <w:t>五、组织与评价</w:t>
      </w:r>
    </w:p>
    <w:p w:rsidR="00A97F55" w:rsidRPr="003C0D9B" w:rsidRDefault="00A97F55" w:rsidP="00A97F55">
      <w:pPr>
        <w:spacing w:line="580" w:lineRule="exact"/>
        <w:ind w:firstLineChars="200" w:firstLine="640"/>
        <w:rPr>
          <w:rFonts w:ascii="楷体_GB2312" w:eastAsia="楷体_GB2312" w:hAnsi="楷体_GB2312"/>
          <w:sz w:val="32"/>
          <w:szCs w:val="32"/>
        </w:rPr>
      </w:pPr>
      <w:r w:rsidRPr="003C0D9B">
        <w:rPr>
          <w:rFonts w:ascii="楷体_GB2312" w:eastAsia="楷体_GB2312" w:hAnsi="楷体_GB2312" w:cs="楷体_GB2312" w:hint="eastAsia"/>
          <w:sz w:val="32"/>
          <w:szCs w:val="32"/>
        </w:rPr>
        <w:t>（一）组织实施</w:t>
      </w:r>
    </w:p>
    <w:p w:rsidR="00A97F55" w:rsidRPr="00354889" w:rsidRDefault="00A97F55" w:rsidP="00A97F55">
      <w:pPr>
        <w:spacing w:line="580" w:lineRule="exact"/>
        <w:ind w:firstLineChars="200" w:firstLine="640"/>
        <w:rPr>
          <w:rFonts w:ascii="仿宋_GB2312" w:eastAsia="仿宋_GB2312" w:hAnsi="宋体"/>
          <w:kern w:val="0"/>
          <w:sz w:val="32"/>
          <w:szCs w:val="32"/>
        </w:rPr>
      </w:pPr>
      <w:r w:rsidRPr="00354889">
        <w:rPr>
          <w:rFonts w:ascii="仿宋_GB2312" w:eastAsia="仿宋_GB2312" w:hAnsi="宋体" w:cs="仿宋_GB2312"/>
          <w:kern w:val="0"/>
          <w:sz w:val="32"/>
          <w:szCs w:val="32"/>
        </w:rPr>
        <w:t>1.</w:t>
      </w:r>
      <w:r w:rsidRPr="00354889">
        <w:rPr>
          <w:rFonts w:ascii="仿宋_GB2312" w:eastAsia="仿宋_GB2312" w:hAnsi="宋体" w:cs="仿宋_GB2312" w:hint="eastAsia"/>
          <w:kern w:val="0"/>
          <w:sz w:val="32"/>
          <w:szCs w:val="32"/>
        </w:rPr>
        <w:t>各级教育行政部门要支持学校开展丰富多彩的实践活动，协同有关部门建立学生实践活动保障机制，出台相关政策，规范和引导学校积极开展实践活动。</w:t>
      </w:r>
    </w:p>
    <w:p w:rsidR="00A97F55" w:rsidRPr="00354889" w:rsidRDefault="00A97F55" w:rsidP="00A97F55">
      <w:pPr>
        <w:spacing w:line="580" w:lineRule="exact"/>
        <w:ind w:firstLineChars="200" w:firstLine="640"/>
        <w:rPr>
          <w:rFonts w:ascii="仿宋_GB2312" w:eastAsia="仿宋_GB2312" w:hAnsi="Gungsuh"/>
          <w:dstrike/>
          <w:sz w:val="32"/>
          <w:szCs w:val="32"/>
        </w:rPr>
      </w:pPr>
      <w:r w:rsidRPr="00354889">
        <w:rPr>
          <w:rFonts w:ascii="仿宋_GB2312" w:eastAsia="仿宋_GB2312" w:hAnsi="Gungsuh" w:cs="仿宋_GB2312"/>
          <w:sz w:val="32"/>
          <w:szCs w:val="32"/>
        </w:rPr>
        <w:t>2.</w:t>
      </w:r>
      <w:r w:rsidRPr="00354889">
        <w:rPr>
          <w:rFonts w:ascii="仿宋_GB2312" w:eastAsia="仿宋_GB2312" w:hAnsi="Gungsuh" w:cs="仿宋_GB2312" w:hint="eastAsia"/>
          <w:sz w:val="32"/>
          <w:szCs w:val="32"/>
        </w:rPr>
        <w:t>教育科研（教研）部门要对实践活动的内容、组织方式等开展专题研究，根据学生的身心发展水平和实践能力进行科学指导。</w:t>
      </w:r>
    </w:p>
    <w:p w:rsidR="00A97F55" w:rsidRPr="00354889" w:rsidRDefault="00A97F55" w:rsidP="00A97F55">
      <w:pPr>
        <w:spacing w:line="580" w:lineRule="exact"/>
        <w:ind w:firstLineChars="200" w:firstLine="640"/>
        <w:rPr>
          <w:rFonts w:ascii="仿宋_GB2312" w:eastAsia="仿宋_GB2312" w:hAnsi="Gungsuh"/>
          <w:sz w:val="32"/>
          <w:szCs w:val="32"/>
        </w:rPr>
      </w:pPr>
      <w:r w:rsidRPr="00354889">
        <w:rPr>
          <w:rFonts w:ascii="仿宋_GB2312" w:eastAsia="仿宋_GB2312" w:hAnsi="Gungsuh" w:cs="仿宋_GB2312"/>
          <w:sz w:val="32"/>
          <w:szCs w:val="32"/>
        </w:rPr>
        <w:t>3.</w:t>
      </w:r>
      <w:r w:rsidRPr="00354889">
        <w:rPr>
          <w:rFonts w:ascii="仿宋_GB2312" w:eastAsia="仿宋_GB2312" w:hAnsi="Gungsuh" w:cs="仿宋_GB2312" w:hint="eastAsia"/>
          <w:sz w:val="32"/>
          <w:szCs w:val="32"/>
        </w:rPr>
        <w:t>学校要成立实践活动课程指导委员会，统筹规划各类实践活动，建设学校实践活动课程体系，做到与国家、地方、校本课程相结合，集体组织与学生自主活动相结合，校内与校外相结合。</w:t>
      </w:r>
    </w:p>
    <w:p w:rsidR="00A97F55" w:rsidRPr="00354889" w:rsidRDefault="00A97F55" w:rsidP="00A97F55">
      <w:pPr>
        <w:spacing w:line="580" w:lineRule="exact"/>
        <w:ind w:firstLineChars="200" w:firstLine="640"/>
        <w:rPr>
          <w:rFonts w:ascii="仿宋_GB2312" w:eastAsia="仿宋_GB2312" w:hAnsi="Gungsuh"/>
          <w:sz w:val="32"/>
          <w:szCs w:val="32"/>
        </w:rPr>
      </w:pPr>
      <w:r w:rsidRPr="00354889">
        <w:rPr>
          <w:rFonts w:ascii="仿宋_GB2312" w:eastAsia="仿宋_GB2312" w:hAnsi="Gungsuh" w:cs="仿宋_GB2312" w:hint="eastAsia"/>
          <w:sz w:val="32"/>
          <w:szCs w:val="32"/>
        </w:rPr>
        <w:t>学校可根据所在地域和实际有选择地开展实践活动，注重活动策划的创新性、实效性，做到有设计、有布置、有落实、有评价，多层次、多维度落实德育目标。鼓励学校自主开发具有学校特色的实践活动项目。</w:t>
      </w:r>
    </w:p>
    <w:p w:rsidR="00A97F55" w:rsidRPr="00354889" w:rsidRDefault="00A97F55" w:rsidP="00A97F55">
      <w:pPr>
        <w:spacing w:line="580" w:lineRule="exact"/>
        <w:ind w:firstLineChars="200" w:firstLine="640"/>
        <w:rPr>
          <w:rFonts w:ascii="仿宋_GB2312" w:eastAsia="仿宋_GB2312" w:hAnsi="Gungsuh"/>
          <w:sz w:val="32"/>
          <w:szCs w:val="32"/>
        </w:rPr>
      </w:pPr>
      <w:r w:rsidRPr="00354889">
        <w:rPr>
          <w:rFonts w:ascii="仿宋_GB2312" w:eastAsia="仿宋_GB2312" w:hAnsi="Gungsuh" w:cs="仿宋_GB2312"/>
          <w:sz w:val="32"/>
          <w:szCs w:val="32"/>
        </w:rPr>
        <w:t>4.</w:t>
      </w:r>
      <w:r w:rsidRPr="00354889">
        <w:rPr>
          <w:rFonts w:ascii="仿宋_GB2312" w:eastAsia="仿宋_GB2312" w:hAnsi="Gungsuh" w:cs="仿宋_GB2312" w:hint="eastAsia"/>
          <w:sz w:val="32"/>
          <w:szCs w:val="32"/>
        </w:rPr>
        <w:t>教师要对实践活动进行认真详细地策划，突出德育主题，明确活动步骤，关注活动细节，注重活动效果。</w:t>
      </w:r>
      <w:r w:rsidRPr="00354889">
        <w:rPr>
          <w:rFonts w:ascii="仿宋_GB2312" w:eastAsia="仿宋_GB2312" w:hAnsi="仿宋_GB2312" w:cs="仿宋_GB2312" w:hint="eastAsia"/>
          <w:sz w:val="32"/>
          <w:szCs w:val="32"/>
        </w:rPr>
        <w:t>引导学生亲历实践、主动探究，不断积累体验和感悟，</w:t>
      </w:r>
      <w:r w:rsidRPr="00354889">
        <w:rPr>
          <w:rFonts w:ascii="仿宋_GB2312" w:eastAsia="仿宋_GB2312" w:hAnsi="Gungsuh" w:cs="仿宋_GB2312" w:hint="eastAsia"/>
          <w:sz w:val="32"/>
          <w:szCs w:val="32"/>
        </w:rPr>
        <w:t>形成正确的道德价值认同并付诸行动。</w:t>
      </w:r>
      <w:r w:rsidRPr="00354889">
        <w:rPr>
          <w:rFonts w:ascii="仿宋_GB2312" w:eastAsia="仿宋_GB2312" w:hAnsi="仿宋_GB2312" w:cs="仿宋_GB2312" w:hint="eastAsia"/>
          <w:sz w:val="32"/>
          <w:szCs w:val="32"/>
        </w:rPr>
        <w:t>防止浅尝辄止，有活动无体验的现象发生。</w:t>
      </w:r>
    </w:p>
    <w:p w:rsidR="00A97F55" w:rsidRPr="003C0D9B" w:rsidRDefault="00A97F55" w:rsidP="00A97F55">
      <w:pPr>
        <w:spacing w:line="580" w:lineRule="exact"/>
        <w:ind w:firstLineChars="200" w:firstLine="640"/>
        <w:outlineLvl w:val="0"/>
        <w:rPr>
          <w:rFonts w:ascii="楷体_GB2312" w:eastAsia="楷体_GB2312" w:hAnsi="楷体_GB2312"/>
          <w:sz w:val="32"/>
          <w:szCs w:val="32"/>
        </w:rPr>
      </w:pPr>
      <w:r w:rsidRPr="003C0D9B">
        <w:rPr>
          <w:rFonts w:ascii="楷体_GB2312" w:eastAsia="楷体_GB2312" w:hAnsi="楷体_GB2312" w:cs="楷体_GB2312" w:hint="eastAsia"/>
          <w:sz w:val="32"/>
          <w:szCs w:val="32"/>
        </w:rPr>
        <w:t>（二）整合资源</w:t>
      </w:r>
    </w:p>
    <w:p w:rsidR="00A97F55" w:rsidRPr="00354889" w:rsidRDefault="00A97F55" w:rsidP="00A97F55">
      <w:pPr>
        <w:spacing w:line="580" w:lineRule="exact"/>
        <w:ind w:firstLineChars="200" w:firstLine="640"/>
        <w:rPr>
          <w:rFonts w:ascii="仿宋_GB2312" w:eastAsia="仿宋_GB2312" w:hAnsi="Gungsuh"/>
          <w:sz w:val="32"/>
          <w:szCs w:val="32"/>
        </w:rPr>
      </w:pPr>
      <w:r w:rsidRPr="00354889">
        <w:rPr>
          <w:rFonts w:ascii="仿宋_GB2312" w:eastAsia="仿宋_GB2312" w:hAnsi="Gungsuh" w:cs="仿宋_GB2312"/>
          <w:sz w:val="32"/>
          <w:szCs w:val="32"/>
        </w:rPr>
        <w:t>1.</w:t>
      </w:r>
      <w:r w:rsidRPr="00354889">
        <w:rPr>
          <w:rFonts w:ascii="仿宋_GB2312" w:eastAsia="仿宋_GB2312" w:hAnsi="Gungsuh" w:cs="仿宋_GB2312" w:hint="eastAsia"/>
          <w:sz w:val="32"/>
          <w:szCs w:val="32"/>
        </w:rPr>
        <w:t>学校要加强与当地政府部门、企事业单位、活动场馆、风景区等社会机构的联系，取得他们的支持，开展丰富多彩的校外</w:t>
      </w:r>
      <w:r w:rsidRPr="00354889">
        <w:rPr>
          <w:rFonts w:ascii="仿宋_GB2312" w:eastAsia="仿宋_GB2312" w:hAnsi="Gungsuh" w:cs="仿宋_GB2312" w:hint="eastAsia"/>
          <w:sz w:val="32"/>
          <w:szCs w:val="32"/>
        </w:rPr>
        <w:lastRenderedPageBreak/>
        <w:t>实践活动。邀请名家走进校园，丰富实践活动内容，提升实践活动层次。</w:t>
      </w:r>
    </w:p>
    <w:p w:rsidR="00A97F55" w:rsidRPr="00354889" w:rsidRDefault="00A97F55" w:rsidP="00A97F55">
      <w:pPr>
        <w:spacing w:line="580" w:lineRule="exact"/>
        <w:ind w:firstLineChars="200" w:firstLine="640"/>
        <w:rPr>
          <w:rFonts w:ascii="仿宋_GB2312" w:eastAsia="仿宋_GB2312" w:hAnsi="Gungsuh"/>
          <w:sz w:val="32"/>
          <w:szCs w:val="32"/>
        </w:rPr>
      </w:pPr>
      <w:r w:rsidRPr="00354889">
        <w:rPr>
          <w:rFonts w:ascii="仿宋_GB2312" w:eastAsia="仿宋_GB2312" w:hAnsi="Gungsuh" w:cs="仿宋_GB2312"/>
          <w:sz w:val="32"/>
          <w:szCs w:val="32"/>
        </w:rPr>
        <w:t>2.</w:t>
      </w:r>
      <w:r w:rsidRPr="00354889">
        <w:rPr>
          <w:rFonts w:ascii="仿宋_GB2312" w:eastAsia="仿宋_GB2312" w:hAnsi="Gungsuh" w:cs="仿宋_GB2312" w:hint="eastAsia"/>
          <w:sz w:val="32"/>
          <w:szCs w:val="32"/>
        </w:rPr>
        <w:t>充分发挥各地爱国主义教育基地、示范性综合实践教育基地等实践教育基地的资源优势，为学生个性化的实践活动提供便利。</w:t>
      </w:r>
    </w:p>
    <w:p w:rsidR="00A97F55" w:rsidRPr="00354889" w:rsidRDefault="00A97F55" w:rsidP="00A97F55">
      <w:pPr>
        <w:spacing w:line="580" w:lineRule="exact"/>
        <w:ind w:firstLineChars="200" w:firstLine="643"/>
        <w:outlineLvl w:val="0"/>
        <w:rPr>
          <w:rFonts w:ascii="仿宋_GB2312" w:eastAsia="仿宋_GB2312" w:hAnsi="Gungsuh"/>
          <w:sz w:val="32"/>
          <w:szCs w:val="32"/>
        </w:rPr>
      </w:pPr>
      <w:r w:rsidRPr="00354889">
        <w:rPr>
          <w:rFonts w:ascii="仿宋_GB2312" w:eastAsia="仿宋_GB2312" w:hAnsi="Gungsuh" w:cs="仿宋_GB2312"/>
          <w:b/>
          <w:bCs/>
          <w:sz w:val="32"/>
          <w:szCs w:val="32"/>
        </w:rPr>
        <w:t>3.</w:t>
      </w:r>
      <w:r w:rsidRPr="00354889">
        <w:rPr>
          <w:rFonts w:ascii="仿宋_GB2312" w:eastAsia="仿宋_GB2312" w:hAnsi="Gungsuh" w:cs="仿宋_GB2312" w:hint="eastAsia"/>
          <w:sz w:val="32"/>
          <w:szCs w:val="32"/>
        </w:rPr>
        <w:t>学校通过家长委员会，争取家长对实践活动的支持，动员家长积极参与实践活动的志愿服务，并提供丰富的教育资源。</w:t>
      </w:r>
    </w:p>
    <w:p w:rsidR="00A97F55" w:rsidRPr="003C0D9B" w:rsidRDefault="00A97F55" w:rsidP="00A97F55">
      <w:pPr>
        <w:spacing w:line="580" w:lineRule="exact"/>
        <w:ind w:firstLineChars="200" w:firstLine="640"/>
        <w:outlineLvl w:val="0"/>
        <w:rPr>
          <w:rFonts w:ascii="楷体_GB2312" w:eastAsia="楷体_GB2312" w:hAnsi="楷体_GB2312"/>
          <w:sz w:val="32"/>
          <w:szCs w:val="32"/>
        </w:rPr>
      </w:pPr>
      <w:r w:rsidRPr="003C0D9B">
        <w:rPr>
          <w:rFonts w:ascii="楷体_GB2312" w:eastAsia="楷体_GB2312" w:hAnsi="楷体_GB2312" w:cs="楷体_GB2312" w:hint="eastAsia"/>
          <w:sz w:val="32"/>
          <w:szCs w:val="32"/>
        </w:rPr>
        <w:t>（三）科学评价</w:t>
      </w:r>
    </w:p>
    <w:p w:rsidR="00A97F55" w:rsidRPr="00354889" w:rsidRDefault="00A97F55" w:rsidP="00A97F55">
      <w:pPr>
        <w:tabs>
          <w:tab w:val="left" w:pos="1905"/>
        </w:tabs>
        <w:spacing w:line="580" w:lineRule="exact"/>
        <w:ind w:firstLineChars="200" w:firstLine="640"/>
        <w:outlineLvl w:val="0"/>
        <w:rPr>
          <w:rFonts w:ascii="仿宋_GB2312" w:eastAsia="仿宋_GB2312" w:hAnsi="黑体"/>
          <w:sz w:val="32"/>
          <w:szCs w:val="32"/>
        </w:rPr>
      </w:pPr>
      <w:r w:rsidRPr="00354889">
        <w:rPr>
          <w:rFonts w:ascii="仿宋_GB2312" w:eastAsia="仿宋_GB2312" w:hAnsi="黑体" w:cs="仿宋_GB2312"/>
          <w:sz w:val="32"/>
          <w:szCs w:val="32"/>
        </w:rPr>
        <w:t>1.</w:t>
      </w:r>
      <w:r w:rsidR="001677D8">
        <w:rPr>
          <w:rFonts w:ascii="仿宋_GB2312" w:eastAsia="仿宋_GB2312" w:hAnsi="黑体" w:cs="仿宋_GB2312" w:hint="eastAsia"/>
          <w:sz w:val="32"/>
          <w:szCs w:val="32"/>
        </w:rPr>
        <w:t>组织实施情况评价。教育行政部门要对学校实践活动</w:t>
      </w:r>
      <w:r w:rsidRPr="00354889">
        <w:rPr>
          <w:rFonts w:ascii="仿宋_GB2312" w:eastAsia="仿宋_GB2312" w:hAnsi="黑体" w:cs="仿宋_GB2312" w:hint="eastAsia"/>
          <w:sz w:val="32"/>
          <w:szCs w:val="32"/>
        </w:rPr>
        <w:t>组织实施情况进行评估，评价指标包括学校实践活动组织实施的频次、活动主题的设计、学生德育成果资料等。在全面评估的基础上总结推广先进单位的经验和优秀活动案例，对开展活动较好的学校给予表彰奖励。学校对实践活动要进行即时评价，评价内容包括方案的可行性、组织的规范严谨程度、学生的态度和参与程度、活动的实效性等方面，重点关注实践活动在德育主题落实上存在的问题和不足，提出改进与完善意见。学校对指导教师要进行评价，评价内容侧重于活</w:t>
      </w:r>
      <w:r w:rsidRPr="00354889">
        <w:rPr>
          <w:rFonts w:ascii="仿宋_GB2312" w:eastAsia="仿宋_GB2312" w:hAnsi="仿宋" w:cs="仿宋_GB2312" w:hint="eastAsia"/>
          <w:sz w:val="32"/>
          <w:szCs w:val="32"/>
        </w:rPr>
        <w:t>动设计能力、组织指导能力、参与跟进程度以及活动效果等方面</w:t>
      </w:r>
      <w:r w:rsidRPr="00354889">
        <w:rPr>
          <w:rFonts w:ascii="仿宋_GB2312" w:eastAsia="仿宋_GB2312" w:hAnsi="黑体" w:cs="仿宋_GB2312" w:hint="eastAsia"/>
          <w:sz w:val="32"/>
          <w:szCs w:val="32"/>
        </w:rPr>
        <w:t>，教师对活动组织和实施情况要进行反思。对于表现突出的教师，要在评优晋级等方面给予政策倾斜。</w:t>
      </w:r>
    </w:p>
    <w:p w:rsidR="00A97F55" w:rsidRPr="00354889" w:rsidRDefault="00A97F55" w:rsidP="00A97F55">
      <w:pPr>
        <w:tabs>
          <w:tab w:val="left" w:pos="1905"/>
        </w:tabs>
        <w:spacing w:line="580" w:lineRule="exact"/>
        <w:ind w:firstLineChars="200" w:firstLine="640"/>
        <w:outlineLvl w:val="0"/>
        <w:rPr>
          <w:rFonts w:ascii="仿宋_GB2312" w:eastAsia="仿宋_GB2312" w:hAnsi="黑体"/>
          <w:sz w:val="32"/>
          <w:szCs w:val="32"/>
        </w:rPr>
      </w:pPr>
      <w:r w:rsidRPr="00354889">
        <w:rPr>
          <w:rFonts w:ascii="仿宋_GB2312" w:eastAsia="仿宋_GB2312" w:hAnsi="黑体" w:cs="仿宋_GB2312"/>
          <w:sz w:val="32"/>
          <w:szCs w:val="32"/>
        </w:rPr>
        <w:t>2.</w:t>
      </w:r>
      <w:r w:rsidRPr="00354889">
        <w:rPr>
          <w:rFonts w:ascii="仿宋_GB2312" w:eastAsia="仿宋_GB2312" w:hAnsi="黑体" w:cs="仿宋_GB2312" w:hint="eastAsia"/>
          <w:sz w:val="32"/>
          <w:szCs w:val="32"/>
        </w:rPr>
        <w:t>学生参与及效果评价。参与情况评价。评价的内容包括：活动的基本态度和方法，活动的基本能力，已达到的认知水平、情感水平和行为发展水平。要注重学生参与活动的意识和质量，</w:t>
      </w:r>
      <w:r w:rsidRPr="00354889">
        <w:rPr>
          <w:rFonts w:ascii="仿宋_GB2312" w:eastAsia="仿宋_GB2312" w:hAnsi="黑体" w:cs="仿宋_GB2312" w:hint="eastAsia"/>
          <w:sz w:val="32"/>
          <w:szCs w:val="32"/>
        </w:rPr>
        <w:lastRenderedPageBreak/>
        <w:t>包括参与度、自主性、独立性、创造性等；要注重学生参与活动的过程，如应变、发散、合作、操作、整合、协调等。效果评价。效果评价在学校实践活动教师指导委员会的指导下，由教师具体实施，以“优秀、良好、合格、不合格”等级表达，突出对学生德育效果的评价，慎用不合格等级，将中小学生实践活动情况纳入学生综合素质评价。</w:t>
      </w:r>
    </w:p>
    <w:p w:rsidR="00A97F55" w:rsidRPr="00354889" w:rsidRDefault="00A97F55" w:rsidP="00A97F55">
      <w:pPr>
        <w:tabs>
          <w:tab w:val="left" w:pos="1905"/>
        </w:tabs>
        <w:spacing w:line="580" w:lineRule="exact"/>
        <w:ind w:firstLineChars="200" w:firstLine="640"/>
        <w:outlineLvl w:val="0"/>
        <w:rPr>
          <w:rFonts w:ascii="仿宋_GB2312" w:eastAsia="仿宋_GB2312" w:hAnsi="黑体"/>
          <w:sz w:val="32"/>
          <w:szCs w:val="32"/>
        </w:rPr>
      </w:pPr>
      <w:r w:rsidRPr="00354889">
        <w:rPr>
          <w:rFonts w:ascii="仿宋_GB2312" w:eastAsia="仿宋_GB2312" w:hAnsi="黑体" w:cs="仿宋_GB2312"/>
          <w:sz w:val="32"/>
          <w:szCs w:val="32"/>
        </w:rPr>
        <w:t>3.</w:t>
      </w:r>
      <w:r w:rsidRPr="00354889">
        <w:rPr>
          <w:rFonts w:ascii="仿宋_GB2312" w:eastAsia="仿宋_GB2312" w:hAnsi="黑体" w:cs="仿宋_GB2312" w:hint="eastAsia"/>
          <w:sz w:val="32"/>
          <w:szCs w:val="32"/>
        </w:rPr>
        <w:t>建立学生活动成长档案。完善以学生实践活动为重点的成长档案，重视学生实践活动过程的客观记录和标志性成果的搜集。成长档案应包括：活动的结果性资料（论文、调查报告、实验报告、作品、照片等），过程性资料（调查采访记录、实验记录、活动设计等），体验性资料（学生感受、体会等），评价材料（教师对学生的评价表、对学生的观察记录、同伴或家长的评价等）。</w:t>
      </w:r>
    </w:p>
    <w:p w:rsidR="00A97F55" w:rsidRPr="00354889" w:rsidRDefault="00A97F55" w:rsidP="00A97F55">
      <w:pPr>
        <w:spacing w:line="580" w:lineRule="exact"/>
        <w:ind w:firstLineChars="200" w:firstLine="640"/>
        <w:rPr>
          <w:rFonts w:ascii="仿宋_GB2312" w:eastAsia="仿宋_GB2312" w:hAnsi="黑体"/>
          <w:sz w:val="32"/>
          <w:szCs w:val="32"/>
        </w:rPr>
      </w:pPr>
      <w:r w:rsidRPr="00354889">
        <w:rPr>
          <w:rFonts w:ascii="仿宋_GB2312" w:eastAsia="仿宋_GB2312" w:hAnsi="黑体" w:cs="仿宋_GB2312"/>
          <w:sz w:val="32"/>
          <w:szCs w:val="32"/>
        </w:rPr>
        <w:t>4.</w:t>
      </w:r>
      <w:r w:rsidRPr="00354889">
        <w:rPr>
          <w:rFonts w:ascii="仿宋_GB2312" w:eastAsia="仿宋_GB2312" w:hAnsi="黑体" w:cs="仿宋_GB2312" w:hint="eastAsia"/>
          <w:sz w:val="32"/>
          <w:szCs w:val="32"/>
        </w:rPr>
        <w:t>引入第三方评价。各地、各学校可引入第三方教育教学评价机构，对实践活动的组织实施情况和学生的道德发展水平进行专业评价，为实践活动的设计和组织实施提供指导，为教育行政部门提供决策依据。</w:t>
      </w:r>
    </w:p>
    <w:p w:rsidR="006E1721" w:rsidRPr="00354889" w:rsidRDefault="006E1721" w:rsidP="006E1721"/>
    <w:p w:rsidR="00B76E24" w:rsidRPr="00354889" w:rsidRDefault="00B76E24" w:rsidP="00B76E24">
      <w:pPr>
        <w:spacing w:line="480" w:lineRule="auto"/>
        <w:ind w:firstLine="576"/>
      </w:pPr>
    </w:p>
    <w:p w:rsidR="00245D79" w:rsidRPr="00354889" w:rsidRDefault="00245D79" w:rsidP="00750BF8">
      <w:pPr>
        <w:tabs>
          <w:tab w:val="center" w:pos="8820"/>
        </w:tabs>
        <w:spacing w:line="560" w:lineRule="exact"/>
        <w:rPr>
          <w:rFonts w:eastAsia="仿宋_GB2312"/>
          <w:sz w:val="32"/>
          <w:szCs w:val="32"/>
        </w:rPr>
      </w:pPr>
    </w:p>
    <w:sectPr w:rsidR="00245D79" w:rsidRPr="00354889" w:rsidSect="00B76E24">
      <w:headerReference w:type="default" r:id="rId21"/>
      <w:footerReference w:type="default" r:id="rId22"/>
      <w:pgSz w:w="11906" w:h="16838" w:code="9"/>
      <w:pgMar w:top="2041" w:right="1531" w:bottom="1985" w:left="1531" w:header="851"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6B" w:rsidRDefault="00145F6B" w:rsidP="009D4587">
      <w:r>
        <w:separator/>
      </w:r>
    </w:p>
  </w:endnote>
  <w:endnote w:type="continuationSeparator" w:id="0">
    <w:p w:rsidR="00145F6B" w:rsidRDefault="00145F6B" w:rsidP="009D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auto"/>
    <w:notTrueType/>
    <w:pitch w:val="variable"/>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altName w:val="华文中宋"/>
    <w:panose1 w:val="02010600040101010101"/>
    <w:charset w:val="86"/>
    <w:family w:val="auto"/>
    <w:pitch w:val="variable"/>
    <w:sig w:usb0="00000287" w:usb1="080F0000" w:usb2="00000010" w:usb3="00000000" w:csb0="0004009F" w:csb1="00000000"/>
  </w:font>
  <w:font w:name="Simsun">
    <w:altName w:val="SimSun"/>
    <w:panose1 w:val="00000000000000000000"/>
    <w:charset w:val="00"/>
    <w:family w:val="roman"/>
    <w:notTrueType/>
    <w:pitch w:val="default"/>
    <w:sig w:usb0="00000003" w:usb1="00000000" w:usb2="00000000" w:usb3="00000000" w:csb0="00000001" w:csb1="00000000"/>
  </w:font>
  <w:font w:name="楷体">
    <w:altName w:val="宋体"/>
    <w:panose1 w:val="02010609060101010101"/>
    <w:charset w:val="86"/>
    <w:family w:val="modern"/>
    <w:pitch w:val="fixed"/>
    <w:sig w:usb0="800002BF" w:usb1="38CF7CFA" w:usb2="00000016" w:usb3="00000000" w:csb0="00040001" w:csb1="00000000"/>
  </w:font>
  <w:font w:name="微软雅黑">
    <w:altName w:val="华文中宋"/>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Pr="006E1721" w:rsidRDefault="009E0E02" w:rsidP="00F01DDD">
    <w:pPr>
      <w:pStyle w:val="a4"/>
      <w:framePr w:wrap="auto" w:vAnchor="text" w:hAnchor="margin" w:xAlign="outside" w:y="1"/>
      <w:ind w:leftChars="150" w:left="315" w:rightChars="150" w:right="315"/>
      <w:rPr>
        <w:rStyle w:val="aa"/>
        <w:rFonts w:ascii="Times New Roman" w:hAnsi="Times New Roman"/>
        <w:sz w:val="28"/>
        <w:szCs w:val="28"/>
      </w:rPr>
    </w:pPr>
    <w:r w:rsidRPr="006E1721">
      <w:rPr>
        <w:rStyle w:val="aa"/>
        <w:rFonts w:ascii="Times New Roman" w:hAnsi="Times New Roman"/>
        <w:sz w:val="28"/>
        <w:szCs w:val="28"/>
      </w:rPr>
      <w:t xml:space="preserve">— </w:t>
    </w:r>
    <w:r w:rsidRPr="006E1721">
      <w:rPr>
        <w:rStyle w:val="aa"/>
        <w:rFonts w:ascii="Times New Roman" w:hAnsi="Times New Roman"/>
        <w:sz w:val="28"/>
        <w:szCs w:val="28"/>
      </w:rPr>
      <w:fldChar w:fldCharType="begin"/>
    </w:r>
    <w:r w:rsidRPr="006E1721">
      <w:rPr>
        <w:rStyle w:val="aa"/>
        <w:rFonts w:ascii="Times New Roman" w:hAnsi="Times New Roman"/>
        <w:sz w:val="28"/>
        <w:szCs w:val="28"/>
      </w:rPr>
      <w:instrText xml:space="preserve">PAGE  </w:instrText>
    </w:r>
    <w:r w:rsidRPr="006E1721">
      <w:rPr>
        <w:rStyle w:val="aa"/>
        <w:rFonts w:ascii="Times New Roman" w:hAnsi="Times New Roman"/>
        <w:sz w:val="28"/>
        <w:szCs w:val="28"/>
      </w:rPr>
      <w:fldChar w:fldCharType="separate"/>
    </w:r>
    <w:r w:rsidR="00D903F2">
      <w:rPr>
        <w:rStyle w:val="aa"/>
        <w:rFonts w:ascii="Times New Roman" w:hAnsi="Times New Roman"/>
        <w:noProof/>
        <w:sz w:val="28"/>
        <w:szCs w:val="28"/>
      </w:rPr>
      <w:t>17</w:t>
    </w:r>
    <w:r w:rsidRPr="006E1721">
      <w:rPr>
        <w:rStyle w:val="aa"/>
        <w:rFonts w:ascii="Times New Roman" w:hAnsi="Times New Roman"/>
        <w:sz w:val="28"/>
        <w:szCs w:val="28"/>
      </w:rPr>
      <w:fldChar w:fldCharType="end"/>
    </w:r>
    <w:r w:rsidRPr="006E1721">
      <w:rPr>
        <w:rStyle w:val="aa"/>
        <w:rFonts w:ascii="Times New Roman" w:hAnsi="Times New Roman"/>
        <w:sz w:val="28"/>
        <w:szCs w:val="28"/>
      </w:rPr>
      <w:t xml:space="preserve"> —</w:t>
    </w:r>
  </w:p>
  <w:p w:rsidR="009E0E02" w:rsidRDefault="009E0E02" w:rsidP="006E1721">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Pr="006E1721" w:rsidRDefault="009E0E02" w:rsidP="00F01DDD">
    <w:pPr>
      <w:pStyle w:val="a4"/>
      <w:framePr w:wrap="auto" w:vAnchor="text" w:hAnchor="margin" w:xAlign="center" w:y="1"/>
      <w:ind w:leftChars="150" w:left="315" w:rightChars="150" w:right="315"/>
      <w:rPr>
        <w:rStyle w:val="aa"/>
        <w:rFonts w:ascii="Times New Roman" w:hAnsi="Times New Roman"/>
        <w:sz w:val="28"/>
        <w:szCs w:val="28"/>
      </w:rPr>
    </w:pPr>
    <w:r w:rsidRPr="006E1721">
      <w:rPr>
        <w:rStyle w:val="aa"/>
        <w:rFonts w:ascii="Times New Roman" w:hAnsi="Times New Roman"/>
        <w:sz w:val="28"/>
        <w:szCs w:val="28"/>
      </w:rPr>
      <w:t xml:space="preserve">— </w:t>
    </w:r>
    <w:r w:rsidRPr="006E1721">
      <w:rPr>
        <w:rStyle w:val="aa"/>
        <w:rFonts w:ascii="Times New Roman" w:hAnsi="Times New Roman"/>
        <w:sz w:val="28"/>
        <w:szCs w:val="28"/>
      </w:rPr>
      <w:fldChar w:fldCharType="begin"/>
    </w:r>
    <w:r w:rsidRPr="006E1721">
      <w:rPr>
        <w:rStyle w:val="aa"/>
        <w:rFonts w:ascii="Times New Roman" w:hAnsi="Times New Roman"/>
        <w:sz w:val="28"/>
        <w:szCs w:val="28"/>
      </w:rPr>
      <w:instrText xml:space="preserve">PAGE  </w:instrText>
    </w:r>
    <w:r w:rsidRPr="006E1721">
      <w:rPr>
        <w:rStyle w:val="aa"/>
        <w:rFonts w:ascii="Times New Roman" w:hAnsi="Times New Roman"/>
        <w:sz w:val="28"/>
        <w:szCs w:val="28"/>
      </w:rPr>
      <w:fldChar w:fldCharType="separate"/>
    </w:r>
    <w:r w:rsidR="00D903F2">
      <w:rPr>
        <w:rStyle w:val="aa"/>
        <w:rFonts w:ascii="Times New Roman" w:hAnsi="Times New Roman"/>
        <w:noProof/>
        <w:sz w:val="28"/>
        <w:szCs w:val="28"/>
      </w:rPr>
      <w:t>87</w:t>
    </w:r>
    <w:r w:rsidRPr="006E1721">
      <w:rPr>
        <w:rStyle w:val="aa"/>
        <w:rFonts w:ascii="Times New Roman" w:hAnsi="Times New Roman"/>
        <w:sz w:val="28"/>
        <w:szCs w:val="28"/>
      </w:rPr>
      <w:fldChar w:fldCharType="end"/>
    </w:r>
    <w:r w:rsidRPr="006E1721">
      <w:rPr>
        <w:rStyle w:val="aa"/>
        <w:rFonts w:ascii="Times New Roman" w:hAnsi="Times New Roman"/>
        <w:sz w:val="28"/>
        <w:szCs w:val="28"/>
      </w:rPr>
      <w:t xml:space="preserve"> —</w:t>
    </w:r>
  </w:p>
  <w:p w:rsidR="009E0E02" w:rsidRDefault="009E0E02" w:rsidP="006E1721">
    <w:pPr>
      <w:pStyle w:val="a4"/>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Pr="006E1721" w:rsidRDefault="009E0E02" w:rsidP="006E1721">
    <w:pPr>
      <w:pStyle w:val="a4"/>
      <w:framePr w:wrap="auto" w:vAnchor="text" w:hAnchor="margin" w:xAlign="outside" w:y="1"/>
      <w:ind w:leftChars="150" w:left="315" w:rightChars="150" w:right="315"/>
      <w:rPr>
        <w:rStyle w:val="aa"/>
        <w:rFonts w:ascii="Times New Roman" w:hAnsi="Times New Roman"/>
        <w:sz w:val="28"/>
        <w:szCs w:val="28"/>
      </w:rPr>
    </w:pPr>
    <w:r w:rsidRPr="006E1721">
      <w:rPr>
        <w:rStyle w:val="aa"/>
        <w:rFonts w:ascii="Times New Roman" w:hAnsi="Times New Roman"/>
        <w:sz w:val="28"/>
        <w:szCs w:val="28"/>
      </w:rPr>
      <w:t xml:space="preserve">— </w:t>
    </w:r>
    <w:r w:rsidRPr="006E1721">
      <w:rPr>
        <w:rStyle w:val="aa"/>
        <w:rFonts w:ascii="Times New Roman" w:hAnsi="Times New Roman"/>
        <w:sz w:val="28"/>
        <w:szCs w:val="28"/>
      </w:rPr>
      <w:fldChar w:fldCharType="begin"/>
    </w:r>
    <w:r w:rsidRPr="006E1721">
      <w:rPr>
        <w:rStyle w:val="aa"/>
        <w:rFonts w:ascii="Times New Roman" w:hAnsi="Times New Roman"/>
        <w:sz w:val="28"/>
        <w:szCs w:val="28"/>
      </w:rPr>
      <w:instrText xml:space="preserve">PAGE  </w:instrText>
    </w:r>
    <w:r w:rsidRPr="006E1721">
      <w:rPr>
        <w:rStyle w:val="aa"/>
        <w:rFonts w:ascii="Times New Roman" w:hAnsi="Times New Roman"/>
        <w:sz w:val="28"/>
        <w:szCs w:val="28"/>
      </w:rPr>
      <w:fldChar w:fldCharType="separate"/>
    </w:r>
    <w:r w:rsidR="00D903F2">
      <w:rPr>
        <w:rStyle w:val="aa"/>
        <w:rFonts w:ascii="Times New Roman" w:hAnsi="Times New Roman"/>
        <w:noProof/>
        <w:sz w:val="28"/>
        <w:szCs w:val="28"/>
      </w:rPr>
      <w:t>339</w:t>
    </w:r>
    <w:r w:rsidRPr="006E1721">
      <w:rPr>
        <w:rStyle w:val="aa"/>
        <w:rFonts w:ascii="Times New Roman" w:hAnsi="Times New Roman"/>
        <w:sz w:val="28"/>
        <w:szCs w:val="28"/>
      </w:rPr>
      <w:fldChar w:fldCharType="end"/>
    </w:r>
    <w:r w:rsidRPr="006E1721">
      <w:rPr>
        <w:rStyle w:val="aa"/>
        <w:rFonts w:ascii="Times New Roman" w:hAnsi="Times New Roman"/>
        <w:sz w:val="28"/>
        <w:szCs w:val="28"/>
      </w:rPr>
      <w:t xml:space="preserve"> —</w:t>
    </w:r>
  </w:p>
  <w:p w:rsidR="009E0E02" w:rsidRDefault="009E0E02" w:rsidP="006E1721">
    <w:pPr>
      <w:pStyle w:val="a4"/>
      <w:ind w:right="360"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Pr="006E1721" w:rsidRDefault="009E0E02" w:rsidP="003C0D9B">
    <w:pPr>
      <w:pStyle w:val="a4"/>
      <w:framePr w:wrap="auto" w:vAnchor="text" w:hAnchor="margin" w:xAlign="center" w:y="1"/>
      <w:ind w:leftChars="150" w:left="315" w:rightChars="150" w:right="315"/>
      <w:rPr>
        <w:rStyle w:val="aa"/>
        <w:rFonts w:ascii="Times New Roman" w:hAnsi="Times New Roman"/>
        <w:sz w:val="28"/>
        <w:szCs w:val="28"/>
      </w:rPr>
    </w:pPr>
    <w:r w:rsidRPr="006E1721">
      <w:rPr>
        <w:rStyle w:val="aa"/>
        <w:rFonts w:ascii="Times New Roman" w:hAnsi="Times New Roman"/>
        <w:sz w:val="28"/>
        <w:szCs w:val="28"/>
      </w:rPr>
      <w:t xml:space="preserve">— </w:t>
    </w:r>
    <w:r w:rsidRPr="006E1721">
      <w:rPr>
        <w:rStyle w:val="aa"/>
        <w:rFonts w:ascii="Times New Roman" w:hAnsi="Times New Roman"/>
        <w:sz w:val="28"/>
        <w:szCs w:val="28"/>
      </w:rPr>
      <w:fldChar w:fldCharType="begin"/>
    </w:r>
    <w:r w:rsidRPr="006E1721">
      <w:rPr>
        <w:rStyle w:val="aa"/>
        <w:rFonts w:ascii="Times New Roman" w:hAnsi="Times New Roman"/>
        <w:sz w:val="28"/>
        <w:szCs w:val="28"/>
      </w:rPr>
      <w:instrText xml:space="preserve">PAGE  </w:instrText>
    </w:r>
    <w:r w:rsidRPr="006E1721">
      <w:rPr>
        <w:rStyle w:val="aa"/>
        <w:rFonts w:ascii="Times New Roman" w:hAnsi="Times New Roman"/>
        <w:sz w:val="28"/>
        <w:szCs w:val="28"/>
      </w:rPr>
      <w:fldChar w:fldCharType="separate"/>
    </w:r>
    <w:r w:rsidR="00D903F2">
      <w:rPr>
        <w:rStyle w:val="aa"/>
        <w:rFonts w:ascii="Times New Roman" w:hAnsi="Times New Roman"/>
        <w:noProof/>
        <w:sz w:val="28"/>
        <w:szCs w:val="28"/>
      </w:rPr>
      <w:t>360</w:t>
    </w:r>
    <w:r w:rsidRPr="006E1721">
      <w:rPr>
        <w:rStyle w:val="aa"/>
        <w:rFonts w:ascii="Times New Roman" w:hAnsi="Times New Roman"/>
        <w:sz w:val="28"/>
        <w:szCs w:val="28"/>
      </w:rPr>
      <w:fldChar w:fldCharType="end"/>
    </w:r>
    <w:r w:rsidRPr="006E1721">
      <w:rPr>
        <w:rStyle w:val="aa"/>
        <w:rFonts w:ascii="Times New Roman" w:hAnsi="Times New Roman"/>
        <w:sz w:val="28"/>
        <w:szCs w:val="28"/>
      </w:rPr>
      <w:t xml:space="preserve"> —</w:t>
    </w:r>
  </w:p>
  <w:p w:rsidR="009E0E02" w:rsidRDefault="009E0E02" w:rsidP="006E1721">
    <w:pPr>
      <w:pStyle w:val="a4"/>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Pr="006E1721" w:rsidRDefault="009E0E02" w:rsidP="006E1721">
    <w:pPr>
      <w:pStyle w:val="a4"/>
      <w:framePr w:wrap="auto" w:vAnchor="text" w:hAnchor="margin" w:xAlign="outside" w:y="1"/>
      <w:ind w:leftChars="150" w:left="315" w:rightChars="150" w:right="315"/>
      <w:rPr>
        <w:rStyle w:val="aa"/>
        <w:rFonts w:ascii="Times New Roman" w:hAnsi="Times New Roman"/>
        <w:sz w:val="28"/>
        <w:szCs w:val="28"/>
      </w:rPr>
    </w:pPr>
    <w:r w:rsidRPr="006E1721">
      <w:rPr>
        <w:rStyle w:val="aa"/>
        <w:rFonts w:ascii="Times New Roman" w:hAnsi="Times New Roman"/>
        <w:sz w:val="28"/>
        <w:szCs w:val="28"/>
      </w:rPr>
      <w:t xml:space="preserve">— </w:t>
    </w:r>
    <w:r w:rsidRPr="006E1721">
      <w:rPr>
        <w:rStyle w:val="aa"/>
        <w:rFonts w:ascii="Times New Roman" w:hAnsi="Times New Roman"/>
        <w:sz w:val="28"/>
        <w:szCs w:val="28"/>
      </w:rPr>
      <w:fldChar w:fldCharType="begin"/>
    </w:r>
    <w:r w:rsidRPr="006E1721">
      <w:rPr>
        <w:rStyle w:val="aa"/>
        <w:rFonts w:ascii="Times New Roman" w:hAnsi="Times New Roman"/>
        <w:sz w:val="28"/>
        <w:szCs w:val="28"/>
      </w:rPr>
      <w:instrText xml:space="preserve">PAGE  </w:instrText>
    </w:r>
    <w:r w:rsidRPr="006E1721">
      <w:rPr>
        <w:rStyle w:val="aa"/>
        <w:rFonts w:ascii="Times New Roman" w:hAnsi="Times New Roman"/>
        <w:sz w:val="28"/>
        <w:szCs w:val="28"/>
      </w:rPr>
      <w:fldChar w:fldCharType="separate"/>
    </w:r>
    <w:r w:rsidR="00D903F2">
      <w:rPr>
        <w:rStyle w:val="aa"/>
        <w:rFonts w:ascii="Times New Roman" w:hAnsi="Times New Roman"/>
        <w:noProof/>
        <w:sz w:val="28"/>
        <w:szCs w:val="28"/>
      </w:rPr>
      <w:t>363</w:t>
    </w:r>
    <w:r w:rsidRPr="006E1721">
      <w:rPr>
        <w:rStyle w:val="aa"/>
        <w:rFonts w:ascii="Times New Roman" w:hAnsi="Times New Roman"/>
        <w:sz w:val="28"/>
        <w:szCs w:val="28"/>
      </w:rPr>
      <w:fldChar w:fldCharType="end"/>
    </w:r>
    <w:r w:rsidRPr="006E1721">
      <w:rPr>
        <w:rStyle w:val="aa"/>
        <w:rFonts w:ascii="Times New Roman" w:hAnsi="Times New Roman"/>
        <w:sz w:val="28"/>
        <w:szCs w:val="28"/>
      </w:rPr>
      <w:t xml:space="preserve"> —</w:t>
    </w:r>
  </w:p>
  <w:p w:rsidR="009E0E02" w:rsidRDefault="009E0E02" w:rsidP="006E1721">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6B" w:rsidRDefault="00145F6B" w:rsidP="009D4587">
      <w:r>
        <w:separator/>
      </w:r>
    </w:p>
  </w:footnote>
  <w:footnote w:type="continuationSeparator" w:id="0">
    <w:p w:rsidR="00145F6B" w:rsidRDefault="00145F6B" w:rsidP="009D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Default="009E0E02" w:rsidP="006E1721">
    <w:pPr>
      <w:pStyle w:val="a3"/>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2" w:rsidRDefault="009E0E02">
    <w:pPr>
      <w:pStyle w:val="a3"/>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BD7"/>
    <w:multiLevelType w:val="hybridMultilevel"/>
    <w:tmpl w:val="99EEBB78"/>
    <w:lvl w:ilvl="0" w:tplc="07F6C492">
      <w:start w:val="3"/>
      <w:numFmt w:val="japaneseCounting"/>
      <w:lvlText w:val="%1、"/>
      <w:lvlJc w:val="left"/>
      <w:pPr>
        <w:ind w:left="1350" w:hanging="720"/>
      </w:pPr>
      <w:rPr>
        <w:rFonts w:cs="Times New Roman" w:hint="default"/>
      </w:rPr>
    </w:lvl>
    <w:lvl w:ilvl="1" w:tplc="04090019">
      <w:start w:val="1"/>
      <w:numFmt w:val="lowerLetter"/>
      <w:lvlText w:val="%2)"/>
      <w:lvlJc w:val="left"/>
      <w:pPr>
        <w:ind w:left="1470" w:hanging="420"/>
      </w:pPr>
      <w:rPr>
        <w:rFonts w:cs="Times New Roman"/>
      </w:rPr>
    </w:lvl>
    <w:lvl w:ilvl="2" w:tplc="0409001B">
      <w:start w:val="1"/>
      <w:numFmt w:val="lowerRoman"/>
      <w:lvlText w:val="%3."/>
      <w:lvlJc w:val="right"/>
      <w:pPr>
        <w:ind w:left="1890" w:hanging="420"/>
      </w:pPr>
      <w:rPr>
        <w:rFonts w:cs="Times New Roman"/>
      </w:rPr>
    </w:lvl>
    <w:lvl w:ilvl="3" w:tplc="0409000F">
      <w:start w:val="1"/>
      <w:numFmt w:val="decimal"/>
      <w:lvlText w:val="%4."/>
      <w:lvlJc w:val="left"/>
      <w:pPr>
        <w:ind w:left="2310" w:hanging="420"/>
      </w:pPr>
      <w:rPr>
        <w:rFonts w:cs="Times New Roman"/>
      </w:rPr>
    </w:lvl>
    <w:lvl w:ilvl="4" w:tplc="04090019">
      <w:start w:val="1"/>
      <w:numFmt w:val="lowerLetter"/>
      <w:lvlText w:val="%5)"/>
      <w:lvlJc w:val="left"/>
      <w:pPr>
        <w:ind w:left="2730" w:hanging="420"/>
      </w:pPr>
      <w:rPr>
        <w:rFonts w:cs="Times New Roman"/>
      </w:rPr>
    </w:lvl>
    <w:lvl w:ilvl="5" w:tplc="0409001B">
      <w:start w:val="1"/>
      <w:numFmt w:val="lowerRoman"/>
      <w:lvlText w:val="%6."/>
      <w:lvlJc w:val="right"/>
      <w:pPr>
        <w:ind w:left="3150" w:hanging="420"/>
      </w:pPr>
      <w:rPr>
        <w:rFonts w:cs="Times New Roman"/>
      </w:rPr>
    </w:lvl>
    <w:lvl w:ilvl="6" w:tplc="0409000F">
      <w:start w:val="1"/>
      <w:numFmt w:val="decimal"/>
      <w:lvlText w:val="%7."/>
      <w:lvlJc w:val="left"/>
      <w:pPr>
        <w:ind w:left="3570" w:hanging="420"/>
      </w:pPr>
      <w:rPr>
        <w:rFonts w:cs="Times New Roman"/>
      </w:rPr>
    </w:lvl>
    <w:lvl w:ilvl="7" w:tplc="04090019">
      <w:start w:val="1"/>
      <w:numFmt w:val="lowerLetter"/>
      <w:lvlText w:val="%8)"/>
      <w:lvlJc w:val="left"/>
      <w:pPr>
        <w:ind w:left="3990" w:hanging="420"/>
      </w:pPr>
      <w:rPr>
        <w:rFonts w:cs="Times New Roman"/>
      </w:rPr>
    </w:lvl>
    <w:lvl w:ilvl="8" w:tplc="0409001B">
      <w:start w:val="1"/>
      <w:numFmt w:val="lowerRoman"/>
      <w:lvlText w:val="%9."/>
      <w:lvlJc w:val="right"/>
      <w:pPr>
        <w:ind w:left="4410" w:hanging="420"/>
      </w:pPr>
      <w:rPr>
        <w:rFonts w:cs="Times New Roman"/>
      </w:rPr>
    </w:lvl>
  </w:abstractNum>
  <w:abstractNum w:abstractNumId="1">
    <w:nsid w:val="02691AAB"/>
    <w:multiLevelType w:val="hybridMultilevel"/>
    <w:tmpl w:val="81EE0B94"/>
    <w:lvl w:ilvl="0" w:tplc="3746E840">
      <w:start w:val="1"/>
      <w:numFmt w:val="japaneseCounting"/>
      <w:lvlText w:val="（%1）"/>
      <w:lvlJc w:val="left"/>
      <w:pPr>
        <w:ind w:left="1720" w:hanging="108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2">
    <w:nsid w:val="12D238D9"/>
    <w:multiLevelType w:val="hybridMultilevel"/>
    <w:tmpl w:val="25E66DA6"/>
    <w:lvl w:ilvl="0" w:tplc="04090001">
      <w:start w:val="1"/>
      <w:numFmt w:val="bullet"/>
      <w:lvlText w:val=""/>
      <w:lvlJc w:val="left"/>
      <w:pPr>
        <w:ind w:left="991" w:hanging="420"/>
      </w:pPr>
      <w:rPr>
        <w:rFonts w:ascii="Wingdings" w:hAnsi="Wingdings" w:hint="default"/>
      </w:rPr>
    </w:lvl>
    <w:lvl w:ilvl="1" w:tplc="04090003">
      <w:start w:val="1"/>
      <w:numFmt w:val="bullet"/>
      <w:lvlText w:val=""/>
      <w:lvlJc w:val="left"/>
      <w:pPr>
        <w:ind w:left="1411" w:hanging="420"/>
      </w:pPr>
      <w:rPr>
        <w:rFonts w:ascii="Wingdings" w:hAnsi="Wingdings" w:hint="default"/>
      </w:rPr>
    </w:lvl>
    <w:lvl w:ilvl="2" w:tplc="04090005">
      <w:start w:val="1"/>
      <w:numFmt w:val="bullet"/>
      <w:lvlText w:val=""/>
      <w:lvlJc w:val="left"/>
      <w:pPr>
        <w:ind w:left="1831" w:hanging="420"/>
      </w:pPr>
      <w:rPr>
        <w:rFonts w:ascii="Wingdings" w:hAnsi="Wingdings" w:hint="default"/>
      </w:rPr>
    </w:lvl>
    <w:lvl w:ilvl="3" w:tplc="04090001">
      <w:start w:val="1"/>
      <w:numFmt w:val="bullet"/>
      <w:lvlText w:val=""/>
      <w:lvlJc w:val="left"/>
      <w:pPr>
        <w:ind w:left="2251" w:hanging="420"/>
      </w:pPr>
      <w:rPr>
        <w:rFonts w:ascii="Wingdings" w:hAnsi="Wingdings" w:hint="default"/>
      </w:rPr>
    </w:lvl>
    <w:lvl w:ilvl="4" w:tplc="04090003">
      <w:start w:val="1"/>
      <w:numFmt w:val="bullet"/>
      <w:lvlText w:val=""/>
      <w:lvlJc w:val="left"/>
      <w:pPr>
        <w:ind w:left="2671" w:hanging="420"/>
      </w:pPr>
      <w:rPr>
        <w:rFonts w:ascii="Wingdings" w:hAnsi="Wingdings" w:hint="default"/>
      </w:rPr>
    </w:lvl>
    <w:lvl w:ilvl="5" w:tplc="04090005">
      <w:start w:val="1"/>
      <w:numFmt w:val="bullet"/>
      <w:lvlText w:val=""/>
      <w:lvlJc w:val="left"/>
      <w:pPr>
        <w:ind w:left="3091" w:hanging="420"/>
      </w:pPr>
      <w:rPr>
        <w:rFonts w:ascii="Wingdings" w:hAnsi="Wingdings" w:hint="default"/>
      </w:rPr>
    </w:lvl>
    <w:lvl w:ilvl="6" w:tplc="04090001">
      <w:start w:val="1"/>
      <w:numFmt w:val="bullet"/>
      <w:lvlText w:val=""/>
      <w:lvlJc w:val="left"/>
      <w:pPr>
        <w:ind w:left="3511" w:hanging="420"/>
      </w:pPr>
      <w:rPr>
        <w:rFonts w:ascii="Wingdings" w:hAnsi="Wingdings" w:hint="default"/>
      </w:rPr>
    </w:lvl>
    <w:lvl w:ilvl="7" w:tplc="04090003">
      <w:start w:val="1"/>
      <w:numFmt w:val="bullet"/>
      <w:lvlText w:val=""/>
      <w:lvlJc w:val="left"/>
      <w:pPr>
        <w:ind w:left="3931" w:hanging="420"/>
      </w:pPr>
      <w:rPr>
        <w:rFonts w:ascii="Wingdings" w:hAnsi="Wingdings" w:hint="default"/>
      </w:rPr>
    </w:lvl>
    <w:lvl w:ilvl="8" w:tplc="04090005">
      <w:start w:val="1"/>
      <w:numFmt w:val="bullet"/>
      <w:lvlText w:val=""/>
      <w:lvlJc w:val="left"/>
      <w:pPr>
        <w:ind w:left="4351" w:hanging="420"/>
      </w:pPr>
      <w:rPr>
        <w:rFonts w:ascii="Wingdings" w:hAnsi="Wingdings" w:hint="default"/>
      </w:rPr>
    </w:lvl>
  </w:abstractNum>
  <w:abstractNum w:abstractNumId="3">
    <w:nsid w:val="166D062B"/>
    <w:multiLevelType w:val="hybridMultilevel"/>
    <w:tmpl w:val="27AC58B4"/>
    <w:lvl w:ilvl="0" w:tplc="9976C250">
      <w:start w:val="1"/>
      <w:numFmt w:val="japaneseCounting"/>
      <w:lvlText w:val="（%1）"/>
      <w:lvlJc w:val="left"/>
      <w:pPr>
        <w:ind w:left="1415" w:hanging="855"/>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4">
    <w:nsid w:val="248F4067"/>
    <w:multiLevelType w:val="hybridMultilevel"/>
    <w:tmpl w:val="9B300E90"/>
    <w:lvl w:ilvl="0" w:tplc="AE64C76A">
      <w:start w:val="1"/>
      <w:numFmt w:val="japaneseCounting"/>
      <w:lvlText w:val="%1、"/>
      <w:lvlJc w:val="left"/>
      <w:pPr>
        <w:ind w:left="1271" w:hanging="720"/>
      </w:pPr>
      <w:rPr>
        <w:rFonts w:cs="Times New Roman" w:hint="default"/>
      </w:rPr>
    </w:lvl>
    <w:lvl w:ilvl="1" w:tplc="0B8434FA">
      <w:start w:val="4"/>
      <w:numFmt w:val="japaneseCounting"/>
      <w:lvlText w:val="（%2）"/>
      <w:lvlJc w:val="left"/>
      <w:pPr>
        <w:tabs>
          <w:tab w:val="num" w:pos="1826"/>
        </w:tabs>
        <w:ind w:left="1826" w:hanging="855"/>
      </w:pPr>
      <w:rPr>
        <w:rFonts w:cs="Times New Roman" w:hint="default"/>
      </w:rPr>
    </w:lvl>
    <w:lvl w:ilvl="2" w:tplc="0409001B">
      <w:start w:val="1"/>
      <w:numFmt w:val="lowerRoman"/>
      <w:lvlText w:val="%3."/>
      <w:lvlJc w:val="right"/>
      <w:pPr>
        <w:ind w:left="1811" w:hanging="420"/>
      </w:pPr>
      <w:rPr>
        <w:rFonts w:cs="Times New Roman"/>
      </w:rPr>
    </w:lvl>
    <w:lvl w:ilvl="3" w:tplc="0409000F">
      <w:start w:val="1"/>
      <w:numFmt w:val="decimal"/>
      <w:lvlText w:val="%4."/>
      <w:lvlJc w:val="left"/>
      <w:pPr>
        <w:ind w:left="2231" w:hanging="420"/>
      </w:pPr>
      <w:rPr>
        <w:rFonts w:cs="Times New Roman"/>
      </w:rPr>
    </w:lvl>
    <w:lvl w:ilvl="4" w:tplc="04090019">
      <w:start w:val="1"/>
      <w:numFmt w:val="lowerLetter"/>
      <w:lvlText w:val="%5)"/>
      <w:lvlJc w:val="left"/>
      <w:pPr>
        <w:ind w:left="2651" w:hanging="420"/>
      </w:pPr>
      <w:rPr>
        <w:rFonts w:cs="Times New Roman"/>
      </w:rPr>
    </w:lvl>
    <w:lvl w:ilvl="5" w:tplc="0409001B">
      <w:start w:val="1"/>
      <w:numFmt w:val="lowerRoman"/>
      <w:lvlText w:val="%6."/>
      <w:lvlJc w:val="right"/>
      <w:pPr>
        <w:ind w:left="3071" w:hanging="420"/>
      </w:pPr>
      <w:rPr>
        <w:rFonts w:cs="Times New Roman"/>
      </w:rPr>
    </w:lvl>
    <w:lvl w:ilvl="6" w:tplc="0409000F">
      <w:start w:val="1"/>
      <w:numFmt w:val="decimal"/>
      <w:lvlText w:val="%7."/>
      <w:lvlJc w:val="left"/>
      <w:pPr>
        <w:ind w:left="3491" w:hanging="420"/>
      </w:pPr>
      <w:rPr>
        <w:rFonts w:cs="Times New Roman"/>
      </w:rPr>
    </w:lvl>
    <w:lvl w:ilvl="7" w:tplc="04090019">
      <w:start w:val="1"/>
      <w:numFmt w:val="lowerLetter"/>
      <w:lvlText w:val="%8)"/>
      <w:lvlJc w:val="left"/>
      <w:pPr>
        <w:ind w:left="3911" w:hanging="420"/>
      </w:pPr>
      <w:rPr>
        <w:rFonts w:cs="Times New Roman"/>
      </w:rPr>
    </w:lvl>
    <w:lvl w:ilvl="8" w:tplc="0409001B">
      <w:start w:val="1"/>
      <w:numFmt w:val="lowerRoman"/>
      <w:lvlText w:val="%9."/>
      <w:lvlJc w:val="right"/>
      <w:pPr>
        <w:ind w:left="4331" w:hanging="420"/>
      </w:pPr>
      <w:rPr>
        <w:rFonts w:cs="Times New Roman"/>
      </w:rPr>
    </w:lvl>
  </w:abstractNum>
  <w:abstractNum w:abstractNumId="5">
    <w:nsid w:val="2D097416"/>
    <w:multiLevelType w:val="hybridMultilevel"/>
    <w:tmpl w:val="69C8A452"/>
    <w:lvl w:ilvl="0" w:tplc="30BC14BA">
      <w:start w:val="1"/>
      <w:numFmt w:val="japaneseCounting"/>
      <w:lvlText w:val="%1、"/>
      <w:lvlJc w:val="left"/>
      <w:pPr>
        <w:tabs>
          <w:tab w:val="num" w:pos="1065"/>
        </w:tabs>
        <w:ind w:left="1065" w:hanging="88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31B94B09"/>
    <w:multiLevelType w:val="hybridMultilevel"/>
    <w:tmpl w:val="C3AE8458"/>
    <w:lvl w:ilvl="0" w:tplc="939E933A">
      <w:start w:val="1"/>
      <w:numFmt w:val="japaneseCounting"/>
      <w:lvlText w:val="（%1）"/>
      <w:lvlJc w:val="left"/>
      <w:pPr>
        <w:ind w:left="1415" w:hanging="855"/>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7">
    <w:nsid w:val="37200590"/>
    <w:multiLevelType w:val="hybridMultilevel"/>
    <w:tmpl w:val="C850418A"/>
    <w:lvl w:ilvl="0" w:tplc="CCC2ACAC">
      <w:start w:val="4"/>
      <w:numFmt w:val="japaneseCounting"/>
      <w:lvlText w:val="%1、"/>
      <w:lvlJc w:val="left"/>
      <w:pPr>
        <w:ind w:left="1271" w:hanging="720"/>
      </w:pPr>
      <w:rPr>
        <w:rFonts w:cs="Times New Roman" w:hint="default"/>
      </w:rPr>
    </w:lvl>
    <w:lvl w:ilvl="1" w:tplc="04090019">
      <w:start w:val="1"/>
      <w:numFmt w:val="lowerLetter"/>
      <w:lvlText w:val="%2)"/>
      <w:lvlJc w:val="left"/>
      <w:pPr>
        <w:ind w:left="1391" w:hanging="420"/>
      </w:pPr>
      <w:rPr>
        <w:rFonts w:cs="Times New Roman"/>
      </w:rPr>
    </w:lvl>
    <w:lvl w:ilvl="2" w:tplc="0409001B">
      <w:start w:val="1"/>
      <w:numFmt w:val="lowerRoman"/>
      <w:lvlText w:val="%3."/>
      <w:lvlJc w:val="right"/>
      <w:pPr>
        <w:ind w:left="1811" w:hanging="420"/>
      </w:pPr>
      <w:rPr>
        <w:rFonts w:cs="Times New Roman"/>
      </w:rPr>
    </w:lvl>
    <w:lvl w:ilvl="3" w:tplc="0409000F">
      <w:start w:val="1"/>
      <w:numFmt w:val="decimal"/>
      <w:lvlText w:val="%4."/>
      <w:lvlJc w:val="left"/>
      <w:pPr>
        <w:ind w:left="2231" w:hanging="420"/>
      </w:pPr>
      <w:rPr>
        <w:rFonts w:cs="Times New Roman"/>
      </w:rPr>
    </w:lvl>
    <w:lvl w:ilvl="4" w:tplc="04090019">
      <w:start w:val="1"/>
      <w:numFmt w:val="lowerLetter"/>
      <w:lvlText w:val="%5)"/>
      <w:lvlJc w:val="left"/>
      <w:pPr>
        <w:ind w:left="2651" w:hanging="420"/>
      </w:pPr>
      <w:rPr>
        <w:rFonts w:cs="Times New Roman"/>
      </w:rPr>
    </w:lvl>
    <w:lvl w:ilvl="5" w:tplc="0409001B">
      <w:start w:val="1"/>
      <w:numFmt w:val="lowerRoman"/>
      <w:lvlText w:val="%6."/>
      <w:lvlJc w:val="right"/>
      <w:pPr>
        <w:ind w:left="3071" w:hanging="420"/>
      </w:pPr>
      <w:rPr>
        <w:rFonts w:cs="Times New Roman"/>
      </w:rPr>
    </w:lvl>
    <w:lvl w:ilvl="6" w:tplc="0409000F">
      <w:start w:val="1"/>
      <w:numFmt w:val="decimal"/>
      <w:lvlText w:val="%7."/>
      <w:lvlJc w:val="left"/>
      <w:pPr>
        <w:ind w:left="3491" w:hanging="420"/>
      </w:pPr>
      <w:rPr>
        <w:rFonts w:cs="Times New Roman"/>
      </w:rPr>
    </w:lvl>
    <w:lvl w:ilvl="7" w:tplc="04090019">
      <w:start w:val="1"/>
      <w:numFmt w:val="lowerLetter"/>
      <w:lvlText w:val="%8)"/>
      <w:lvlJc w:val="left"/>
      <w:pPr>
        <w:ind w:left="3911" w:hanging="420"/>
      </w:pPr>
      <w:rPr>
        <w:rFonts w:cs="Times New Roman"/>
      </w:rPr>
    </w:lvl>
    <w:lvl w:ilvl="8" w:tplc="0409001B">
      <w:start w:val="1"/>
      <w:numFmt w:val="lowerRoman"/>
      <w:lvlText w:val="%9."/>
      <w:lvlJc w:val="right"/>
      <w:pPr>
        <w:ind w:left="4331" w:hanging="420"/>
      </w:pPr>
      <w:rPr>
        <w:rFonts w:cs="Times New Roman"/>
      </w:rPr>
    </w:lvl>
  </w:abstractNum>
  <w:abstractNum w:abstractNumId="8">
    <w:nsid w:val="39DE2BE8"/>
    <w:multiLevelType w:val="hybridMultilevel"/>
    <w:tmpl w:val="319ED05C"/>
    <w:lvl w:ilvl="0" w:tplc="EA6E10CE">
      <w:start w:val="1"/>
      <w:numFmt w:val="japaneseCounting"/>
      <w:lvlText w:val="（%1）"/>
      <w:lvlJc w:val="left"/>
      <w:pPr>
        <w:tabs>
          <w:tab w:val="num" w:pos="1422"/>
        </w:tabs>
        <w:ind w:left="1422" w:hanging="855"/>
      </w:pPr>
      <w:rPr>
        <w:rFonts w:cs="Times New Roman" w:hint="default"/>
      </w:rPr>
    </w:lvl>
    <w:lvl w:ilvl="1" w:tplc="04090019">
      <w:start w:val="1"/>
      <w:numFmt w:val="lowerLetter"/>
      <w:lvlText w:val="%2)"/>
      <w:lvlJc w:val="left"/>
      <w:pPr>
        <w:tabs>
          <w:tab w:val="num" w:pos="1450"/>
        </w:tabs>
        <w:ind w:left="1450" w:hanging="420"/>
      </w:pPr>
      <w:rPr>
        <w:rFonts w:cs="Times New Roman"/>
      </w:rPr>
    </w:lvl>
    <w:lvl w:ilvl="2" w:tplc="0409001B">
      <w:start w:val="1"/>
      <w:numFmt w:val="lowerRoman"/>
      <w:lvlText w:val="%3."/>
      <w:lvlJc w:val="right"/>
      <w:pPr>
        <w:tabs>
          <w:tab w:val="num" w:pos="1870"/>
        </w:tabs>
        <w:ind w:left="1870" w:hanging="420"/>
      </w:pPr>
      <w:rPr>
        <w:rFonts w:cs="Times New Roman"/>
      </w:rPr>
    </w:lvl>
    <w:lvl w:ilvl="3" w:tplc="0409000F">
      <w:start w:val="1"/>
      <w:numFmt w:val="decimal"/>
      <w:lvlText w:val="%4."/>
      <w:lvlJc w:val="left"/>
      <w:pPr>
        <w:tabs>
          <w:tab w:val="num" w:pos="2290"/>
        </w:tabs>
        <w:ind w:left="2290" w:hanging="420"/>
      </w:pPr>
      <w:rPr>
        <w:rFonts w:cs="Times New Roman"/>
      </w:rPr>
    </w:lvl>
    <w:lvl w:ilvl="4" w:tplc="04090019">
      <w:start w:val="1"/>
      <w:numFmt w:val="lowerLetter"/>
      <w:lvlText w:val="%5)"/>
      <w:lvlJc w:val="left"/>
      <w:pPr>
        <w:tabs>
          <w:tab w:val="num" w:pos="2710"/>
        </w:tabs>
        <w:ind w:left="2710" w:hanging="420"/>
      </w:pPr>
      <w:rPr>
        <w:rFonts w:cs="Times New Roman"/>
      </w:rPr>
    </w:lvl>
    <w:lvl w:ilvl="5" w:tplc="0409001B">
      <w:start w:val="1"/>
      <w:numFmt w:val="lowerRoman"/>
      <w:lvlText w:val="%6."/>
      <w:lvlJc w:val="right"/>
      <w:pPr>
        <w:tabs>
          <w:tab w:val="num" w:pos="3130"/>
        </w:tabs>
        <w:ind w:left="3130" w:hanging="420"/>
      </w:pPr>
      <w:rPr>
        <w:rFonts w:cs="Times New Roman"/>
      </w:rPr>
    </w:lvl>
    <w:lvl w:ilvl="6" w:tplc="0409000F">
      <w:start w:val="1"/>
      <w:numFmt w:val="decimal"/>
      <w:lvlText w:val="%7."/>
      <w:lvlJc w:val="left"/>
      <w:pPr>
        <w:tabs>
          <w:tab w:val="num" w:pos="3550"/>
        </w:tabs>
        <w:ind w:left="3550" w:hanging="420"/>
      </w:pPr>
      <w:rPr>
        <w:rFonts w:cs="Times New Roman"/>
      </w:rPr>
    </w:lvl>
    <w:lvl w:ilvl="7" w:tplc="04090019">
      <w:start w:val="1"/>
      <w:numFmt w:val="lowerLetter"/>
      <w:lvlText w:val="%8)"/>
      <w:lvlJc w:val="left"/>
      <w:pPr>
        <w:tabs>
          <w:tab w:val="num" w:pos="3970"/>
        </w:tabs>
        <w:ind w:left="3970" w:hanging="420"/>
      </w:pPr>
      <w:rPr>
        <w:rFonts w:cs="Times New Roman"/>
      </w:rPr>
    </w:lvl>
    <w:lvl w:ilvl="8" w:tplc="0409001B">
      <w:start w:val="1"/>
      <w:numFmt w:val="lowerRoman"/>
      <w:lvlText w:val="%9."/>
      <w:lvlJc w:val="right"/>
      <w:pPr>
        <w:tabs>
          <w:tab w:val="num" w:pos="4390"/>
        </w:tabs>
        <w:ind w:left="4390" w:hanging="420"/>
      </w:pPr>
      <w:rPr>
        <w:rFonts w:cs="Times New Roman"/>
      </w:rPr>
    </w:lvl>
  </w:abstractNum>
  <w:abstractNum w:abstractNumId="9">
    <w:nsid w:val="3BDA4F15"/>
    <w:multiLevelType w:val="hybridMultilevel"/>
    <w:tmpl w:val="38C446D6"/>
    <w:lvl w:ilvl="0" w:tplc="5FD86E68">
      <w:start w:val="1"/>
      <w:numFmt w:val="decimal"/>
      <w:lvlText w:val="%1．"/>
      <w:lvlJc w:val="left"/>
      <w:pPr>
        <w:ind w:left="360" w:hanging="360"/>
      </w:pPr>
      <w:rPr>
        <w:rFonts w:cs="Times New Roman" w:hint="default"/>
      </w:rPr>
    </w:lvl>
    <w:lvl w:ilvl="1" w:tplc="DBA007D6">
      <w:start w:val="1"/>
      <w:numFmt w:val="decimal"/>
      <w:lvlText w:val="%2．"/>
      <w:lvlJc w:val="left"/>
      <w:pPr>
        <w:tabs>
          <w:tab w:val="num" w:pos="780"/>
        </w:tabs>
        <w:ind w:left="780" w:hanging="36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3EB908D5"/>
    <w:multiLevelType w:val="hybridMultilevel"/>
    <w:tmpl w:val="37205612"/>
    <w:lvl w:ilvl="0" w:tplc="72EE736A">
      <w:start w:val="2"/>
      <w:numFmt w:val="decimal"/>
      <w:lvlText w:val="（%1）"/>
      <w:lvlJc w:val="left"/>
      <w:pPr>
        <w:ind w:left="1280" w:hanging="7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1">
    <w:nsid w:val="423778DA"/>
    <w:multiLevelType w:val="hybridMultilevel"/>
    <w:tmpl w:val="4EC2EF0E"/>
    <w:lvl w:ilvl="0" w:tplc="99C0053C">
      <w:start w:val="1"/>
      <w:numFmt w:val="decimal"/>
      <w:lvlText w:val="（%1）"/>
      <w:lvlJc w:val="left"/>
      <w:pPr>
        <w:ind w:left="1648" w:hanging="1080"/>
      </w:pPr>
      <w:rPr>
        <w:rFonts w:cs="Times New Roman" w:hint="default"/>
      </w:rPr>
    </w:lvl>
    <w:lvl w:ilvl="1" w:tplc="04090019">
      <w:start w:val="1"/>
      <w:numFmt w:val="lowerLetter"/>
      <w:lvlText w:val="%2)"/>
      <w:lvlJc w:val="left"/>
      <w:pPr>
        <w:ind w:left="1408" w:hanging="420"/>
      </w:pPr>
      <w:rPr>
        <w:rFonts w:cs="Times New Roman"/>
      </w:rPr>
    </w:lvl>
    <w:lvl w:ilvl="2" w:tplc="0409001B">
      <w:start w:val="1"/>
      <w:numFmt w:val="lowerRoman"/>
      <w:lvlText w:val="%3."/>
      <w:lvlJc w:val="right"/>
      <w:pPr>
        <w:ind w:left="1828" w:hanging="420"/>
      </w:pPr>
      <w:rPr>
        <w:rFonts w:cs="Times New Roman"/>
      </w:rPr>
    </w:lvl>
    <w:lvl w:ilvl="3" w:tplc="0409000F">
      <w:start w:val="1"/>
      <w:numFmt w:val="decimal"/>
      <w:lvlText w:val="%4."/>
      <w:lvlJc w:val="left"/>
      <w:pPr>
        <w:ind w:left="2248" w:hanging="420"/>
      </w:pPr>
      <w:rPr>
        <w:rFonts w:cs="Times New Roman"/>
      </w:rPr>
    </w:lvl>
    <w:lvl w:ilvl="4" w:tplc="04090019">
      <w:start w:val="1"/>
      <w:numFmt w:val="lowerLetter"/>
      <w:lvlText w:val="%5)"/>
      <w:lvlJc w:val="left"/>
      <w:pPr>
        <w:ind w:left="2668" w:hanging="420"/>
      </w:pPr>
      <w:rPr>
        <w:rFonts w:cs="Times New Roman"/>
      </w:rPr>
    </w:lvl>
    <w:lvl w:ilvl="5" w:tplc="0409001B">
      <w:start w:val="1"/>
      <w:numFmt w:val="lowerRoman"/>
      <w:lvlText w:val="%6."/>
      <w:lvlJc w:val="right"/>
      <w:pPr>
        <w:ind w:left="3088" w:hanging="420"/>
      </w:pPr>
      <w:rPr>
        <w:rFonts w:cs="Times New Roman"/>
      </w:rPr>
    </w:lvl>
    <w:lvl w:ilvl="6" w:tplc="0409000F">
      <w:start w:val="1"/>
      <w:numFmt w:val="decimal"/>
      <w:lvlText w:val="%7."/>
      <w:lvlJc w:val="left"/>
      <w:pPr>
        <w:ind w:left="3508" w:hanging="420"/>
      </w:pPr>
      <w:rPr>
        <w:rFonts w:cs="Times New Roman"/>
      </w:rPr>
    </w:lvl>
    <w:lvl w:ilvl="7" w:tplc="04090019">
      <w:start w:val="1"/>
      <w:numFmt w:val="lowerLetter"/>
      <w:lvlText w:val="%8)"/>
      <w:lvlJc w:val="left"/>
      <w:pPr>
        <w:ind w:left="3928" w:hanging="420"/>
      </w:pPr>
      <w:rPr>
        <w:rFonts w:cs="Times New Roman"/>
      </w:rPr>
    </w:lvl>
    <w:lvl w:ilvl="8" w:tplc="0409001B">
      <w:start w:val="1"/>
      <w:numFmt w:val="lowerRoman"/>
      <w:lvlText w:val="%9."/>
      <w:lvlJc w:val="right"/>
      <w:pPr>
        <w:ind w:left="4348" w:hanging="420"/>
      </w:pPr>
      <w:rPr>
        <w:rFonts w:cs="Times New Roman"/>
      </w:rPr>
    </w:lvl>
  </w:abstractNum>
  <w:abstractNum w:abstractNumId="12">
    <w:nsid w:val="49580767"/>
    <w:multiLevelType w:val="hybridMultilevel"/>
    <w:tmpl w:val="CA9C3BD2"/>
    <w:lvl w:ilvl="0" w:tplc="D952BD9E">
      <w:start w:val="1"/>
      <w:numFmt w:val="decimal"/>
      <w:lvlText w:val="%1."/>
      <w:lvlJc w:val="left"/>
      <w:pPr>
        <w:ind w:left="922" w:hanging="360"/>
      </w:pPr>
      <w:rPr>
        <w:rFonts w:cs="Times New Roman" w:hint="default"/>
      </w:rPr>
    </w:lvl>
    <w:lvl w:ilvl="1" w:tplc="04090019">
      <w:start w:val="1"/>
      <w:numFmt w:val="lowerLetter"/>
      <w:lvlText w:val="%2)"/>
      <w:lvlJc w:val="left"/>
      <w:pPr>
        <w:ind w:left="1402" w:hanging="420"/>
      </w:pPr>
      <w:rPr>
        <w:rFonts w:cs="Times New Roman"/>
      </w:rPr>
    </w:lvl>
    <w:lvl w:ilvl="2" w:tplc="0409001B">
      <w:start w:val="1"/>
      <w:numFmt w:val="lowerRoman"/>
      <w:lvlText w:val="%3."/>
      <w:lvlJc w:val="right"/>
      <w:pPr>
        <w:ind w:left="1822" w:hanging="420"/>
      </w:pPr>
      <w:rPr>
        <w:rFonts w:cs="Times New Roman"/>
      </w:rPr>
    </w:lvl>
    <w:lvl w:ilvl="3" w:tplc="0409000F">
      <w:start w:val="1"/>
      <w:numFmt w:val="decimal"/>
      <w:lvlText w:val="%4."/>
      <w:lvlJc w:val="left"/>
      <w:pPr>
        <w:ind w:left="2242" w:hanging="420"/>
      </w:pPr>
      <w:rPr>
        <w:rFonts w:cs="Times New Roman"/>
      </w:rPr>
    </w:lvl>
    <w:lvl w:ilvl="4" w:tplc="04090019">
      <w:start w:val="1"/>
      <w:numFmt w:val="lowerLetter"/>
      <w:lvlText w:val="%5)"/>
      <w:lvlJc w:val="left"/>
      <w:pPr>
        <w:ind w:left="2662" w:hanging="420"/>
      </w:pPr>
      <w:rPr>
        <w:rFonts w:cs="Times New Roman"/>
      </w:rPr>
    </w:lvl>
    <w:lvl w:ilvl="5" w:tplc="0409001B">
      <w:start w:val="1"/>
      <w:numFmt w:val="lowerRoman"/>
      <w:lvlText w:val="%6."/>
      <w:lvlJc w:val="right"/>
      <w:pPr>
        <w:ind w:left="3082" w:hanging="420"/>
      </w:pPr>
      <w:rPr>
        <w:rFonts w:cs="Times New Roman"/>
      </w:rPr>
    </w:lvl>
    <w:lvl w:ilvl="6" w:tplc="0409000F">
      <w:start w:val="1"/>
      <w:numFmt w:val="decimal"/>
      <w:lvlText w:val="%7."/>
      <w:lvlJc w:val="left"/>
      <w:pPr>
        <w:ind w:left="3502" w:hanging="420"/>
      </w:pPr>
      <w:rPr>
        <w:rFonts w:cs="Times New Roman"/>
      </w:rPr>
    </w:lvl>
    <w:lvl w:ilvl="7" w:tplc="04090019">
      <w:start w:val="1"/>
      <w:numFmt w:val="lowerLetter"/>
      <w:lvlText w:val="%8)"/>
      <w:lvlJc w:val="left"/>
      <w:pPr>
        <w:ind w:left="3922" w:hanging="420"/>
      </w:pPr>
      <w:rPr>
        <w:rFonts w:cs="Times New Roman"/>
      </w:rPr>
    </w:lvl>
    <w:lvl w:ilvl="8" w:tplc="0409001B">
      <w:start w:val="1"/>
      <w:numFmt w:val="lowerRoman"/>
      <w:lvlText w:val="%9."/>
      <w:lvlJc w:val="right"/>
      <w:pPr>
        <w:ind w:left="4342" w:hanging="420"/>
      </w:pPr>
      <w:rPr>
        <w:rFonts w:cs="Times New Roman"/>
      </w:rPr>
    </w:lvl>
  </w:abstractNum>
  <w:abstractNum w:abstractNumId="13">
    <w:nsid w:val="4A6A081E"/>
    <w:multiLevelType w:val="hybridMultilevel"/>
    <w:tmpl w:val="09FE9F0A"/>
    <w:lvl w:ilvl="0" w:tplc="545A912E">
      <w:start w:val="1"/>
      <w:numFmt w:val="none"/>
      <w:lvlText w:val="一、"/>
      <w:lvlJc w:val="left"/>
      <w:pPr>
        <w:tabs>
          <w:tab w:val="num" w:pos="1330"/>
        </w:tabs>
        <w:ind w:left="1330" w:hanging="720"/>
      </w:pPr>
      <w:rPr>
        <w:rFonts w:cs="Times New Roman" w:hint="default"/>
      </w:rPr>
    </w:lvl>
    <w:lvl w:ilvl="1" w:tplc="04090019">
      <w:start w:val="1"/>
      <w:numFmt w:val="lowerLetter"/>
      <w:lvlText w:val="%2)"/>
      <w:lvlJc w:val="left"/>
      <w:pPr>
        <w:tabs>
          <w:tab w:val="num" w:pos="1450"/>
        </w:tabs>
        <w:ind w:left="1450" w:hanging="420"/>
      </w:pPr>
      <w:rPr>
        <w:rFonts w:cs="Times New Roman"/>
      </w:rPr>
    </w:lvl>
    <w:lvl w:ilvl="2" w:tplc="0409001B">
      <w:start w:val="1"/>
      <w:numFmt w:val="lowerRoman"/>
      <w:lvlText w:val="%3."/>
      <w:lvlJc w:val="right"/>
      <w:pPr>
        <w:tabs>
          <w:tab w:val="num" w:pos="1870"/>
        </w:tabs>
        <w:ind w:left="1870" w:hanging="420"/>
      </w:pPr>
      <w:rPr>
        <w:rFonts w:cs="Times New Roman"/>
      </w:rPr>
    </w:lvl>
    <w:lvl w:ilvl="3" w:tplc="0409000F">
      <w:start w:val="1"/>
      <w:numFmt w:val="decimal"/>
      <w:lvlText w:val="%4."/>
      <w:lvlJc w:val="left"/>
      <w:pPr>
        <w:tabs>
          <w:tab w:val="num" w:pos="2290"/>
        </w:tabs>
        <w:ind w:left="2290" w:hanging="420"/>
      </w:pPr>
      <w:rPr>
        <w:rFonts w:cs="Times New Roman"/>
      </w:rPr>
    </w:lvl>
    <w:lvl w:ilvl="4" w:tplc="04090019">
      <w:start w:val="1"/>
      <w:numFmt w:val="lowerLetter"/>
      <w:lvlText w:val="%5)"/>
      <w:lvlJc w:val="left"/>
      <w:pPr>
        <w:tabs>
          <w:tab w:val="num" w:pos="2710"/>
        </w:tabs>
        <w:ind w:left="2710" w:hanging="420"/>
      </w:pPr>
      <w:rPr>
        <w:rFonts w:cs="Times New Roman"/>
      </w:rPr>
    </w:lvl>
    <w:lvl w:ilvl="5" w:tplc="0409001B">
      <w:start w:val="1"/>
      <w:numFmt w:val="lowerRoman"/>
      <w:lvlText w:val="%6."/>
      <w:lvlJc w:val="right"/>
      <w:pPr>
        <w:tabs>
          <w:tab w:val="num" w:pos="3130"/>
        </w:tabs>
        <w:ind w:left="3130" w:hanging="420"/>
      </w:pPr>
      <w:rPr>
        <w:rFonts w:cs="Times New Roman"/>
      </w:rPr>
    </w:lvl>
    <w:lvl w:ilvl="6" w:tplc="0409000F">
      <w:start w:val="1"/>
      <w:numFmt w:val="decimal"/>
      <w:lvlText w:val="%7."/>
      <w:lvlJc w:val="left"/>
      <w:pPr>
        <w:tabs>
          <w:tab w:val="num" w:pos="3550"/>
        </w:tabs>
        <w:ind w:left="3550" w:hanging="420"/>
      </w:pPr>
      <w:rPr>
        <w:rFonts w:cs="Times New Roman"/>
      </w:rPr>
    </w:lvl>
    <w:lvl w:ilvl="7" w:tplc="04090019">
      <w:start w:val="1"/>
      <w:numFmt w:val="lowerLetter"/>
      <w:lvlText w:val="%8)"/>
      <w:lvlJc w:val="left"/>
      <w:pPr>
        <w:tabs>
          <w:tab w:val="num" w:pos="3970"/>
        </w:tabs>
        <w:ind w:left="3970" w:hanging="420"/>
      </w:pPr>
      <w:rPr>
        <w:rFonts w:cs="Times New Roman"/>
      </w:rPr>
    </w:lvl>
    <w:lvl w:ilvl="8" w:tplc="0409001B">
      <w:start w:val="1"/>
      <w:numFmt w:val="lowerRoman"/>
      <w:lvlText w:val="%9."/>
      <w:lvlJc w:val="right"/>
      <w:pPr>
        <w:tabs>
          <w:tab w:val="num" w:pos="4390"/>
        </w:tabs>
        <w:ind w:left="4390" w:hanging="420"/>
      </w:pPr>
      <w:rPr>
        <w:rFonts w:cs="Times New Roman"/>
      </w:rPr>
    </w:lvl>
  </w:abstractNum>
  <w:abstractNum w:abstractNumId="14">
    <w:nsid w:val="4B745DDB"/>
    <w:multiLevelType w:val="hybridMultilevel"/>
    <w:tmpl w:val="BFFA8EE2"/>
    <w:lvl w:ilvl="0" w:tplc="CA18A030">
      <w:start w:val="1"/>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5">
    <w:nsid w:val="4E054A62"/>
    <w:multiLevelType w:val="hybridMultilevel"/>
    <w:tmpl w:val="7460F340"/>
    <w:lvl w:ilvl="0" w:tplc="21AC3A9A">
      <w:start w:val="3"/>
      <w:numFmt w:val="japaneseCounting"/>
      <w:lvlText w:val="%1、"/>
      <w:lvlJc w:val="left"/>
      <w:pPr>
        <w:tabs>
          <w:tab w:val="num" w:pos="1350"/>
        </w:tabs>
        <w:ind w:left="1350" w:hanging="720"/>
      </w:pPr>
      <w:rPr>
        <w:rFonts w:cs="Times New Roman" w:hint="default"/>
      </w:rPr>
    </w:lvl>
    <w:lvl w:ilvl="1" w:tplc="04090019">
      <w:start w:val="1"/>
      <w:numFmt w:val="lowerLetter"/>
      <w:lvlText w:val="%2)"/>
      <w:lvlJc w:val="left"/>
      <w:pPr>
        <w:tabs>
          <w:tab w:val="num" w:pos="1470"/>
        </w:tabs>
        <w:ind w:left="1470" w:hanging="420"/>
      </w:pPr>
      <w:rPr>
        <w:rFonts w:cs="Times New Roman"/>
      </w:rPr>
    </w:lvl>
    <w:lvl w:ilvl="2" w:tplc="0409001B">
      <w:start w:val="1"/>
      <w:numFmt w:val="lowerRoman"/>
      <w:lvlText w:val="%3."/>
      <w:lvlJc w:val="righ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9">
      <w:start w:val="1"/>
      <w:numFmt w:val="lowerLetter"/>
      <w:lvlText w:val="%5)"/>
      <w:lvlJc w:val="left"/>
      <w:pPr>
        <w:tabs>
          <w:tab w:val="num" w:pos="2730"/>
        </w:tabs>
        <w:ind w:left="2730" w:hanging="420"/>
      </w:pPr>
      <w:rPr>
        <w:rFonts w:cs="Times New Roman"/>
      </w:rPr>
    </w:lvl>
    <w:lvl w:ilvl="5" w:tplc="0409001B">
      <w:start w:val="1"/>
      <w:numFmt w:val="lowerRoman"/>
      <w:lvlText w:val="%6."/>
      <w:lvlJc w:val="righ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9">
      <w:start w:val="1"/>
      <w:numFmt w:val="lowerLetter"/>
      <w:lvlText w:val="%8)"/>
      <w:lvlJc w:val="left"/>
      <w:pPr>
        <w:tabs>
          <w:tab w:val="num" w:pos="3990"/>
        </w:tabs>
        <w:ind w:left="3990" w:hanging="420"/>
      </w:pPr>
      <w:rPr>
        <w:rFonts w:cs="Times New Roman"/>
      </w:rPr>
    </w:lvl>
    <w:lvl w:ilvl="8" w:tplc="0409001B">
      <w:start w:val="1"/>
      <w:numFmt w:val="lowerRoman"/>
      <w:lvlText w:val="%9."/>
      <w:lvlJc w:val="right"/>
      <w:pPr>
        <w:tabs>
          <w:tab w:val="num" w:pos="4410"/>
        </w:tabs>
        <w:ind w:left="4410" w:hanging="420"/>
      </w:pPr>
      <w:rPr>
        <w:rFonts w:cs="Times New Roman"/>
      </w:rPr>
    </w:lvl>
  </w:abstractNum>
  <w:abstractNum w:abstractNumId="16">
    <w:nsid w:val="5587813C"/>
    <w:multiLevelType w:val="singleLevel"/>
    <w:tmpl w:val="5587813C"/>
    <w:name w:val="编号列表 13"/>
    <w:lvl w:ilvl="0">
      <w:start w:val="1"/>
      <w:numFmt w:val="decimal"/>
      <w:suff w:val="nothing"/>
      <w:lvlText w:val="%1."/>
      <w:lvlJc w:val="left"/>
      <w:rPr>
        <w:rFonts w:cs="Times New Roman"/>
      </w:rPr>
    </w:lvl>
  </w:abstractNum>
  <w:abstractNum w:abstractNumId="17">
    <w:nsid w:val="558E0C06"/>
    <w:multiLevelType w:val="singleLevel"/>
    <w:tmpl w:val="558E0C06"/>
    <w:lvl w:ilvl="0">
      <w:start w:val="1"/>
      <w:numFmt w:val="decimal"/>
      <w:suff w:val="nothing"/>
      <w:lvlText w:val="%1."/>
      <w:lvlJc w:val="left"/>
      <w:rPr>
        <w:rFonts w:cs="Times New Roman"/>
      </w:rPr>
    </w:lvl>
  </w:abstractNum>
  <w:abstractNum w:abstractNumId="18">
    <w:nsid w:val="558E0CCD"/>
    <w:multiLevelType w:val="singleLevel"/>
    <w:tmpl w:val="558E0CCD"/>
    <w:lvl w:ilvl="0">
      <w:start w:val="1"/>
      <w:numFmt w:val="decimal"/>
      <w:suff w:val="nothing"/>
      <w:lvlText w:val="%1."/>
      <w:lvlJc w:val="left"/>
      <w:rPr>
        <w:rFonts w:cs="Times New Roman"/>
      </w:rPr>
    </w:lvl>
  </w:abstractNum>
  <w:abstractNum w:abstractNumId="19">
    <w:nsid w:val="558E0E9A"/>
    <w:multiLevelType w:val="singleLevel"/>
    <w:tmpl w:val="558E0E9A"/>
    <w:lvl w:ilvl="0">
      <w:start w:val="1"/>
      <w:numFmt w:val="decimal"/>
      <w:suff w:val="nothing"/>
      <w:lvlText w:val="%1."/>
      <w:lvlJc w:val="left"/>
      <w:rPr>
        <w:rFonts w:cs="Times New Roman"/>
      </w:rPr>
    </w:lvl>
  </w:abstractNum>
  <w:abstractNum w:abstractNumId="20">
    <w:nsid w:val="558E0FC5"/>
    <w:multiLevelType w:val="singleLevel"/>
    <w:tmpl w:val="558E0FC5"/>
    <w:lvl w:ilvl="0">
      <w:start w:val="1"/>
      <w:numFmt w:val="decimal"/>
      <w:suff w:val="nothing"/>
      <w:lvlText w:val="%1."/>
      <w:lvlJc w:val="left"/>
      <w:rPr>
        <w:rFonts w:cs="Times New Roman"/>
      </w:rPr>
    </w:lvl>
  </w:abstractNum>
  <w:abstractNum w:abstractNumId="21">
    <w:nsid w:val="558E1157"/>
    <w:multiLevelType w:val="singleLevel"/>
    <w:tmpl w:val="558E1157"/>
    <w:lvl w:ilvl="0">
      <w:start w:val="1"/>
      <w:numFmt w:val="decimal"/>
      <w:suff w:val="nothing"/>
      <w:lvlText w:val="%1."/>
      <w:lvlJc w:val="left"/>
      <w:rPr>
        <w:rFonts w:cs="Times New Roman"/>
      </w:rPr>
    </w:lvl>
  </w:abstractNum>
  <w:abstractNum w:abstractNumId="22">
    <w:nsid w:val="558E3413"/>
    <w:multiLevelType w:val="singleLevel"/>
    <w:tmpl w:val="558E3413"/>
    <w:lvl w:ilvl="0">
      <w:start w:val="1"/>
      <w:numFmt w:val="decimal"/>
      <w:suff w:val="nothing"/>
      <w:lvlText w:val="%1."/>
      <w:lvlJc w:val="left"/>
      <w:rPr>
        <w:rFonts w:cs="Times New Roman"/>
      </w:rPr>
    </w:lvl>
  </w:abstractNum>
  <w:abstractNum w:abstractNumId="23">
    <w:nsid w:val="558E3BB4"/>
    <w:multiLevelType w:val="singleLevel"/>
    <w:tmpl w:val="558E3BB4"/>
    <w:lvl w:ilvl="0">
      <w:start w:val="1"/>
      <w:numFmt w:val="decimal"/>
      <w:suff w:val="nothing"/>
      <w:lvlText w:val="%1."/>
      <w:lvlJc w:val="left"/>
      <w:rPr>
        <w:rFonts w:cs="Times New Roman"/>
      </w:rPr>
    </w:lvl>
  </w:abstractNum>
  <w:abstractNum w:abstractNumId="24">
    <w:nsid w:val="558E3FD5"/>
    <w:multiLevelType w:val="singleLevel"/>
    <w:tmpl w:val="558E3FD5"/>
    <w:lvl w:ilvl="0">
      <w:start w:val="1"/>
      <w:numFmt w:val="decimal"/>
      <w:suff w:val="nothing"/>
      <w:lvlText w:val="%1."/>
      <w:lvlJc w:val="left"/>
      <w:rPr>
        <w:rFonts w:cs="Times New Roman"/>
      </w:rPr>
    </w:lvl>
  </w:abstractNum>
  <w:abstractNum w:abstractNumId="25">
    <w:nsid w:val="558E418C"/>
    <w:multiLevelType w:val="singleLevel"/>
    <w:tmpl w:val="558E418C"/>
    <w:lvl w:ilvl="0">
      <w:start w:val="1"/>
      <w:numFmt w:val="decimal"/>
      <w:suff w:val="nothing"/>
      <w:lvlText w:val="%1."/>
      <w:lvlJc w:val="left"/>
      <w:rPr>
        <w:rFonts w:cs="Times New Roman"/>
      </w:rPr>
    </w:lvl>
  </w:abstractNum>
  <w:abstractNum w:abstractNumId="26">
    <w:nsid w:val="5590B291"/>
    <w:multiLevelType w:val="singleLevel"/>
    <w:tmpl w:val="5590B291"/>
    <w:lvl w:ilvl="0">
      <w:start w:val="1"/>
      <w:numFmt w:val="decimal"/>
      <w:suff w:val="nothing"/>
      <w:lvlText w:val="%1."/>
      <w:lvlJc w:val="left"/>
      <w:rPr>
        <w:rFonts w:cs="Times New Roman"/>
      </w:rPr>
    </w:lvl>
  </w:abstractNum>
  <w:abstractNum w:abstractNumId="27">
    <w:nsid w:val="563AABA9"/>
    <w:multiLevelType w:val="singleLevel"/>
    <w:tmpl w:val="563AABA9"/>
    <w:lvl w:ilvl="0">
      <w:start w:val="2"/>
      <w:numFmt w:val="decimal"/>
      <w:suff w:val="nothing"/>
      <w:lvlText w:val="%1."/>
      <w:lvlJc w:val="left"/>
      <w:rPr>
        <w:rFonts w:cs="Times New Roman"/>
      </w:rPr>
    </w:lvl>
  </w:abstractNum>
  <w:abstractNum w:abstractNumId="28">
    <w:nsid w:val="563AABCC"/>
    <w:multiLevelType w:val="singleLevel"/>
    <w:tmpl w:val="563AABCC"/>
    <w:lvl w:ilvl="0">
      <w:start w:val="1"/>
      <w:numFmt w:val="decimal"/>
      <w:suff w:val="nothing"/>
      <w:lvlText w:val="%1."/>
      <w:lvlJc w:val="left"/>
      <w:rPr>
        <w:rFonts w:cs="Times New Roman"/>
      </w:rPr>
    </w:lvl>
  </w:abstractNum>
  <w:abstractNum w:abstractNumId="29">
    <w:nsid w:val="563B0742"/>
    <w:multiLevelType w:val="singleLevel"/>
    <w:tmpl w:val="563B0742"/>
    <w:lvl w:ilvl="0">
      <w:start w:val="1"/>
      <w:numFmt w:val="decimal"/>
      <w:suff w:val="nothing"/>
      <w:lvlText w:val="%1."/>
      <w:lvlJc w:val="left"/>
      <w:rPr>
        <w:rFonts w:cs="Times New Roman"/>
      </w:rPr>
    </w:lvl>
  </w:abstractNum>
  <w:abstractNum w:abstractNumId="30">
    <w:nsid w:val="563B27DD"/>
    <w:multiLevelType w:val="singleLevel"/>
    <w:tmpl w:val="563B27DD"/>
    <w:lvl w:ilvl="0">
      <w:start w:val="1"/>
      <w:numFmt w:val="chineseCounting"/>
      <w:suff w:val="nothing"/>
      <w:lvlText w:val="%1、"/>
      <w:lvlJc w:val="left"/>
      <w:rPr>
        <w:rFonts w:cs="Times New Roman"/>
      </w:rPr>
    </w:lvl>
  </w:abstractNum>
  <w:abstractNum w:abstractNumId="31">
    <w:nsid w:val="563B4F85"/>
    <w:multiLevelType w:val="singleLevel"/>
    <w:tmpl w:val="563B4F85"/>
    <w:lvl w:ilvl="0">
      <w:start w:val="2"/>
      <w:numFmt w:val="decimal"/>
      <w:suff w:val="nothing"/>
      <w:lvlText w:val="%1."/>
      <w:lvlJc w:val="left"/>
      <w:rPr>
        <w:rFonts w:cs="Times New Roman"/>
      </w:rPr>
    </w:lvl>
  </w:abstractNum>
  <w:abstractNum w:abstractNumId="32">
    <w:nsid w:val="563D2048"/>
    <w:multiLevelType w:val="singleLevel"/>
    <w:tmpl w:val="563D2048"/>
    <w:lvl w:ilvl="0">
      <w:start w:val="2"/>
      <w:numFmt w:val="decimal"/>
      <w:suff w:val="nothing"/>
      <w:lvlText w:val="%1."/>
      <w:lvlJc w:val="left"/>
      <w:rPr>
        <w:rFonts w:cs="Times New Roman"/>
      </w:rPr>
    </w:lvl>
  </w:abstractNum>
  <w:abstractNum w:abstractNumId="33">
    <w:nsid w:val="563D32CF"/>
    <w:multiLevelType w:val="multilevel"/>
    <w:tmpl w:val="563D32CF"/>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6487D59"/>
    <w:multiLevelType w:val="singleLevel"/>
    <w:tmpl w:val="56487D59"/>
    <w:lvl w:ilvl="0">
      <w:start w:val="2"/>
      <w:numFmt w:val="decimal"/>
      <w:suff w:val="nothing"/>
      <w:lvlText w:val="%1."/>
      <w:lvlJc w:val="left"/>
      <w:rPr>
        <w:rFonts w:cs="Times New Roman"/>
      </w:rPr>
    </w:lvl>
  </w:abstractNum>
  <w:abstractNum w:abstractNumId="35">
    <w:nsid w:val="565837BB"/>
    <w:multiLevelType w:val="singleLevel"/>
    <w:tmpl w:val="565837BB"/>
    <w:lvl w:ilvl="0">
      <w:start w:val="1"/>
      <w:numFmt w:val="decimal"/>
      <w:suff w:val="nothing"/>
      <w:lvlText w:val="%1、"/>
      <w:lvlJc w:val="left"/>
      <w:rPr>
        <w:rFonts w:cs="Times New Roman"/>
      </w:rPr>
    </w:lvl>
  </w:abstractNum>
  <w:abstractNum w:abstractNumId="36">
    <w:nsid w:val="565838DC"/>
    <w:multiLevelType w:val="singleLevel"/>
    <w:tmpl w:val="565838DC"/>
    <w:lvl w:ilvl="0">
      <w:start w:val="1"/>
      <w:numFmt w:val="decimal"/>
      <w:suff w:val="nothing"/>
      <w:lvlText w:val="%1、"/>
      <w:lvlJc w:val="left"/>
      <w:rPr>
        <w:rFonts w:cs="Times New Roman"/>
      </w:rPr>
    </w:lvl>
  </w:abstractNum>
  <w:abstractNum w:abstractNumId="37">
    <w:nsid w:val="56583A07"/>
    <w:multiLevelType w:val="singleLevel"/>
    <w:tmpl w:val="56583A07"/>
    <w:lvl w:ilvl="0">
      <w:start w:val="1"/>
      <w:numFmt w:val="decimal"/>
      <w:suff w:val="nothing"/>
      <w:lvlText w:val="%1、"/>
      <w:lvlJc w:val="left"/>
      <w:rPr>
        <w:rFonts w:cs="Times New Roman"/>
      </w:rPr>
    </w:lvl>
  </w:abstractNum>
  <w:abstractNum w:abstractNumId="38">
    <w:nsid w:val="56583B35"/>
    <w:multiLevelType w:val="singleLevel"/>
    <w:tmpl w:val="56583B35"/>
    <w:lvl w:ilvl="0">
      <w:start w:val="1"/>
      <w:numFmt w:val="decimal"/>
      <w:suff w:val="nothing"/>
      <w:lvlText w:val="%1、"/>
      <w:lvlJc w:val="left"/>
      <w:rPr>
        <w:rFonts w:cs="Times New Roman"/>
      </w:rPr>
    </w:lvl>
  </w:abstractNum>
  <w:abstractNum w:abstractNumId="39">
    <w:nsid w:val="5CEE626D"/>
    <w:multiLevelType w:val="hybridMultilevel"/>
    <w:tmpl w:val="79EA7160"/>
    <w:lvl w:ilvl="0" w:tplc="EE4693CC">
      <w:start w:val="1"/>
      <w:numFmt w:val="japaneseCounting"/>
      <w:lvlText w:val="%1、"/>
      <w:lvlJc w:val="left"/>
      <w:pPr>
        <w:tabs>
          <w:tab w:val="num" w:pos="1282"/>
        </w:tabs>
        <w:ind w:left="1282" w:hanging="720"/>
      </w:pPr>
      <w:rPr>
        <w:rFonts w:cs="Times New Roman" w:hint="default"/>
      </w:rPr>
    </w:lvl>
    <w:lvl w:ilvl="1" w:tplc="04090019">
      <w:start w:val="1"/>
      <w:numFmt w:val="lowerLetter"/>
      <w:lvlText w:val="%2)"/>
      <w:lvlJc w:val="left"/>
      <w:pPr>
        <w:tabs>
          <w:tab w:val="num" w:pos="1402"/>
        </w:tabs>
        <w:ind w:left="1402" w:hanging="420"/>
      </w:pPr>
      <w:rPr>
        <w:rFonts w:cs="Times New Roman"/>
      </w:rPr>
    </w:lvl>
    <w:lvl w:ilvl="2" w:tplc="0409001B">
      <w:start w:val="1"/>
      <w:numFmt w:val="lowerRoman"/>
      <w:lvlText w:val="%3."/>
      <w:lvlJc w:val="right"/>
      <w:pPr>
        <w:tabs>
          <w:tab w:val="num" w:pos="1822"/>
        </w:tabs>
        <w:ind w:left="1822" w:hanging="420"/>
      </w:pPr>
      <w:rPr>
        <w:rFonts w:cs="Times New Roman"/>
      </w:rPr>
    </w:lvl>
    <w:lvl w:ilvl="3" w:tplc="0409000F">
      <w:start w:val="1"/>
      <w:numFmt w:val="decimal"/>
      <w:lvlText w:val="%4."/>
      <w:lvlJc w:val="left"/>
      <w:pPr>
        <w:tabs>
          <w:tab w:val="num" w:pos="2242"/>
        </w:tabs>
        <w:ind w:left="2242" w:hanging="420"/>
      </w:pPr>
      <w:rPr>
        <w:rFonts w:cs="Times New Roman"/>
      </w:rPr>
    </w:lvl>
    <w:lvl w:ilvl="4" w:tplc="04090019">
      <w:start w:val="1"/>
      <w:numFmt w:val="lowerLetter"/>
      <w:lvlText w:val="%5)"/>
      <w:lvlJc w:val="left"/>
      <w:pPr>
        <w:tabs>
          <w:tab w:val="num" w:pos="2662"/>
        </w:tabs>
        <w:ind w:left="2662" w:hanging="420"/>
      </w:pPr>
      <w:rPr>
        <w:rFonts w:cs="Times New Roman"/>
      </w:rPr>
    </w:lvl>
    <w:lvl w:ilvl="5" w:tplc="0409001B">
      <w:start w:val="1"/>
      <w:numFmt w:val="lowerRoman"/>
      <w:lvlText w:val="%6."/>
      <w:lvlJc w:val="right"/>
      <w:pPr>
        <w:tabs>
          <w:tab w:val="num" w:pos="3082"/>
        </w:tabs>
        <w:ind w:left="3082" w:hanging="420"/>
      </w:pPr>
      <w:rPr>
        <w:rFonts w:cs="Times New Roman"/>
      </w:rPr>
    </w:lvl>
    <w:lvl w:ilvl="6" w:tplc="0409000F">
      <w:start w:val="1"/>
      <w:numFmt w:val="decimal"/>
      <w:lvlText w:val="%7."/>
      <w:lvlJc w:val="left"/>
      <w:pPr>
        <w:tabs>
          <w:tab w:val="num" w:pos="3502"/>
        </w:tabs>
        <w:ind w:left="3502" w:hanging="420"/>
      </w:pPr>
      <w:rPr>
        <w:rFonts w:cs="Times New Roman"/>
      </w:rPr>
    </w:lvl>
    <w:lvl w:ilvl="7" w:tplc="04090019">
      <w:start w:val="1"/>
      <w:numFmt w:val="lowerLetter"/>
      <w:lvlText w:val="%8)"/>
      <w:lvlJc w:val="left"/>
      <w:pPr>
        <w:tabs>
          <w:tab w:val="num" w:pos="3922"/>
        </w:tabs>
        <w:ind w:left="3922" w:hanging="420"/>
      </w:pPr>
      <w:rPr>
        <w:rFonts w:cs="Times New Roman"/>
      </w:rPr>
    </w:lvl>
    <w:lvl w:ilvl="8" w:tplc="0409001B">
      <w:start w:val="1"/>
      <w:numFmt w:val="lowerRoman"/>
      <w:lvlText w:val="%9."/>
      <w:lvlJc w:val="right"/>
      <w:pPr>
        <w:tabs>
          <w:tab w:val="num" w:pos="4342"/>
        </w:tabs>
        <w:ind w:left="4342" w:hanging="420"/>
      </w:pPr>
      <w:rPr>
        <w:rFonts w:cs="Times New Roman"/>
      </w:rPr>
    </w:lvl>
  </w:abstractNum>
  <w:abstractNum w:abstractNumId="40">
    <w:nsid w:val="73C760DA"/>
    <w:multiLevelType w:val="multilevel"/>
    <w:tmpl w:val="73C760DA"/>
    <w:lvl w:ilvl="0">
      <w:start w:val="4"/>
      <w:numFmt w:val="japaneseCounting"/>
      <w:lvlText w:val="%1、"/>
      <w:lvlJc w:val="left"/>
      <w:pPr>
        <w:tabs>
          <w:tab w:val="num" w:pos="1377"/>
        </w:tabs>
        <w:ind w:left="1377" w:hanging="720"/>
      </w:pPr>
      <w:rPr>
        <w:rFonts w:cs="Times New Roman" w:hint="default"/>
      </w:rPr>
    </w:lvl>
    <w:lvl w:ilvl="1">
      <w:start w:val="1"/>
      <w:numFmt w:val="lowerLetter"/>
      <w:lvlText w:val="%2)"/>
      <w:lvlJc w:val="left"/>
      <w:pPr>
        <w:tabs>
          <w:tab w:val="num" w:pos="1497"/>
        </w:tabs>
        <w:ind w:left="1497" w:hanging="420"/>
      </w:pPr>
      <w:rPr>
        <w:rFonts w:cs="Times New Roman"/>
      </w:rPr>
    </w:lvl>
    <w:lvl w:ilvl="2">
      <w:start w:val="1"/>
      <w:numFmt w:val="lowerRoman"/>
      <w:lvlText w:val="%3."/>
      <w:lvlJc w:val="right"/>
      <w:pPr>
        <w:tabs>
          <w:tab w:val="num" w:pos="1917"/>
        </w:tabs>
        <w:ind w:left="1917" w:hanging="420"/>
      </w:pPr>
      <w:rPr>
        <w:rFonts w:cs="Times New Roman"/>
      </w:rPr>
    </w:lvl>
    <w:lvl w:ilvl="3">
      <w:start w:val="1"/>
      <w:numFmt w:val="decimal"/>
      <w:lvlText w:val="%4."/>
      <w:lvlJc w:val="left"/>
      <w:pPr>
        <w:tabs>
          <w:tab w:val="num" w:pos="2337"/>
        </w:tabs>
        <w:ind w:left="2337" w:hanging="420"/>
      </w:pPr>
      <w:rPr>
        <w:rFonts w:cs="Times New Roman"/>
      </w:rPr>
    </w:lvl>
    <w:lvl w:ilvl="4">
      <w:start w:val="1"/>
      <w:numFmt w:val="lowerLetter"/>
      <w:lvlText w:val="%5)"/>
      <w:lvlJc w:val="left"/>
      <w:pPr>
        <w:tabs>
          <w:tab w:val="num" w:pos="2757"/>
        </w:tabs>
        <w:ind w:left="2757" w:hanging="420"/>
      </w:pPr>
      <w:rPr>
        <w:rFonts w:cs="Times New Roman"/>
      </w:rPr>
    </w:lvl>
    <w:lvl w:ilvl="5">
      <w:start w:val="1"/>
      <w:numFmt w:val="lowerRoman"/>
      <w:lvlText w:val="%6."/>
      <w:lvlJc w:val="right"/>
      <w:pPr>
        <w:tabs>
          <w:tab w:val="num" w:pos="3177"/>
        </w:tabs>
        <w:ind w:left="3177" w:hanging="420"/>
      </w:pPr>
      <w:rPr>
        <w:rFonts w:cs="Times New Roman"/>
      </w:rPr>
    </w:lvl>
    <w:lvl w:ilvl="6">
      <w:start w:val="1"/>
      <w:numFmt w:val="decimal"/>
      <w:lvlText w:val="%7."/>
      <w:lvlJc w:val="left"/>
      <w:pPr>
        <w:tabs>
          <w:tab w:val="num" w:pos="3597"/>
        </w:tabs>
        <w:ind w:left="3597" w:hanging="420"/>
      </w:pPr>
      <w:rPr>
        <w:rFonts w:cs="Times New Roman"/>
      </w:rPr>
    </w:lvl>
    <w:lvl w:ilvl="7">
      <w:start w:val="1"/>
      <w:numFmt w:val="lowerLetter"/>
      <w:lvlText w:val="%8)"/>
      <w:lvlJc w:val="left"/>
      <w:pPr>
        <w:tabs>
          <w:tab w:val="num" w:pos="4017"/>
        </w:tabs>
        <w:ind w:left="4017" w:hanging="420"/>
      </w:pPr>
      <w:rPr>
        <w:rFonts w:cs="Times New Roman"/>
      </w:rPr>
    </w:lvl>
    <w:lvl w:ilvl="8">
      <w:start w:val="1"/>
      <w:numFmt w:val="lowerRoman"/>
      <w:lvlText w:val="%9."/>
      <w:lvlJc w:val="right"/>
      <w:pPr>
        <w:tabs>
          <w:tab w:val="num" w:pos="4437"/>
        </w:tabs>
        <w:ind w:left="4437" w:hanging="420"/>
      </w:pPr>
      <w:rPr>
        <w:rFonts w:cs="Times New Roman"/>
      </w:rPr>
    </w:lvl>
  </w:abstractNum>
  <w:abstractNum w:abstractNumId="41">
    <w:nsid w:val="7C9700EA"/>
    <w:multiLevelType w:val="hybridMultilevel"/>
    <w:tmpl w:val="0F048D32"/>
    <w:lvl w:ilvl="0" w:tplc="04090001">
      <w:start w:val="1"/>
      <w:numFmt w:val="bullet"/>
      <w:lvlText w:val=""/>
      <w:lvlJc w:val="left"/>
      <w:pPr>
        <w:ind w:left="991" w:hanging="420"/>
      </w:pPr>
      <w:rPr>
        <w:rFonts w:ascii="Wingdings" w:hAnsi="Wingdings" w:hint="default"/>
      </w:rPr>
    </w:lvl>
    <w:lvl w:ilvl="1" w:tplc="04090003">
      <w:start w:val="1"/>
      <w:numFmt w:val="bullet"/>
      <w:lvlText w:val=""/>
      <w:lvlJc w:val="left"/>
      <w:pPr>
        <w:ind w:left="1411" w:hanging="420"/>
      </w:pPr>
      <w:rPr>
        <w:rFonts w:ascii="Wingdings" w:hAnsi="Wingdings" w:hint="default"/>
      </w:rPr>
    </w:lvl>
    <w:lvl w:ilvl="2" w:tplc="04090005">
      <w:start w:val="1"/>
      <w:numFmt w:val="bullet"/>
      <w:lvlText w:val=""/>
      <w:lvlJc w:val="left"/>
      <w:pPr>
        <w:ind w:left="1831" w:hanging="420"/>
      </w:pPr>
      <w:rPr>
        <w:rFonts w:ascii="Wingdings" w:hAnsi="Wingdings" w:hint="default"/>
      </w:rPr>
    </w:lvl>
    <w:lvl w:ilvl="3" w:tplc="04090001">
      <w:start w:val="1"/>
      <w:numFmt w:val="bullet"/>
      <w:lvlText w:val=""/>
      <w:lvlJc w:val="left"/>
      <w:pPr>
        <w:ind w:left="2251" w:hanging="420"/>
      </w:pPr>
      <w:rPr>
        <w:rFonts w:ascii="Wingdings" w:hAnsi="Wingdings" w:hint="default"/>
      </w:rPr>
    </w:lvl>
    <w:lvl w:ilvl="4" w:tplc="04090003">
      <w:start w:val="1"/>
      <w:numFmt w:val="bullet"/>
      <w:lvlText w:val=""/>
      <w:lvlJc w:val="left"/>
      <w:pPr>
        <w:ind w:left="2671" w:hanging="420"/>
      </w:pPr>
      <w:rPr>
        <w:rFonts w:ascii="Wingdings" w:hAnsi="Wingdings" w:hint="default"/>
      </w:rPr>
    </w:lvl>
    <w:lvl w:ilvl="5" w:tplc="04090005">
      <w:start w:val="1"/>
      <w:numFmt w:val="bullet"/>
      <w:lvlText w:val=""/>
      <w:lvlJc w:val="left"/>
      <w:pPr>
        <w:ind w:left="3091" w:hanging="420"/>
      </w:pPr>
      <w:rPr>
        <w:rFonts w:ascii="Wingdings" w:hAnsi="Wingdings" w:hint="default"/>
      </w:rPr>
    </w:lvl>
    <w:lvl w:ilvl="6" w:tplc="04090001">
      <w:start w:val="1"/>
      <w:numFmt w:val="bullet"/>
      <w:lvlText w:val=""/>
      <w:lvlJc w:val="left"/>
      <w:pPr>
        <w:ind w:left="3511" w:hanging="420"/>
      </w:pPr>
      <w:rPr>
        <w:rFonts w:ascii="Wingdings" w:hAnsi="Wingdings" w:hint="default"/>
      </w:rPr>
    </w:lvl>
    <w:lvl w:ilvl="7" w:tplc="04090003">
      <w:start w:val="1"/>
      <w:numFmt w:val="bullet"/>
      <w:lvlText w:val=""/>
      <w:lvlJc w:val="left"/>
      <w:pPr>
        <w:ind w:left="3931" w:hanging="420"/>
      </w:pPr>
      <w:rPr>
        <w:rFonts w:ascii="Wingdings" w:hAnsi="Wingdings" w:hint="default"/>
      </w:rPr>
    </w:lvl>
    <w:lvl w:ilvl="8" w:tplc="04090005">
      <w:start w:val="1"/>
      <w:numFmt w:val="bullet"/>
      <w:lvlText w:val=""/>
      <w:lvlJc w:val="left"/>
      <w:pPr>
        <w:ind w:left="4351" w:hanging="420"/>
      </w:pPr>
      <w:rPr>
        <w:rFonts w:ascii="Wingdings" w:hAnsi="Wingdings" w:hint="default"/>
      </w:rPr>
    </w:lvl>
  </w:abstractNum>
  <w:num w:numId="1">
    <w:abstractNumId w:val="9"/>
  </w:num>
  <w:num w:numId="2">
    <w:abstractNumId w:val="16"/>
    <w:lvlOverride w:ilvl="0">
      <w:startOverride w:val="1"/>
    </w:lvlOverride>
  </w:num>
  <w:num w:numId="3">
    <w:abstractNumId w:val="22"/>
    <w:lvlOverride w:ilvl="0">
      <w:startOverride w:val="1"/>
    </w:lvlOverride>
  </w:num>
  <w:num w:numId="4">
    <w:abstractNumId w:val="17"/>
    <w:lvlOverride w:ilvl="0">
      <w:startOverride w:val="1"/>
    </w:lvlOverride>
  </w:num>
  <w:num w:numId="5">
    <w:abstractNumId w:val="18"/>
    <w:lvlOverride w:ilvl="0">
      <w:startOverride w:val="1"/>
    </w:lvlOverride>
  </w:num>
  <w:num w:numId="6">
    <w:abstractNumId w:val="26"/>
    <w:lvlOverride w:ilvl="0">
      <w:startOverride w:val="1"/>
    </w:lvlOverride>
  </w:num>
  <w:num w:numId="7">
    <w:abstractNumId w:val="19"/>
    <w:lvlOverride w:ilvl="0">
      <w:startOverride w:val="1"/>
    </w:lvlOverride>
  </w:num>
  <w:num w:numId="8">
    <w:abstractNumId w:val="23"/>
    <w:lvlOverride w:ilvl="0">
      <w:startOverride w:val="1"/>
    </w:lvlOverride>
  </w:num>
  <w:num w:numId="9">
    <w:abstractNumId w:val="20"/>
    <w:lvlOverride w:ilvl="0">
      <w:startOverride w:val="1"/>
    </w:lvlOverride>
  </w:num>
  <w:num w:numId="10">
    <w:abstractNumId w:val="21"/>
    <w:lvlOverride w:ilvl="0">
      <w:startOverride w:val="1"/>
    </w:lvlOverride>
  </w:num>
  <w:num w:numId="11">
    <w:abstractNumId w:val="24"/>
    <w:lvlOverride w:ilvl="0">
      <w:startOverride w:val="1"/>
    </w:lvlOverride>
  </w:num>
  <w:num w:numId="12">
    <w:abstractNumId w:val="25"/>
    <w:lvlOverride w:ilvl="0">
      <w:startOverride w:val="1"/>
    </w:lvlOverride>
  </w:num>
  <w:num w:numId="13">
    <w:abstractNumId w:val="5"/>
    <w:lvlOverride w:ilvl="0">
      <w:startOverride w:val="1"/>
    </w:lvlOverride>
  </w:num>
  <w:num w:numId="14">
    <w:abstractNumId w:val="14"/>
  </w:num>
  <w:num w:numId="15">
    <w:abstractNumId w:val="0"/>
  </w:num>
  <w:num w:numId="16">
    <w:abstractNumId w:val="12"/>
  </w:num>
  <w:num w:numId="17">
    <w:abstractNumId w:val="40"/>
  </w:num>
  <w:num w:numId="18">
    <w:abstractNumId w:val="28"/>
  </w:num>
  <w:num w:numId="19">
    <w:abstractNumId w:val="29"/>
  </w:num>
  <w:num w:numId="20">
    <w:abstractNumId w:val="13"/>
  </w:num>
  <w:num w:numId="21">
    <w:abstractNumId w:val="8"/>
  </w:num>
  <w:num w:numId="22">
    <w:abstractNumId w:val="4"/>
  </w:num>
  <w:num w:numId="23">
    <w:abstractNumId w:val="7"/>
  </w:num>
  <w:num w:numId="24">
    <w:abstractNumId w:val="10"/>
  </w:num>
  <w:num w:numId="25">
    <w:abstractNumId w:val="39"/>
  </w:num>
  <w:num w:numId="26">
    <w:abstractNumId w:val="27"/>
  </w:num>
  <w:num w:numId="27">
    <w:abstractNumId w:val="2"/>
  </w:num>
  <w:num w:numId="28">
    <w:abstractNumId w:val="41"/>
  </w:num>
  <w:num w:numId="29">
    <w:abstractNumId w:val="33"/>
    <w:lvlOverride w:ilvl="0">
      <w:startOverride w:val="1"/>
    </w:lvlOverride>
  </w:num>
  <w:num w:numId="30">
    <w:abstractNumId w:val="32"/>
  </w:num>
  <w:num w:numId="31">
    <w:abstractNumId w:val="30"/>
  </w:num>
  <w:num w:numId="32">
    <w:abstractNumId w:val="31"/>
  </w:num>
  <w:num w:numId="33">
    <w:abstractNumId w:val="34"/>
  </w:num>
  <w:num w:numId="34">
    <w:abstractNumId w:val="35"/>
  </w:num>
  <w:num w:numId="35">
    <w:abstractNumId w:val="36"/>
  </w:num>
  <w:num w:numId="36">
    <w:abstractNumId w:val="37"/>
  </w:num>
  <w:num w:numId="37">
    <w:abstractNumId w:val="38"/>
  </w:num>
  <w:num w:numId="38">
    <w:abstractNumId w:val="3"/>
  </w:num>
  <w:num w:numId="39">
    <w:abstractNumId w:val="6"/>
  </w:num>
  <w:num w:numId="40">
    <w:abstractNumId w:val="1"/>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99"/>
    <w:rsid w:val="0000257F"/>
    <w:rsid w:val="00014E32"/>
    <w:rsid w:val="000217BC"/>
    <w:rsid w:val="0002415E"/>
    <w:rsid w:val="0003502D"/>
    <w:rsid w:val="0003543B"/>
    <w:rsid w:val="00041BC2"/>
    <w:rsid w:val="00042FD9"/>
    <w:rsid w:val="000815EB"/>
    <w:rsid w:val="00082CA2"/>
    <w:rsid w:val="00092111"/>
    <w:rsid w:val="000A6E4E"/>
    <w:rsid w:val="000B2755"/>
    <w:rsid w:val="000C052E"/>
    <w:rsid w:val="000E42A3"/>
    <w:rsid w:val="00100530"/>
    <w:rsid w:val="001020C7"/>
    <w:rsid w:val="00107F9D"/>
    <w:rsid w:val="00143D9E"/>
    <w:rsid w:val="00145F6B"/>
    <w:rsid w:val="001677D8"/>
    <w:rsid w:val="00181CC2"/>
    <w:rsid w:val="001A4AD3"/>
    <w:rsid w:val="001A66D1"/>
    <w:rsid w:val="001E2AC8"/>
    <w:rsid w:val="001F46E1"/>
    <w:rsid w:val="002215D3"/>
    <w:rsid w:val="00242082"/>
    <w:rsid w:val="00245D79"/>
    <w:rsid w:val="00251F38"/>
    <w:rsid w:val="00252568"/>
    <w:rsid w:val="0027746C"/>
    <w:rsid w:val="00286E43"/>
    <w:rsid w:val="002F0586"/>
    <w:rsid w:val="002F6764"/>
    <w:rsid w:val="00300A8B"/>
    <w:rsid w:val="00324496"/>
    <w:rsid w:val="00331F75"/>
    <w:rsid w:val="00340BF7"/>
    <w:rsid w:val="003508DD"/>
    <w:rsid w:val="003519BC"/>
    <w:rsid w:val="00352577"/>
    <w:rsid w:val="00354889"/>
    <w:rsid w:val="00362F5B"/>
    <w:rsid w:val="00377D18"/>
    <w:rsid w:val="00396804"/>
    <w:rsid w:val="003A0282"/>
    <w:rsid w:val="003A08D3"/>
    <w:rsid w:val="003C0D9B"/>
    <w:rsid w:val="003C297B"/>
    <w:rsid w:val="003C665A"/>
    <w:rsid w:val="00406439"/>
    <w:rsid w:val="0041428A"/>
    <w:rsid w:val="00426B84"/>
    <w:rsid w:val="00430865"/>
    <w:rsid w:val="004508E6"/>
    <w:rsid w:val="00462A02"/>
    <w:rsid w:val="00477451"/>
    <w:rsid w:val="00483BD3"/>
    <w:rsid w:val="004A5D3E"/>
    <w:rsid w:val="004B742C"/>
    <w:rsid w:val="004C6E05"/>
    <w:rsid w:val="0051188E"/>
    <w:rsid w:val="00544602"/>
    <w:rsid w:val="00546636"/>
    <w:rsid w:val="005505FF"/>
    <w:rsid w:val="005533B2"/>
    <w:rsid w:val="00553CEB"/>
    <w:rsid w:val="00556E95"/>
    <w:rsid w:val="005872B6"/>
    <w:rsid w:val="0059385B"/>
    <w:rsid w:val="005C0902"/>
    <w:rsid w:val="005D7039"/>
    <w:rsid w:val="005F5A20"/>
    <w:rsid w:val="00601D9D"/>
    <w:rsid w:val="00611A8F"/>
    <w:rsid w:val="00627E33"/>
    <w:rsid w:val="00636998"/>
    <w:rsid w:val="00655012"/>
    <w:rsid w:val="00657679"/>
    <w:rsid w:val="00691329"/>
    <w:rsid w:val="006A0EDF"/>
    <w:rsid w:val="006C22EF"/>
    <w:rsid w:val="006D2AE8"/>
    <w:rsid w:val="006E1721"/>
    <w:rsid w:val="006F7EDB"/>
    <w:rsid w:val="00732B9D"/>
    <w:rsid w:val="00750BF8"/>
    <w:rsid w:val="00764699"/>
    <w:rsid w:val="0079446E"/>
    <w:rsid w:val="007A0B1D"/>
    <w:rsid w:val="007B1176"/>
    <w:rsid w:val="007E14B6"/>
    <w:rsid w:val="0080608B"/>
    <w:rsid w:val="00836B59"/>
    <w:rsid w:val="00872450"/>
    <w:rsid w:val="00876BA4"/>
    <w:rsid w:val="0088084B"/>
    <w:rsid w:val="00895505"/>
    <w:rsid w:val="008B0B4E"/>
    <w:rsid w:val="008C16AA"/>
    <w:rsid w:val="008D0F07"/>
    <w:rsid w:val="008E327F"/>
    <w:rsid w:val="008E7E0C"/>
    <w:rsid w:val="0091314C"/>
    <w:rsid w:val="00937DB8"/>
    <w:rsid w:val="009420BA"/>
    <w:rsid w:val="00946750"/>
    <w:rsid w:val="00964599"/>
    <w:rsid w:val="009971D5"/>
    <w:rsid w:val="009C5073"/>
    <w:rsid w:val="009D4587"/>
    <w:rsid w:val="009E0E02"/>
    <w:rsid w:val="009E3612"/>
    <w:rsid w:val="009F5F66"/>
    <w:rsid w:val="00A13BA4"/>
    <w:rsid w:val="00A23EA5"/>
    <w:rsid w:val="00A313E5"/>
    <w:rsid w:val="00A471DA"/>
    <w:rsid w:val="00A719E9"/>
    <w:rsid w:val="00A823F4"/>
    <w:rsid w:val="00A8538F"/>
    <w:rsid w:val="00A86B46"/>
    <w:rsid w:val="00A91257"/>
    <w:rsid w:val="00A942F4"/>
    <w:rsid w:val="00A97F55"/>
    <w:rsid w:val="00AB05A1"/>
    <w:rsid w:val="00AD6321"/>
    <w:rsid w:val="00AE370D"/>
    <w:rsid w:val="00B15965"/>
    <w:rsid w:val="00B37982"/>
    <w:rsid w:val="00B6172F"/>
    <w:rsid w:val="00B73D8C"/>
    <w:rsid w:val="00B76E24"/>
    <w:rsid w:val="00B85124"/>
    <w:rsid w:val="00B879F2"/>
    <w:rsid w:val="00B9190A"/>
    <w:rsid w:val="00BC6816"/>
    <w:rsid w:val="00C048DC"/>
    <w:rsid w:val="00C066FA"/>
    <w:rsid w:val="00C06D96"/>
    <w:rsid w:val="00C147F7"/>
    <w:rsid w:val="00C42303"/>
    <w:rsid w:val="00C45D20"/>
    <w:rsid w:val="00C578DF"/>
    <w:rsid w:val="00C6229B"/>
    <w:rsid w:val="00CA0894"/>
    <w:rsid w:val="00CA5728"/>
    <w:rsid w:val="00CB21B1"/>
    <w:rsid w:val="00CC7FAA"/>
    <w:rsid w:val="00CE3638"/>
    <w:rsid w:val="00CF2052"/>
    <w:rsid w:val="00CF3302"/>
    <w:rsid w:val="00D3644B"/>
    <w:rsid w:val="00D37C07"/>
    <w:rsid w:val="00D4787E"/>
    <w:rsid w:val="00D51FA5"/>
    <w:rsid w:val="00D729DF"/>
    <w:rsid w:val="00D903F2"/>
    <w:rsid w:val="00D91426"/>
    <w:rsid w:val="00E04E59"/>
    <w:rsid w:val="00E11FF1"/>
    <w:rsid w:val="00E46C4B"/>
    <w:rsid w:val="00E6045C"/>
    <w:rsid w:val="00E7594C"/>
    <w:rsid w:val="00E829FA"/>
    <w:rsid w:val="00EA66FA"/>
    <w:rsid w:val="00EB3BCE"/>
    <w:rsid w:val="00EE0D5F"/>
    <w:rsid w:val="00F01DDD"/>
    <w:rsid w:val="00F14438"/>
    <w:rsid w:val="00F3136E"/>
    <w:rsid w:val="00F4577D"/>
    <w:rsid w:val="00F534B6"/>
    <w:rsid w:val="00F67122"/>
    <w:rsid w:val="00F77D43"/>
    <w:rsid w:val="00F93F3E"/>
    <w:rsid w:val="00F96C33"/>
    <w:rsid w:val="00F97372"/>
    <w:rsid w:val="00FA1EFD"/>
    <w:rsid w:val="00FE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BE1C53-4488-42DD-9F91-9609A972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87"/>
    <w:pPr>
      <w:widowControl w:val="0"/>
      <w:jc w:val="both"/>
    </w:pPr>
    <w:rPr>
      <w:rFonts w:ascii="Times New Roman" w:hAnsi="Times New Roman"/>
    </w:rPr>
  </w:style>
  <w:style w:type="paragraph" w:styleId="1">
    <w:name w:val="heading 1"/>
    <w:basedOn w:val="a"/>
    <w:next w:val="a"/>
    <w:link w:val="1Char"/>
    <w:uiPriority w:val="99"/>
    <w:qFormat/>
    <w:locked/>
    <w:rsid w:val="006E1721"/>
    <w:pPr>
      <w:spacing w:line="640" w:lineRule="exact"/>
      <w:jc w:val="center"/>
      <w:outlineLvl w:val="0"/>
    </w:pPr>
    <w:rPr>
      <w:rFonts w:eastAsia="方正小标宋简体"/>
      <w:kern w:val="44"/>
      <w:sz w:val="44"/>
      <w:szCs w:val="44"/>
    </w:rPr>
  </w:style>
  <w:style w:type="paragraph" w:styleId="2">
    <w:name w:val="heading 2"/>
    <w:basedOn w:val="a"/>
    <w:next w:val="a"/>
    <w:link w:val="2Char"/>
    <w:uiPriority w:val="99"/>
    <w:qFormat/>
    <w:locked/>
    <w:rsid w:val="006E1721"/>
    <w:pPr>
      <w:keepNext/>
      <w:keepLines/>
      <w:spacing w:before="400" w:after="400" w:line="520" w:lineRule="exact"/>
      <w:jc w:val="center"/>
      <w:outlineLvl w:val="1"/>
    </w:pPr>
    <w:rPr>
      <w:rFonts w:eastAsia="楷体_GB2312"/>
      <w:sz w:val="32"/>
      <w:szCs w:val="32"/>
    </w:rPr>
  </w:style>
  <w:style w:type="paragraph" w:styleId="3">
    <w:name w:val="heading 3"/>
    <w:basedOn w:val="a"/>
    <w:next w:val="a"/>
    <w:link w:val="3Char"/>
    <w:uiPriority w:val="99"/>
    <w:qFormat/>
    <w:locked/>
    <w:rsid w:val="006E1721"/>
    <w:pPr>
      <w:keepNext/>
      <w:keepLines/>
      <w:spacing w:line="580" w:lineRule="exact"/>
      <w:ind w:firstLineChars="200" w:firstLine="200"/>
      <w:outlineLvl w:val="2"/>
    </w:pPr>
    <w:rPr>
      <w:rFonts w:ascii="黑体" w:eastAsia="黑体" w:hAnsi="黑体" w:cs="黑体"/>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Times New Roman" w:hAnsi="Times New Roman" w:cs="Times New Roman"/>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sz w:val="32"/>
      <w:szCs w:val="32"/>
    </w:rPr>
  </w:style>
  <w:style w:type="character" w:customStyle="1" w:styleId="3Char">
    <w:name w:val="标题 3 Char"/>
    <w:basedOn w:val="a0"/>
    <w:link w:val="3"/>
    <w:uiPriority w:val="9"/>
    <w:semiHidden/>
    <w:locked/>
    <w:rPr>
      <w:rFonts w:ascii="Times New Roman" w:hAnsi="Times New Roman" w:cs="Times New Roman"/>
      <w:b/>
      <w:bCs/>
      <w:sz w:val="32"/>
      <w:szCs w:val="32"/>
    </w:rPr>
  </w:style>
  <w:style w:type="paragraph" w:styleId="a3">
    <w:name w:val="header"/>
    <w:basedOn w:val="a"/>
    <w:link w:val="Char"/>
    <w:uiPriority w:val="99"/>
    <w:rsid w:val="009D458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locked/>
    <w:rsid w:val="009D4587"/>
    <w:rPr>
      <w:rFonts w:cs="Times New Roman"/>
      <w:sz w:val="18"/>
      <w:szCs w:val="18"/>
    </w:rPr>
  </w:style>
  <w:style w:type="paragraph" w:styleId="a4">
    <w:name w:val="footer"/>
    <w:basedOn w:val="a"/>
    <w:link w:val="Char0"/>
    <w:uiPriority w:val="99"/>
    <w:rsid w:val="009D4587"/>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9D4587"/>
    <w:rPr>
      <w:rFonts w:cs="Times New Roman"/>
      <w:sz w:val="18"/>
      <w:szCs w:val="18"/>
    </w:rPr>
  </w:style>
  <w:style w:type="character" w:customStyle="1" w:styleId="Char1">
    <w:name w:val="批注主题 Char1"/>
    <w:link w:val="a5"/>
    <w:uiPriority w:val="99"/>
    <w:locked/>
    <w:rsid w:val="00B76E24"/>
    <w:rPr>
      <w:kern w:val="2"/>
      <w:sz w:val="18"/>
    </w:rPr>
  </w:style>
  <w:style w:type="character" w:customStyle="1" w:styleId="Char10">
    <w:name w:val="标题 Char1"/>
    <w:link w:val="a6"/>
    <w:uiPriority w:val="99"/>
    <w:locked/>
    <w:rsid w:val="00B76E24"/>
    <w:rPr>
      <w:kern w:val="2"/>
      <w:sz w:val="18"/>
    </w:rPr>
  </w:style>
  <w:style w:type="paragraph" w:styleId="a7">
    <w:name w:val="Normal (Web)"/>
    <w:basedOn w:val="a"/>
    <w:uiPriority w:val="99"/>
    <w:rsid w:val="00B76E24"/>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locked/>
    <w:rsid w:val="00B76E24"/>
    <w:rPr>
      <w:rFonts w:cs="Times New Roman"/>
      <w:b/>
      <w:bCs/>
    </w:rPr>
  </w:style>
  <w:style w:type="character" w:customStyle="1" w:styleId="apple-converted-space">
    <w:name w:val="apple-converted-space"/>
    <w:uiPriority w:val="99"/>
    <w:rsid w:val="00B76E24"/>
  </w:style>
  <w:style w:type="table" w:styleId="a9">
    <w:name w:val="Table Grid"/>
    <w:basedOn w:val="a1"/>
    <w:uiPriority w:val="99"/>
    <w:locked/>
    <w:rsid w:val="00B76E24"/>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B76E24"/>
    <w:rPr>
      <w:rFonts w:cs="Times New Roman"/>
    </w:rPr>
  </w:style>
  <w:style w:type="paragraph" w:customStyle="1" w:styleId="reader-word-layerreader-word-s2-9">
    <w:name w:val="reader-word-layer reader-word-s2-9"/>
    <w:basedOn w:val="a"/>
    <w:uiPriority w:val="99"/>
    <w:semiHidden/>
    <w:rsid w:val="00B76E24"/>
    <w:pPr>
      <w:widowControl/>
      <w:spacing w:before="100" w:beforeAutospacing="1" w:after="100" w:afterAutospacing="1"/>
      <w:jc w:val="left"/>
    </w:pPr>
    <w:rPr>
      <w:rFonts w:ascii="宋体" w:hAnsi="宋体" w:cs="宋体"/>
      <w:kern w:val="0"/>
      <w:sz w:val="24"/>
      <w:szCs w:val="24"/>
    </w:rPr>
  </w:style>
  <w:style w:type="character" w:customStyle="1" w:styleId="CharChar11">
    <w:name w:val="Char Char11"/>
    <w:uiPriority w:val="99"/>
    <w:locked/>
    <w:rsid w:val="00B76E24"/>
    <w:rPr>
      <w:kern w:val="2"/>
      <w:sz w:val="18"/>
    </w:rPr>
  </w:style>
  <w:style w:type="character" w:customStyle="1" w:styleId="CharChar6">
    <w:name w:val="Char Char6"/>
    <w:uiPriority w:val="99"/>
    <w:locked/>
    <w:rsid w:val="00B76E24"/>
    <w:rPr>
      <w:kern w:val="2"/>
      <w:sz w:val="18"/>
    </w:rPr>
  </w:style>
  <w:style w:type="paragraph" w:styleId="ab">
    <w:name w:val="List Paragraph"/>
    <w:basedOn w:val="a"/>
    <w:uiPriority w:val="99"/>
    <w:qFormat/>
    <w:rsid w:val="00B76E24"/>
    <w:pPr>
      <w:ind w:firstLineChars="200" w:firstLine="420"/>
    </w:pPr>
    <w:rPr>
      <w:rFonts w:ascii="Calibri" w:hAnsi="Calibri" w:cs="Calibri"/>
    </w:rPr>
  </w:style>
  <w:style w:type="character" w:customStyle="1" w:styleId="wejrlzfjsdf">
    <w:name w:val="wejrlzfjsdf"/>
    <w:uiPriority w:val="99"/>
    <w:rsid w:val="00B76E24"/>
  </w:style>
  <w:style w:type="character" w:styleId="ac">
    <w:name w:val="Hyperlink"/>
    <w:basedOn w:val="a0"/>
    <w:uiPriority w:val="99"/>
    <w:semiHidden/>
    <w:rsid w:val="00B76E24"/>
    <w:rPr>
      <w:rFonts w:cs="Times New Roman"/>
      <w:color w:val="0000FF"/>
      <w:u w:val="single"/>
    </w:rPr>
  </w:style>
  <w:style w:type="character" w:customStyle="1" w:styleId="CharChar3">
    <w:name w:val="Char Char3"/>
    <w:uiPriority w:val="99"/>
    <w:locked/>
    <w:rsid w:val="00B76E24"/>
    <w:rPr>
      <w:kern w:val="2"/>
      <w:sz w:val="18"/>
    </w:rPr>
  </w:style>
  <w:style w:type="character" w:customStyle="1" w:styleId="CharChar4">
    <w:name w:val="Char Char4"/>
    <w:uiPriority w:val="99"/>
    <w:locked/>
    <w:rsid w:val="00B76E24"/>
    <w:rPr>
      <w:kern w:val="2"/>
      <w:sz w:val="18"/>
    </w:rPr>
  </w:style>
  <w:style w:type="paragraph" w:styleId="ad">
    <w:name w:val="Balloon Text"/>
    <w:basedOn w:val="a"/>
    <w:link w:val="Char2"/>
    <w:uiPriority w:val="99"/>
    <w:semiHidden/>
    <w:rsid w:val="006E1721"/>
    <w:rPr>
      <w:rFonts w:ascii="Calibri" w:hAnsi="Calibri" w:cs="Calibri"/>
      <w:kern w:val="0"/>
      <w:sz w:val="2"/>
      <w:szCs w:val="2"/>
    </w:rPr>
  </w:style>
  <w:style w:type="character" w:customStyle="1" w:styleId="Char2">
    <w:name w:val="批注框文本 Char"/>
    <w:basedOn w:val="a0"/>
    <w:link w:val="ad"/>
    <w:uiPriority w:val="99"/>
    <w:semiHidden/>
    <w:locked/>
    <w:rsid w:val="006E1721"/>
    <w:rPr>
      <w:rFonts w:ascii="Calibri" w:eastAsia="宋体" w:hAnsi="Calibri" w:cs="Calibri"/>
      <w:sz w:val="2"/>
      <w:szCs w:val="2"/>
      <w:lang w:val="en-US" w:eastAsia="zh-CN"/>
    </w:rPr>
  </w:style>
  <w:style w:type="paragraph" w:customStyle="1" w:styleId="ListParagraph1">
    <w:name w:val="List Paragraph1"/>
    <w:basedOn w:val="a"/>
    <w:uiPriority w:val="99"/>
    <w:rsid w:val="006E1721"/>
    <w:pPr>
      <w:ind w:firstLineChars="200" w:firstLine="420"/>
    </w:pPr>
    <w:rPr>
      <w:rFonts w:ascii="Calibri" w:hAnsi="Calibri" w:cs="Calibri"/>
    </w:rPr>
  </w:style>
  <w:style w:type="character" w:customStyle="1" w:styleId="font01">
    <w:name w:val="font01"/>
    <w:uiPriority w:val="99"/>
    <w:rsid w:val="006E1721"/>
    <w:rPr>
      <w:rFonts w:ascii="宋体" w:eastAsia="宋体" w:hAnsi="宋体"/>
      <w:color w:val="000000"/>
      <w:sz w:val="24"/>
      <w:u w:val="none"/>
    </w:rPr>
  </w:style>
  <w:style w:type="character" w:customStyle="1" w:styleId="font21">
    <w:name w:val="font21"/>
    <w:uiPriority w:val="99"/>
    <w:rsid w:val="006E1721"/>
    <w:rPr>
      <w:rFonts w:ascii="宋体" w:eastAsia="宋体" w:hAnsi="宋体"/>
      <w:b/>
      <w:color w:val="000000"/>
      <w:sz w:val="24"/>
      <w:u w:val="none"/>
    </w:rPr>
  </w:style>
  <w:style w:type="paragraph" w:customStyle="1" w:styleId="10">
    <w:name w:val="列出段落1"/>
    <w:basedOn w:val="a"/>
    <w:uiPriority w:val="99"/>
    <w:rsid w:val="006E1721"/>
    <w:pPr>
      <w:ind w:firstLineChars="200" w:firstLine="420"/>
    </w:pPr>
    <w:rPr>
      <w:rFonts w:ascii="Calibri" w:hAnsi="Calibri" w:cs="Calibri"/>
    </w:rPr>
  </w:style>
  <w:style w:type="paragraph" w:customStyle="1" w:styleId="reader-word-layer">
    <w:name w:val="reader-word-layer"/>
    <w:basedOn w:val="a"/>
    <w:uiPriority w:val="99"/>
    <w:rsid w:val="006E1721"/>
    <w:pPr>
      <w:widowControl/>
      <w:spacing w:before="100" w:beforeAutospacing="1" w:after="100" w:afterAutospacing="1"/>
      <w:jc w:val="left"/>
    </w:pPr>
    <w:rPr>
      <w:rFonts w:ascii="宋体" w:hAnsi="宋体" w:cs="宋体"/>
      <w:kern w:val="0"/>
      <w:sz w:val="24"/>
      <w:szCs w:val="24"/>
    </w:rPr>
  </w:style>
  <w:style w:type="character" w:customStyle="1" w:styleId="Char3">
    <w:name w:val="无间隔 Char"/>
    <w:uiPriority w:val="99"/>
    <w:locked/>
    <w:rsid w:val="006E1721"/>
    <w:rPr>
      <w:rFonts w:ascii="Calibri" w:hAnsi="Calibri"/>
      <w:kern w:val="2"/>
      <w:sz w:val="22"/>
      <w:lang w:val="en-US" w:eastAsia="zh-CN"/>
    </w:rPr>
  </w:style>
  <w:style w:type="paragraph" w:styleId="ae">
    <w:name w:val="No Spacing"/>
    <w:link w:val="Char11"/>
    <w:uiPriority w:val="99"/>
    <w:qFormat/>
    <w:rsid w:val="006E1721"/>
    <w:pPr>
      <w:widowControl w:val="0"/>
      <w:jc w:val="both"/>
    </w:pPr>
    <w:rPr>
      <w:rFonts w:cs="Calibri"/>
      <w:kern w:val="0"/>
      <w:sz w:val="20"/>
      <w:szCs w:val="20"/>
    </w:rPr>
  </w:style>
  <w:style w:type="paragraph" w:styleId="af">
    <w:name w:val="annotation text"/>
    <w:basedOn w:val="a"/>
    <w:link w:val="Char4"/>
    <w:uiPriority w:val="99"/>
    <w:semiHidden/>
    <w:rsid w:val="006E1721"/>
    <w:pPr>
      <w:jc w:val="left"/>
    </w:pPr>
    <w:rPr>
      <w:rFonts w:ascii="Cambria" w:hAnsi="Cambria" w:cs="Cambria"/>
      <w:sz w:val="24"/>
      <w:szCs w:val="24"/>
    </w:rPr>
  </w:style>
  <w:style w:type="character" w:customStyle="1" w:styleId="Char4">
    <w:name w:val="批注文字 Char"/>
    <w:basedOn w:val="a0"/>
    <w:link w:val="af"/>
    <w:uiPriority w:val="99"/>
    <w:locked/>
    <w:rsid w:val="006E1721"/>
    <w:rPr>
      <w:rFonts w:ascii="Cambria" w:eastAsia="宋体" w:hAnsi="Cambria" w:cs="Times New Roman"/>
      <w:kern w:val="2"/>
      <w:sz w:val="24"/>
      <w:lang w:val="x-none" w:eastAsia="x-none"/>
    </w:rPr>
  </w:style>
  <w:style w:type="paragraph" w:styleId="af0">
    <w:name w:val="Plain Text"/>
    <w:aliases w:val="标题1,普通文字 Char,纯文本 Char Char,标题1 Char Char,标题1 Char"/>
    <w:basedOn w:val="a"/>
    <w:link w:val="Char5"/>
    <w:uiPriority w:val="99"/>
    <w:rsid w:val="006E1721"/>
    <w:rPr>
      <w:rFonts w:ascii="宋体" w:hAnsi="Courier New" w:cs="宋体"/>
      <w:kern w:val="0"/>
    </w:rPr>
  </w:style>
  <w:style w:type="character" w:customStyle="1" w:styleId="Char5">
    <w:name w:val="纯文本 Char"/>
    <w:aliases w:val="标题1 Char1,普通文字 Char Char,纯文本 Char Char Char,标题1 Char Char Char,标题1 Char Char1"/>
    <w:basedOn w:val="a0"/>
    <w:link w:val="af0"/>
    <w:uiPriority w:val="99"/>
    <w:locked/>
    <w:rsid w:val="006E1721"/>
    <w:rPr>
      <w:rFonts w:ascii="宋体" w:eastAsia="宋体" w:hAnsi="Courier New" w:cs="Times New Roman"/>
      <w:sz w:val="21"/>
      <w:lang w:val="en-US" w:eastAsia="zh-CN"/>
    </w:rPr>
  </w:style>
  <w:style w:type="character" w:customStyle="1" w:styleId="CharChar5">
    <w:name w:val="Char Char5"/>
    <w:uiPriority w:val="99"/>
    <w:rsid w:val="006E1721"/>
    <w:rPr>
      <w:rFonts w:eastAsia="宋体"/>
      <w:kern w:val="2"/>
      <w:sz w:val="18"/>
      <w:lang w:val="x-none" w:eastAsia="x-none"/>
    </w:rPr>
  </w:style>
  <w:style w:type="paragraph" w:styleId="af1">
    <w:name w:val="Body Text Indent"/>
    <w:basedOn w:val="a"/>
    <w:link w:val="Char6"/>
    <w:uiPriority w:val="99"/>
    <w:rsid w:val="006E1721"/>
    <w:pPr>
      <w:spacing w:line="360" w:lineRule="auto"/>
      <w:ind w:firstLine="420"/>
    </w:pPr>
  </w:style>
  <w:style w:type="character" w:customStyle="1" w:styleId="Char6">
    <w:name w:val="正文文本缩进 Char"/>
    <w:basedOn w:val="a0"/>
    <w:link w:val="af1"/>
    <w:uiPriority w:val="99"/>
    <w:semiHidden/>
    <w:locked/>
    <w:rPr>
      <w:rFonts w:ascii="Times New Roman" w:hAnsi="Times New Roman" w:cs="Times New Roman"/>
      <w:sz w:val="21"/>
      <w:szCs w:val="21"/>
    </w:rPr>
  </w:style>
  <w:style w:type="character" w:styleId="af2">
    <w:name w:val="annotation reference"/>
    <w:basedOn w:val="a0"/>
    <w:uiPriority w:val="99"/>
    <w:semiHidden/>
    <w:rsid w:val="006E1721"/>
    <w:rPr>
      <w:rFonts w:cs="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6E1721"/>
    <w:pPr>
      <w:widowControl/>
      <w:spacing w:line="300" w:lineRule="auto"/>
      <w:ind w:firstLineChars="200" w:firstLine="200"/>
    </w:pPr>
  </w:style>
  <w:style w:type="character" w:customStyle="1" w:styleId="text11">
    <w:name w:val="text11"/>
    <w:uiPriority w:val="99"/>
    <w:rsid w:val="006E1721"/>
    <w:rPr>
      <w:color w:val="auto"/>
      <w:sz w:val="20"/>
    </w:rPr>
  </w:style>
  <w:style w:type="paragraph" w:styleId="a5">
    <w:name w:val="annotation subject"/>
    <w:basedOn w:val="af"/>
    <w:next w:val="af"/>
    <w:link w:val="Char1"/>
    <w:uiPriority w:val="99"/>
    <w:semiHidden/>
    <w:rsid w:val="006E1721"/>
    <w:rPr>
      <w:rFonts w:ascii="Times New Roman" w:hAnsi="Times New Roman" w:cs="Times New Roman"/>
      <w:noProof/>
      <w:sz w:val="18"/>
      <w:szCs w:val="18"/>
      <w:lang w:val="en-US" w:eastAsia="zh-CN"/>
    </w:rPr>
  </w:style>
  <w:style w:type="character" w:customStyle="1" w:styleId="Char7">
    <w:name w:val="批注主题 Char"/>
    <w:basedOn w:val="Char4"/>
    <w:uiPriority w:val="99"/>
    <w:semiHidden/>
    <w:rPr>
      <w:rFonts w:ascii="Times New Roman" w:eastAsia="宋体" w:hAnsi="Times New Roman" w:cs="Times New Roman"/>
      <w:b/>
      <w:bCs/>
      <w:kern w:val="2"/>
      <w:sz w:val="24"/>
      <w:lang w:val="x-none" w:eastAsia="x-none"/>
    </w:rPr>
  </w:style>
  <w:style w:type="character" w:customStyle="1" w:styleId="Char30">
    <w:name w:val="批注主题 Char3"/>
    <w:basedOn w:val="Char4"/>
    <w:uiPriority w:val="99"/>
    <w:semiHidden/>
    <w:rPr>
      <w:rFonts w:ascii="Times New Roman" w:eastAsia="宋体" w:hAnsi="Times New Roman" w:cs="Times New Roman"/>
      <w:b/>
      <w:bCs/>
      <w:kern w:val="2"/>
      <w:sz w:val="24"/>
      <w:lang w:val="x-none" w:eastAsia="x-none"/>
    </w:rPr>
  </w:style>
  <w:style w:type="character" w:customStyle="1" w:styleId="Char20">
    <w:name w:val="批注主题 Char2"/>
    <w:basedOn w:val="Char4"/>
    <w:uiPriority w:val="99"/>
    <w:semiHidden/>
    <w:rPr>
      <w:rFonts w:ascii="Times New Roman" w:eastAsia="宋体" w:hAnsi="Times New Roman" w:cs="Cambria"/>
      <w:b/>
      <w:bCs/>
      <w:kern w:val="2"/>
      <w:sz w:val="21"/>
      <w:szCs w:val="21"/>
      <w:lang w:val="x-none" w:eastAsia="x-none"/>
    </w:rPr>
  </w:style>
  <w:style w:type="paragraph" w:customStyle="1" w:styleId="reader-word-layerreader-word-s1-0">
    <w:name w:val="reader-word-layer reader-word-s1-0"/>
    <w:basedOn w:val="a"/>
    <w:uiPriority w:val="99"/>
    <w:rsid w:val="006E1721"/>
    <w:pPr>
      <w:widowControl/>
      <w:spacing w:before="100" w:beforeAutospacing="1" w:after="100" w:afterAutospacing="1"/>
      <w:jc w:val="left"/>
    </w:pPr>
    <w:rPr>
      <w:rFonts w:ascii="宋体" w:hAnsi="宋体" w:cs="宋体"/>
      <w:kern w:val="0"/>
      <w:sz w:val="24"/>
      <w:szCs w:val="24"/>
    </w:rPr>
  </w:style>
  <w:style w:type="paragraph" w:customStyle="1" w:styleId="reader-word-layerreader-word-s2-24">
    <w:name w:val="reader-word-layer reader-word-s2-24"/>
    <w:basedOn w:val="a"/>
    <w:uiPriority w:val="99"/>
    <w:rsid w:val="006E1721"/>
    <w:pPr>
      <w:widowControl/>
      <w:spacing w:before="100" w:beforeAutospacing="1" w:after="100" w:afterAutospacing="1"/>
      <w:jc w:val="left"/>
    </w:pPr>
    <w:rPr>
      <w:rFonts w:ascii="宋体" w:hAnsi="宋体" w:cs="宋体"/>
      <w:kern w:val="0"/>
      <w:sz w:val="24"/>
      <w:szCs w:val="24"/>
    </w:rPr>
  </w:style>
  <w:style w:type="paragraph" w:customStyle="1" w:styleId="11">
    <w:name w:val="列出段落11"/>
    <w:basedOn w:val="a"/>
    <w:uiPriority w:val="99"/>
    <w:rsid w:val="006E1721"/>
    <w:pPr>
      <w:ind w:firstLineChars="200" w:firstLine="420"/>
    </w:pPr>
  </w:style>
  <w:style w:type="paragraph" w:customStyle="1" w:styleId="12">
    <w:name w:val="无间隔1"/>
    <w:uiPriority w:val="99"/>
    <w:rsid w:val="006E1721"/>
    <w:pPr>
      <w:widowControl w:val="0"/>
      <w:jc w:val="both"/>
    </w:pPr>
    <w:rPr>
      <w:rFonts w:cs="Calibri"/>
    </w:rPr>
  </w:style>
  <w:style w:type="paragraph" w:customStyle="1" w:styleId="NoSpacing1">
    <w:name w:val="No Spacing1"/>
    <w:uiPriority w:val="99"/>
    <w:rsid w:val="006E1721"/>
    <w:pPr>
      <w:widowControl w:val="0"/>
      <w:jc w:val="both"/>
    </w:pPr>
    <w:rPr>
      <w:rFonts w:cs="Calibri"/>
    </w:rPr>
  </w:style>
  <w:style w:type="paragraph" w:customStyle="1" w:styleId="af3">
    <w:name w:val="样式"/>
    <w:uiPriority w:val="99"/>
    <w:rsid w:val="006E1721"/>
    <w:pPr>
      <w:widowControl w:val="0"/>
      <w:jc w:val="both"/>
    </w:pPr>
    <w:rPr>
      <w:rFonts w:cs="Calibri"/>
    </w:rPr>
  </w:style>
  <w:style w:type="paragraph" w:customStyle="1" w:styleId="NewNew">
    <w:name w:val="正文 New New"/>
    <w:uiPriority w:val="99"/>
    <w:rsid w:val="006E1721"/>
    <w:pPr>
      <w:widowControl w:val="0"/>
      <w:jc w:val="both"/>
    </w:pPr>
    <w:rPr>
      <w:rFonts w:ascii="Times New Roman" w:hAnsi="Times New Roman"/>
    </w:rPr>
  </w:style>
  <w:style w:type="paragraph" w:customStyle="1" w:styleId="Normal1">
    <w:name w:val="Normal1"/>
    <w:uiPriority w:val="99"/>
    <w:rsid w:val="006E1721"/>
    <w:pPr>
      <w:widowControl w:val="0"/>
      <w:jc w:val="both"/>
    </w:pPr>
    <w:rPr>
      <w:rFonts w:ascii="Times New Roman" w:hAnsi="Times New Roman"/>
    </w:rPr>
  </w:style>
  <w:style w:type="paragraph" w:customStyle="1" w:styleId="NewNewNew">
    <w:name w:val="正文 New New New"/>
    <w:uiPriority w:val="99"/>
    <w:rsid w:val="006E1721"/>
    <w:pPr>
      <w:widowControl w:val="0"/>
      <w:jc w:val="both"/>
    </w:pPr>
    <w:rPr>
      <w:rFonts w:ascii="Times New Roman" w:hAnsi="Times New Roman"/>
    </w:rPr>
  </w:style>
  <w:style w:type="character" w:customStyle="1" w:styleId="Char11">
    <w:name w:val="无间隔 Char1"/>
    <w:link w:val="ae"/>
    <w:uiPriority w:val="99"/>
    <w:locked/>
    <w:rsid w:val="006E1721"/>
    <w:rPr>
      <w:rFonts w:ascii="Calibri" w:hAnsi="Calibri"/>
      <w:lang w:val="en-US" w:eastAsia="zh-CN"/>
    </w:rPr>
  </w:style>
  <w:style w:type="paragraph" w:styleId="a6">
    <w:name w:val="Title"/>
    <w:basedOn w:val="a"/>
    <w:next w:val="a"/>
    <w:link w:val="Char10"/>
    <w:uiPriority w:val="99"/>
    <w:qFormat/>
    <w:locked/>
    <w:rsid w:val="006E1721"/>
    <w:pPr>
      <w:spacing w:beforeLines="100" w:afterLines="100" w:line="520" w:lineRule="exact"/>
      <w:jc w:val="center"/>
    </w:pPr>
    <w:rPr>
      <w:noProof/>
      <w:sz w:val="18"/>
      <w:szCs w:val="18"/>
      <w:lang w:val="en-US" w:eastAsia="zh-CN"/>
    </w:rPr>
  </w:style>
  <w:style w:type="character" w:customStyle="1" w:styleId="Char8">
    <w:name w:val="标题 Char"/>
    <w:basedOn w:val="a0"/>
    <w:uiPriority w:val="10"/>
    <w:rPr>
      <w:rFonts w:asciiTheme="majorHAnsi" w:hAnsiTheme="majorHAnsi" w:cstheme="majorBidi"/>
      <w:b/>
      <w:bCs/>
      <w:sz w:val="32"/>
      <w:szCs w:val="32"/>
    </w:rPr>
  </w:style>
  <w:style w:type="character" w:customStyle="1" w:styleId="Char31">
    <w:name w:val="标题 Char3"/>
    <w:basedOn w:val="a0"/>
    <w:uiPriority w:val="10"/>
    <w:rPr>
      <w:rFonts w:asciiTheme="majorHAnsi" w:hAnsiTheme="majorHAnsi" w:cs="Times New Roman"/>
      <w:b/>
      <w:bCs/>
      <w:sz w:val="32"/>
      <w:szCs w:val="32"/>
    </w:rPr>
  </w:style>
  <w:style w:type="character" w:customStyle="1" w:styleId="Char21">
    <w:name w:val="标题 Char2"/>
    <w:basedOn w:val="a0"/>
    <w:uiPriority w:val="10"/>
    <w:rPr>
      <w:rFonts w:asciiTheme="majorHAnsi" w:hAnsiTheme="majorHAnsi" w:cs="Times New Roman"/>
      <w:b/>
      <w:bCs/>
      <w:sz w:val="32"/>
      <w:szCs w:val="32"/>
    </w:rPr>
  </w:style>
  <w:style w:type="paragraph" w:customStyle="1" w:styleId="Af4">
    <w:name w:val="正文 A"/>
    <w:uiPriority w:val="99"/>
    <w:rsid w:val="006E1721"/>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u w:color="000000"/>
    </w:rPr>
  </w:style>
  <w:style w:type="paragraph" w:customStyle="1" w:styleId="2A">
    <w:name w:val="表格样式 2 A"/>
    <w:uiPriority w:val="99"/>
    <w:rsid w:val="006E1721"/>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kern w:val="0"/>
      <w:sz w:val="20"/>
      <w:szCs w:val="20"/>
      <w:u w:color="000000"/>
      <w:lang w:val="zh-TW" w:eastAsia="zh-TW"/>
    </w:rPr>
  </w:style>
  <w:style w:type="paragraph" w:customStyle="1" w:styleId="B">
    <w:name w:val="正文 B"/>
    <w:uiPriority w:val="99"/>
    <w:rsid w:val="006E1721"/>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Calibri"/>
      <w:color w:val="000000"/>
      <w:u w:color="000000"/>
      <w:lang w:val="zh-TW" w:eastAsia="zh-TW"/>
    </w:rPr>
  </w:style>
  <w:style w:type="paragraph" w:customStyle="1" w:styleId="20">
    <w:name w:val="表格样式 2"/>
    <w:uiPriority w:val="99"/>
    <w:rsid w:val="006E172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0"/>
      <w:szCs w:val="2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68129">
      <w:marLeft w:val="0"/>
      <w:marRight w:val="0"/>
      <w:marTop w:val="0"/>
      <w:marBottom w:val="0"/>
      <w:divBdr>
        <w:top w:val="none" w:sz="0" w:space="0" w:color="auto"/>
        <w:left w:val="none" w:sz="0" w:space="0" w:color="auto"/>
        <w:bottom w:val="none" w:sz="0" w:space="0" w:color="auto"/>
        <w:right w:val="none" w:sz="0" w:space="0" w:color="auto"/>
      </w:divBdr>
      <w:divsChild>
        <w:div w:id="163066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60755&amp;ss_c=ssc.citiao.link" TargetMode="External"/><Relationship Id="rId13" Type="http://schemas.openxmlformats.org/officeDocument/2006/relationships/hyperlink" Target="http://baike.baidu.com/view/1085416.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baike.baidu.com/view/738578.htm" TargetMode="External"/><Relationship Id="rId12" Type="http://schemas.openxmlformats.org/officeDocument/2006/relationships/hyperlink" Target="http://baike.baidu.com/subview/1510142/1510142.htm" TargetMode="External"/><Relationship Id="rId17" Type="http://schemas.openxmlformats.org/officeDocument/2006/relationships/hyperlink" Target="http://www.eduzhai.ne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aike.sogou.com/lemma/ShowInnerLink.htm?lemmaId=7640626&amp;ss_c=ssc.citiao.link" TargetMode="Externa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367</Pages>
  <Words>32108</Words>
  <Characters>183018</Characters>
  <Application>Microsoft Office Word</Application>
  <DocSecurity>0</DocSecurity>
  <Lines>1525</Lines>
  <Paragraphs>429</Paragraphs>
  <ScaleCrop>false</ScaleCrop>
  <Company>微软中国</Company>
  <LinksUpToDate>false</LinksUpToDate>
  <CharactersWithSpaces>214697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中小学德育课程一体化实施指导纲要</dc:title>
  <dc:subject/>
  <dc:creator>lenovo</dc:creator>
  <cp:keywords/>
  <dc:description/>
  <cp:lastModifiedBy>admin</cp:lastModifiedBy>
  <cp:revision>2</cp:revision>
  <cp:lastPrinted>2016-04-14T02:28:00Z</cp:lastPrinted>
  <dcterms:created xsi:type="dcterms:W3CDTF">2016-11-13T07:08:00Z</dcterms:created>
  <dcterms:modified xsi:type="dcterms:W3CDTF">2016-11-13T07:08:00Z</dcterms:modified>
</cp:coreProperties>
</file>