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37A" w:rsidRPr="00B9737A" w:rsidRDefault="00B9737A" w:rsidP="00B9737A">
      <w:pPr>
        <w:widowControl/>
        <w:shd w:val="clear" w:color="auto" w:fill="FFFFFF" w:themeFill="background1"/>
        <w:spacing w:after="75" w:line="315" w:lineRule="atLeast"/>
        <w:ind w:firstLine="1521"/>
        <w:jc w:val="left"/>
        <w:rPr>
          <w:rFonts w:ascii="simsun" w:eastAsia="宋体" w:hAnsi="simsun" w:cs="宋体"/>
          <w:color w:val="464646"/>
          <w:kern w:val="0"/>
          <w:szCs w:val="21"/>
        </w:rPr>
      </w:pPr>
      <w:r w:rsidRPr="00B9737A">
        <w:rPr>
          <w:rFonts w:ascii="黑体" w:eastAsia="黑体" w:hAnsi="黑体" w:cs="宋体" w:hint="eastAsia"/>
          <w:b/>
          <w:bCs/>
          <w:color w:val="464646"/>
          <w:kern w:val="0"/>
          <w:sz w:val="28"/>
          <w:szCs w:val="28"/>
        </w:rPr>
        <w:t>关于小学语文教材解读与教学设计的思考</w:t>
      </w:r>
    </w:p>
    <w:p w:rsidR="00B9737A" w:rsidRPr="00B9737A" w:rsidRDefault="00B9737A" w:rsidP="00B9737A">
      <w:pPr>
        <w:widowControl/>
        <w:shd w:val="clear" w:color="auto" w:fill="FFFFFF" w:themeFill="background1"/>
        <w:spacing w:after="75" w:line="315" w:lineRule="atLeast"/>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                        </w:t>
      </w:r>
      <w:r w:rsidRPr="00B9737A">
        <w:rPr>
          <w:rFonts w:ascii="simsun" w:eastAsia="宋体" w:hAnsi="simsun" w:cs="宋体"/>
          <w:color w:val="464646"/>
          <w:kern w:val="0"/>
        </w:rPr>
        <w:t> </w:t>
      </w:r>
      <w:r w:rsidRPr="00B9737A">
        <w:rPr>
          <w:rFonts w:ascii="宋体" w:eastAsia="宋体" w:hAnsi="宋体" w:cs="宋体" w:hint="eastAsia"/>
          <w:color w:val="464646"/>
          <w:kern w:val="0"/>
          <w:sz w:val="24"/>
          <w:szCs w:val="24"/>
        </w:rPr>
        <w:t>特级教师  周存辉</w:t>
      </w:r>
    </w:p>
    <w:p w:rsidR="00B9737A" w:rsidRPr="00B9737A" w:rsidRDefault="00B9737A" w:rsidP="00B9737A">
      <w:pPr>
        <w:widowControl/>
        <w:shd w:val="clear" w:color="auto" w:fill="FFFFFF" w:themeFill="background1"/>
        <w:spacing w:after="75" w:line="315" w:lineRule="atLeast"/>
        <w:ind w:firstLine="435"/>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近几年来，我为一线老师修改了无数的教学设计，也听了几百节常规课，常为阅读教学效率不高而担忧。有的老师脱离语文学科的特点进行无休止的煽情，无限度的拓展，把语文课上成了思品课、主题班会课、综合实践活动课……有的老师丢掉文本，用课件将“词、句、段”在电子屏幕进行无意义的再现，耗掉了许多宝贵的时间，但他们总抱怨：“时间不够。”</w:t>
      </w:r>
    </w:p>
    <w:p w:rsidR="00B9737A" w:rsidRPr="00B9737A" w:rsidRDefault="00B9737A" w:rsidP="00B9737A">
      <w:pPr>
        <w:widowControl/>
        <w:shd w:val="clear" w:color="auto" w:fill="FFFFFF" w:themeFill="background1"/>
        <w:spacing w:after="75" w:line="315" w:lineRule="atLeast"/>
        <w:ind w:firstLine="435"/>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在听课评课中，我深深地感受到，一线语文教师因为工作忙或其他原因，忽视对教材的“主动解读”和教学的“有效设计”，在许多正规的展示活动中，一些老师拿到一篇课文之后不知道教什么，于是，先看教学参考或下载网上的教学设计，没有结合本班学生的学情进行个性化调整。长此以往，老师就会走入一条“复制设计——盲目照搬——机械重复——低效徘徊”的死胡同。</w:t>
      </w:r>
    </w:p>
    <w:p w:rsidR="00B9737A" w:rsidRPr="00B9737A" w:rsidRDefault="00B9737A" w:rsidP="00B9737A">
      <w:pPr>
        <w:widowControl/>
        <w:shd w:val="clear" w:color="auto" w:fill="FFFFFF" w:themeFill="background1"/>
        <w:spacing w:after="75" w:line="315" w:lineRule="atLeast"/>
        <w:ind w:firstLine="435"/>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阅读教学向何处去？我强调要重视“读”、“写”知识的教学（相关文章在全国小学语文教学研究会会刊《小学语文教学》2010年第5期发表，请大家看附件二，先读一读）。我认为，当前，要提高语文教师的能力，需要着力解决两大问题：</w:t>
      </w:r>
    </w:p>
    <w:p w:rsidR="00B9737A" w:rsidRPr="00B9737A" w:rsidRDefault="00B9737A" w:rsidP="00B9737A">
      <w:pPr>
        <w:widowControl/>
        <w:shd w:val="clear" w:color="auto" w:fill="FFFFFF" w:themeFill="background1"/>
        <w:spacing w:after="75" w:line="315" w:lineRule="atLeast"/>
        <w:ind w:firstLine="435"/>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一、</w:t>
      </w:r>
      <w:r w:rsidRPr="00B9737A">
        <w:rPr>
          <w:rFonts w:ascii="宋体" w:eastAsia="宋体" w:hAnsi="宋体" w:cs="宋体" w:hint="eastAsia"/>
          <w:b/>
          <w:bCs/>
          <w:color w:val="464646"/>
          <w:kern w:val="0"/>
          <w:sz w:val="24"/>
          <w:szCs w:val="24"/>
        </w:rPr>
        <w:t>准确解读教材，确定教学内容，设计教学目标</w:t>
      </w:r>
    </w:p>
    <w:p w:rsidR="00B9737A" w:rsidRPr="00B9737A" w:rsidRDefault="00B9737A" w:rsidP="00B9737A">
      <w:pPr>
        <w:widowControl/>
        <w:shd w:val="clear" w:color="auto" w:fill="FFFFFF" w:themeFill="background1"/>
        <w:spacing w:after="75" w:line="315" w:lineRule="atLeast"/>
        <w:ind w:left="435"/>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“教材的准确解读——内容的合理确定——目标的具体设计”是密不可分的</w:t>
      </w:r>
    </w:p>
    <w:p w:rsidR="00B9737A" w:rsidRPr="00B9737A" w:rsidRDefault="00B9737A" w:rsidP="00B9737A">
      <w:pPr>
        <w:widowControl/>
        <w:shd w:val="clear" w:color="auto" w:fill="FFFFFF" w:themeFill="background1"/>
        <w:spacing w:after="75" w:line="315" w:lineRule="atLeast"/>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一个整体。</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先从文本解读谈起。</w:t>
      </w:r>
    </w:p>
    <w:p w:rsidR="00B9737A" w:rsidRPr="00B9737A" w:rsidRDefault="00B9737A" w:rsidP="00B9737A">
      <w:pPr>
        <w:widowControl/>
        <w:shd w:val="clear" w:color="auto" w:fill="FFFFFF" w:themeFill="background1"/>
        <w:spacing w:after="75" w:line="315" w:lineRule="atLeast"/>
        <w:ind w:left="435"/>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首先，文本解读要</w:t>
      </w:r>
      <w:r w:rsidRPr="00B9737A">
        <w:rPr>
          <w:rFonts w:ascii="宋体" w:eastAsia="宋体" w:hAnsi="宋体" w:cs="宋体" w:hint="eastAsia"/>
          <w:b/>
          <w:bCs/>
          <w:color w:val="464646"/>
          <w:kern w:val="0"/>
          <w:sz w:val="24"/>
          <w:szCs w:val="24"/>
        </w:rPr>
        <w:t>理解作者的本意</w:t>
      </w:r>
      <w:r w:rsidRPr="00B9737A">
        <w:rPr>
          <w:rFonts w:ascii="宋体" w:eastAsia="宋体" w:hAnsi="宋体" w:cs="宋体" w:hint="eastAsia"/>
          <w:color w:val="464646"/>
          <w:kern w:val="0"/>
          <w:sz w:val="24"/>
          <w:szCs w:val="24"/>
        </w:rPr>
        <w:t>，抓住“情感主线”和“语言表达特点”</w:t>
      </w:r>
    </w:p>
    <w:p w:rsidR="00B9737A" w:rsidRPr="00B9737A" w:rsidRDefault="00B9737A" w:rsidP="00B9737A">
      <w:pPr>
        <w:widowControl/>
        <w:shd w:val="clear" w:color="auto" w:fill="FFFFFF" w:themeFill="background1"/>
        <w:spacing w:after="75" w:line="315" w:lineRule="atLeast"/>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两方面进行思考，</w:t>
      </w:r>
      <w:r w:rsidRPr="00B9737A">
        <w:rPr>
          <w:rFonts w:ascii="宋体" w:eastAsia="宋体" w:hAnsi="宋体" w:cs="宋体" w:hint="eastAsia"/>
          <w:b/>
          <w:bCs/>
          <w:color w:val="464646"/>
          <w:kern w:val="0"/>
          <w:sz w:val="24"/>
          <w:szCs w:val="24"/>
        </w:rPr>
        <w:t>发现文本独特的地方</w:t>
      </w:r>
      <w:r w:rsidRPr="00B9737A">
        <w:rPr>
          <w:rFonts w:ascii="宋体" w:eastAsia="宋体" w:hAnsi="宋体" w:cs="宋体" w:hint="eastAsia"/>
          <w:color w:val="464646"/>
          <w:kern w:val="0"/>
          <w:sz w:val="24"/>
          <w:szCs w:val="24"/>
        </w:rPr>
        <w:t>。文本之所以选为教材，多属于经典，经典的文本一定有区别于其他文本的地方，语文教师要有发现之功底。一是</w:t>
      </w:r>
      <w:r w:rsidRPr="00B9737A">
        <w:rPr>
          <w:rFonts w:ascii="宋体" w:eastAsia="宋体" w:hAnsi="宋体" w:cs="宋体" w:hint="eastAsia"/>
          <w:b/>
          <w:bCs/>
          <w:color w:val="464646"/>
          <w:kern w:val="0"/>
          <w:sz w:val="24"/>
          <w:szCs w:val="24"/>
        </w:rPr>
        <w:t>寻找课文本本身的阅读价值</w:t>
      </w:r>
      <w:r w:rsidRPr="00B9737A">
        <w:rPr>
          <w:rFonts w:ascii="宋体" w:eastAsia="宋体" w:hAnsi="宋体" w:cs="宋体" w:hint="eastAsia"/>
          <w:color w:val="464646"/>
          <w:kern w:val="0"/>
          <w:sz w:val="24"/>
          <w:szCs w:val="24"/>
        </w:rPr>
        <w:t>，回答“写了什么”和“为什么写”的问题。课文中蕴涵着丰富的思想感情、透露着人生哲理、表露着态度价值、传递着人文信息等等，让每一个读者都能从中获得教益与启迪，这就是课文原生的价值，这种价值是需要靠读者的阅读才能实现的；二是文本的语言表达特色，推敲体会作者遣词造句的匠心，回答“如何写”及与“为什么写”有什么联系的问题。</w:t>
      </w:r>
    </w:p>
    <w:p w:rsidR="00B9737A" w:rsidRPr="00B9737A" w:rsidRDefault="00B9737A" w:rsidP="00B9737A">
      <w:pPr>
        <w:widowControl/>
        <w:shd w:val="clear" w:color="auto" w:fill="FFFFFF" w:themeFill="background1"/>
        <w:spacing w:after="75" w:line="315" w:lineRule="atLeast"/>
        <w:ind w:firstLine="435"/>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其次，教材解读要理解编者的意图，看文本在本册、本单元所担负的“责任”或文本选在这个单元的意义。进一步思考：如果把这个文本放在其他地方行不行？换另一篇好吗？当一篇文章被选作语文教材中的课文，就自然生发了语文教学价值，</w:t>
      </w:r>
      <w:r w:rsidRPr="00B9737A">
        <w:rPr>
          <w:rFonts w:ascii="宋体" w:eastAsia="宋体" w:hAnsi="宋体" w:cs="宋体" w:hint="eastAsia"/>
          <w:b/>
          <w:bCs/>
          <w:color w:val="464646"/>
          <w:kern w:val="0"/>
          <w:sz w:val="24"/>
          <w:szCs w:val="24"/>
        </w:rPr>
        <w:t>这种教学价值就是事关学生听说读写语文能力发展的语文知识。</w:t>
      </w:r>
      <w:r w:rsidRPr="00B9737A">
        <w:rPr>
          <w:rFonts w:ascii="宋体" w:eastAsia="宋体" w:hAnsi="宋体" w:cs="宋体" w:hint="eastAsia"/>
          <w:color w:val="464646"/>
          <w:kern w:val="0"/>
          <w:sz w:val="24"/>
          <w:szCs w:val="24"/>
        </w:rPr>
        <w:t>发现文本蕴涵的教学价值是教学成功的关键。</w:t>
      </w:r>
    </w:p>
    <w:p w:rsidR="00B9737A" w:rsidRPr="00B9737A" w:rsidRDefault="00B9737A" w:rsidP="00B9737A">
      <w:pPr>
        <w:widowControl/>
        <w:shd w:val="clear" w:color="auto" w:fill="FFFFFF" w:themeFill="background1"/>
        <w:spacing w:after="75" w:line="315" w:lineRule="atLeast"/>
        <w:ind w:firstLine="435"/>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关于这一点， 薛法根老师这样举例：比如《爱如茉莉》一文，当我读到“初升的阳光从窗外悄悄地探了进来，轻轻柔柔地笼罩着他们。一切显得那么静谧美好，一切都浸润在生命的芬芳与光泽里。”这一段的时候，那个“探”字就在我眼前跳跃，既熟悉又陌生，这不是“借物抒情”、“一切景语皆情语”啊！于是，教学内容就凸显出来了。当我读到“哦，爱如茉莉，爱如茉莉。”这个结尾的时候，不禁感慨万分，既自然平实又意味无穷，令人产生无限的遐想。越是细思量，越是文味浓，顿悟，感叹，赞美，向往，强调……这样的结语，含蓄委婉，言近</w:t>
      </w:r>
      <w:r w:rsidRPr="00B9737A">
        <w:rPr>
          <w:rFonts w:ascii="宋体" w:eastAsia="宋体" w:hAnsi="宋体" w:cs="宋体" w:hint="eastAsia"/>
          <w:color w:val="464646"/>
          <w:kern w:val="0"/>
          <w:sz w:val="24"/>
          <w:szCs w:val="24"/>
        </w:rPr>
        <w:lastRenderedPageBreak/>
        <w:t>旨远。于是，又一个教学内容在自己的朗读、品味中发现、生成。遗憾的是，我们语文教师往往把备课的时间和功夫花在了琢磨课件、选用方法上了，而对文本中蕴涵的语文教学价值，缺少时间反复研究、琢磨。于是，就难以发现文本中真正有教学价值的语言材料，教学难免就肤浅与空洞。</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第三，教材解读要考虑学情。十分简单的常识是：</w:t>
      </w:r>
      <w:r w:rsidRPr="00B9737A">
        <w:rPr>
          <w:rFonts w:ascii="宋体" w:eastAsia="宋体" w:hAnsi="宋体" w:cs="宋体" w:hint="eastAsia"/>
          <w:b/>
          <w:bCs/>
          <w:color w:val="464646"/>
          <w:kern w:val="0"/>
          <w:sz w:val="24"/>
          <w:szCs w:val="24"/>
        </w:rPr>
        <w:t>教师的发现不等与学生的发现；教师的发现不能直接告诉学生。</w:t>
      </w:r>
      <w:r w:rsidRPr="00B9737A">
        <w:rPr>
          <w:rFonts w:ascii="宋体" w:eastAsia="宋体" w:hAnsi="宋体" w:cs="宋体" w:hint="eastAsia"/>
          <w:color w:val="464646"/>
          <w:kern w:val="0"/>
          <w:sz w:val="24"/>
          <w:szCs w:val="24"/>
        </w:rPr>
        <w:t>但实际教学中却不是如此简单。</w:t>
      </w:r>
      <w:r w:rsidRPr="00B9737A">
        <w:rPr>
          <w:rFonts w:ascii="宋体" w:eastAsia="宋体" w:hAnsi="宋体" w:cs="宋体" w:hint="eastAsia"/>
          <w:b/>
          <w:bCs/>
          <w:color w:val="464646"/>
          <w:kern w:val="0"/>
          <w:sz w:val="24"/>
          <w:szCs w:val="24"/>
        </w:rPr>
        <w:t>有的老师想把自己的所有发现都告诉给学生，结果是眉毛胡子一把抓，教学没有重点；有的是把自己的理解直接告诉学生，学生没有自己的实践经历，满堂灌就此产生。</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宋体" w:eastAsia="宋体" w:hAnsi="宋体" w:cs="宋体" w:hint="eastAsia"/>
          <w:color w:val="000000"/>
          <w:kern w:val="0"/>
          <w:sz w:val="24"/>
          <w:szCs w:val="24"/>
        </w:rPr>
        <w:t>谈到学情，有的语文老师一般会关注本班学生已经</w:t>
      </w:r>
      <w:r w:rsidRPr="00B9737A">
        <w:rPr>
          <w:rFonts w:ascii="宋体" w:eastAsia="宋体" w:hAnsi="宋体" w:cs="宋体" w:hint="eastAsia"/>
          <w:color w:val="464646"/>
          <w:kern w:val="0"/>
          <w:sz w:val="24"/>
          <w:szCs w:val="24"/>
        </w:rPr>
        <w:t>有了什么语文基础，有了什么阅读习惯，掌握了什么读书方法，具备了什么阅读能力，却找不到</w:t>
      </w:r>
      <w:r w:rsidRPr="00B9737A">
        <w:rPr>
          <w:rFonts w:ascii="宋体" w:eastAsia="宋体" w:hAnsi="宋体" w:cs="宋体" w:hint="eastAsia"/>
          <w:b/>
          <w:bCs/>
          <w:color w:val="464646"/>
          <w:kern w:val="0"/>
          <w:sz w:val="24"/>
          <w:szCs w:val="24"/>
        </w:rPr>
        <w:t>学生语言发展有什么新的需求，如何结合某一文本教学实现新的发展</w:t>
      </w:r>
      <w:r w:rsidRPr="00B9737A">
        <w:rPr>
          <w:rFonts w:ascii="宋体" w:eastAsia="宋体" w:hAnsi="宋体" w:cs="宋体" w:hint="eastAsia"/>
          <w:color w:val="464646"/>
          <w:kern w:val="0"/>
          <w:sz w:val="24"/>
          <w:szCs w:val="24"/>
        </w:rPr>
        <w:t>。实际上，这就是心中没有学生的表现。</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宋体" w:eastAsia="宋体" w:hAnsi="宋体" w:cs="宋体" w:hint="eastAsia"/>
          <w:color w:val="000000"/>
          <w:kern w:val="0"/>
          <w:sz w:val="24"/>
          <w:szCs w:val="24"/>
        </w:rPr>
        <w:t>例如，教师对古诗的解读存在两种现象：一种是浅尝辄止，只停留在诗句的直译层面，教师仅仅依据教学参考书或网络上的古诗教学设计进行教学，没有对诗句进行咀嚼、品读，结果是以浅对浅，教学成了课本的位移，教参的抄写，诗句的直译。缺乏主动参与，没有想象、体验的空间，教学活动枯燥乏味，学生失去了对古诗学习的兴趣；一种是无限度的增加理解难度。以</w:t>
      </w:r>
      <w:r w:rsidRPr="00B9737A">
        <w:rPr>
          <w:rFonts w:ascii="宋体" w:eastAsia="宋体" w:hAnsi="宋体" w:cs="宋体" w:hint="eastAsia"/>
          <w:color w:val="464646"/>
          <w:kern w:val="0"/>
          <w:sz w:val="24"/>
          <w:szCs w:val="24"/>
        </w:rPr>
        <w:t>《暮江吟》的解读为例，从古人对日月的崇拜到对诗中“残阳”的理解；既有对诗人描写景物的情感体会，又有诗人流放他乡的背景考察，对诗句的解读是多元的，多层次的。单从</w:t>
      </w:r>
      <w:r w:rsidRPr="00B9737A">
        <w:rPr>
          <w:rFonts w:ascii="宋体" w:eastAsia="宋体" w:hAnsi="宋体" w:cs="宋体" w:hint="eastAsia"/>
          <w:color w:val="000000"/>
          <w:kern w:val="0"/>
          <w:sz w:val="24"/>
          <w:szCs w:val="24"/>
        </w:rPr>
        <w:t>诗题“暮”与诗句中“露”、“月”字的对应理解，就有许多不同的见解。把如此多的信息在一两节课之内传递给学生，教学效率还有吗？</w:t>
      </w:r>
    </w:p>
    <w:p w:rsidR="00B9737A" w:rsidRPr="00B9737A" w:rsidRDefault="00B9737A" w:rsidP="00B9737A">
      <w:pPr>
        <w:widowControl/>
        <w:shd w:val="clear" w:color="auto" w:fill="FFFFFF" w:themeFill="background1"/>
        <w:spacing w:after="75" w:line="315" w:lineRule="atLeast"/>
        <w:ind w:firstLine="482"/>
        <w:jc w:val="left"/>
        <w:rPr>
          <w:rFonts w:ascii="simsun" w:eastAsia="宋体" w:hAnsi="simsun" w:cs="宋体"/>
          <w:color w:val="464646"/>
          <w:kern w:val="0"/>
          <w:szCs w:val="21"/>
        </w:rPr>
      </w:pPr>
      <w:r w:rsidRPr="00B9737A">
        <w:rPr>
          <w:rFonts w:ascii="宋体" w:eastAsia="宋体" w:hAnsi="宋体" w:cs="宋体" w:hint="eastAsia"/>
          <w:b/>
          <w:bCs/>
          <w:color w:val="464646"/>
          <w:kern w:val="0"/>
          <w:sz w:val="24"/>
          <w:szCs w:val="24"/>
        </w:rPr>
        <w:t>成人对诗句的理解需要生活的积累和跨越时空的资料搜集；学生的诗句的理解则需要获取解诗的方法和品诗的兴趣。</w:t>
      </w:r>
      <w:r w:rsidRPr="00B9737A">
        <w:rPr>
          <w:rFonts w:ascii="宋体" w:eastAsia="宋体" w:hAnsi="宋体" w:cs="宋体" w:hint="eastAsia"/>
          <w:color w:val="464646"/>
          <w:kern w:val="0"/>
          <w:sz w:val="24"/>
          <w:szCs w:val="24"/>
        </w:rPr>
        <w:t>因此，对古诗的教学要做到深入浅出——在自己解读时要“深”，在帮助学生理解时要“浅”。大胆取舍，在学生已有的生活储备、知识积累及诗中所呈现的事物和欲表达的情感方面找结合点，为“教”所用。</w:t>
      </w:r>
    </w:p>
    <w:p w:rsidR="00B9737A" w:rsidRPr="00B9737A" w:rsidRDefault="00B9737A" w:rsidP="00B9737A">
      <w:pPr>
        <w:widowControl/>
        <w:shd w:val="clear" w:color="auto" w:fill="FFFFFF" w:themeFill="background1"/>
        <w:spacing w:after="75" w:line="315" w:lineRule="atLeast"/>
        <w:ind w:left="360"/>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关于设计明确具体的教学目标，薛法根老师有一个例子很说明问题：</w:t>
      </w:r>
    </w:p>
    <w:p w:rsidR="00B9737A" w:rsidRPr="00B9737A" w:rsidRDefault="00B9737A" w:rsidP="00B9737A">
      <w:pPr>
        <w:widowControl/>
        <w:shd w:val="clear" w:color="auto" w:fill="FFFFFF" w:themeFill="background1"/>
        <w:spacing w:after="75" w:line="315" w:lineRule="atLeast"/>
        <w:ind w:left="360"/>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“就拿‘能用普通话正确、流利、有感情地朗读课文’这个目标来说，我们</w:t>
      </w:r>
    </w:p>
    <w:p w:rsidR="00B9737A" w:rsidRPr="00B9737A" w:rsidRDefault="00B9737A" w:rsidP="00B9737A">
      <w:pPr>
        <w:widowControl/>
        <w:shd w:val="clear" w:color="auto" w:fill="FFFFFF" w:themeFill="background1"/>
        <w:spacing w:after="75" w:line="315" w:lineRule="atLeast"/>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究竟教些什么才能促使学生逐步达到这个目标？在思考这个问题之前，我们必须先要正确解读这个目标中的相关概念，诸如‘朗读’、‘正确地朗读’、‘流利地朗读’、‘有感情地朗读’等，都要有正确而清晰的认识。</w:t>
      </w:r>
      <w:r w:rsidRPr="00B9737A">
        <w:rPr>
          <w:rFonts w:ascii="宋体" w:eastAsia="宋体" w:hAnsi="宋体" w:cs="宋体" w:hint="eastAsia"/>
          <w:b/>
          <w:bCs/>
          <w:color w:val="464646"/>
          <w:kern w:val="0"/>
          <w:sz w:val="24"/>
          <w:szCs w:val="24"/>
        </w:rPr>
        <w:t>如果连‘朗读’与‘朗诵’这些基本的概念都区分不清，就会造成教学内容的偏差，甚至错误。‘</w:t>
      </w:r>
      <w:r w:rsidRPr="00B9737A">
        <w:rPr>
          <w:rFonts w:ascii="宋体" w:eastAsia="宋体" w:hAnsi="宋体" w:cs="宋体" w:hint="eastAsia"/>
          <w:color w:val="464646"/>
          <w:kern w:val="0"/>
          <w:sz w:val="24"/>
          <w:szCs w:val="24"/>
        </w:rPr>
        <w:t>朗读’是学生在课堂上阅读课文的一种方式，是自然而本分的，用叶圣陶先生的话‘就像说话一样’；而‘朗诵’是演员在舞台上展示对作品理解的一种方式，是夸张而艺术的。演员用课堂上朗读的方式朗诵作品，会让观众感到乏味而离开；学生用舞台上朗诵的方式朗读课文，则会让师生感到作呕而惊走。其次，我们才能运用课程标准中的阶段目标，一条一条地比照具体的课文，从中发现、预见能促成目标达成的教学内容。</w:t>
      </w:r>
      <w:r w:rsidRPr="00B9737A">
        <w:rPr>
          <w:rFonts w:ascii="宋体" w:eastAsia="宋体" w:hAnsi="宋体" w:cs="宋体" w:hint="eastAsia"/>
          <w:b/>
          <w:bCs/>
          <w:color w:val="464646"/>
          <w:kern w:val="0"/>
          <w:sz w:val="24"/>
          <w:szCs w:val="24"/>
        </w:rPr>
        <w:t>如‘流利地朗读’，就是要做到停顿自然恰当、语气连贯畅通，要达到这样的目标，各学段分别要侧重教些什么？学生要学些什么？练习些什么？我们要带着这些问题，在教学具体的一篇课文时，不断地寻找适合教的内容，犹如我们提着灯笼，探询到达山顶的那条路。</w:t>
      </w:r>
      <w:r w:rsidRPr="00B9737A">
        <w:rPr>
          <w:rFonts w:ascii="宋体" w:eastAsia="宋体" w:hAnsi="宋体" w:cs="宋体" w:hint="eastAsia"/>
          <w:color w:val="464646"/>
          <w:kern w:val="0"/>
          <w:sz w:val="24"/>
          <w:szCs w:val="24"/>
        </w:rPr>
        <w:t>假如在第一学段学到</w:t>
      </w:r>
      <w:r w:rsidRPr="00B9737A">
        <w:rPr>
          <w:rFonts w:ascii="宋体" w:eastAsia="宋体" w:hAnsi="宋体" w:cs="宋体" w:hint="eastAsia"/>
          <w:color w:val="464646"/>
          <w:kern w:val="0"/>
          <w:sz w:val="24"/>
          <w:szCs w:val="24"/>
        </w:rPr>
        <w:lastRenderedPageBreak/>
        <w:t>《母亲的恩情》这篇课文，文中有这样一个长句子‘沐浴着阳光的小草，无论怎样都报答不了太阳的恩情啊！’我们就要比照课程标准，思考：学生怎样才能做到‘流利地朗读’？像这样的长句要教些什么，学生才可能读流利？究竟有哪些对学生来说是必须学习和实践的知识、方法、策略？想明白了这些，就可以预见教学的具体内容了。</w:t>
      </w:r>
      <w:r w:rsidRPr="00B9737A">
        <w:rPr>
          <w:rFonts w:ascii="宋体" w:eastAsia="宋体" w:hAnsi="宋体" w:cs="宋体" w:hint="eastAsia"/>
          <w:b/>
          <w:bCs/>
          <w:color w:val="464646"/>
          <w:kern w:val="0"/>
          <w:sz w:val="24"/>
          <w:szCs w:val="24"/>
        </w:rPr>
        <w:t>有个语文教师就教学生‘读词语</w:t>
      </w:r>
      <w:r w:rsidRPr="00B9737A">
        <w:rPr>
          <w:rFonts w:ascii="simsun" w:eastAsia="宋体" w:hAnsi="simsun" w:cs="宋体"/>
          <w:b/>
          <w:bCs/>
          <w:color w:val="464646"/>
          <w:kern w:val="0"/>
          <w:sz w:val="24"/>
          <w:szCs w:val="24"/>
        </w:rPr>
        <w:t>—</w:t>
      </w:r>
      <w:r w:rsidRPr="00B9737A">
        <w:rPr>
          <w:rFonts w:ascii="宋体" w:eastAsia="宋体" w:hAnsi="宋体" w:cs="宋体" w:hint="eastAsia"/>
          <w:b/>
          <w:bCs/>
          <w:color w:val="464646"/>
          <w:kern w:val="0"/>
          <w:sz w:val="24"/>
          <w:szCs w:val="24"/>
        </w:rPr>
        <w:t>读词组</w:t>
      </w:r>
      <w:r w:rsidRPr="00B9737A">
        <w:rPr>
          <w:rFonts w:ascii="simsun" w:eastAsia="宋体" w:hAnsi="simsun" w:cs="宋体"/>
          <w:b/>
          <w:bCs/>
          <w:color w:val="464646"/>
          <w:kern w:val="0"/>
          <w:sz w:val="24"/>
          <w:szCs w:val="24"/>
        </w:rPr>
        <w:t>—</w:t>
      </w:r>
      <w:r w:rsidRPr="00B9737A">
        <w:rPr>
          <w:rFonts w:ascii="宋体" w:eastAsia="宋体" w:hAnsi="宋体" w:cs="宋体" w:hint="eastAsia"/>
          <w:b/>
          <w:bCs/>
          <w:color w:val="464646"/>
          <w:kern w:val="0"/>
          <w:sz w:val="24"/>
          <w:szCs w:val="24"/>
        </w:rPr>
        <w:t>读短句</w:t>
      </w:r>
      <w:r w:rsidRPr="00B9737A">
        <w:rPr>
          <w:rFonts w:ascii="simsun" w:eastAsia="宋体" w:hAnsi="simsun" w:cs="宋体"/>
          <w:b/>
          <w:bCs/>
          <w:color w:val="464646"/>
          <w:kern w:val="0"/>
          <w:sz w:val="24"/>
          <w:szCs w:val="24"/>
        </w:rPr>
        <w:t>—</w:t>
      </w:r>
      <w:r w:rsidRPr="00B9737A">
        <w:rPr>
          <w:rFonts w:ascii="宋体" w:eastAsia="宋体" w:hAnsi="宋体" w:cs="宋体" w:hint="eastAsia"/>
          <w:b/>
          <w:bCs/>
          <w:color w:val="464646"/>
          <w:kern w:val="0"/>
          <w:sz w:val="24"/>
          <w:szCs w:val="24"/>
        </w:rPr>
        <w:t>读长句’，由简入繁，从易到难，教的内容实际上包含了词语知识、有关句子结构的语法知识和朗读策略，尽管没有出现名词术语，但是教的都是有关朗读的事实、原理和策略，是具体而合适的朗读教学内容。”</w:t>
      </w:r>
    </w:p>
    <w:p w:rsidR="00B9737A" w:rsidRPr="00B9737A" w:rsidRDefault="00B9737A" w:rsidP="00B9737A">
      <w:pPr>
        <w:widowControl/>
        <w:shd w:val="clear" w:color="auto" w:fill="FFFFFF" w:themeFill="background1"/>
        <w:spacing w:after="75" w:line="315" w:lineRule="atLeast"/>
        <w:ind w:left="359" w:firstLine="120"/>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名师就是名师，我们对教学目标的认识会不会从现在开始有新的认识？我们</w:t>
      </w:r>
    </w:p>
    <w:p w:rsidR="00B9737A" w:rsidRPr="00B9737A" w:rsidRDefault="00B9737A" w:rsidP="00B9737A">
      <w:pPr>
        <w:widowControl/>
        <w:shd w:val="clear" w:color="auto" w:fill="FFFFFF" w:themeFill="background1"/>
        <w:spacing w:after="75" w:line="315" w:lineRule="atLeast"/>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的目标设计会不会有新的改变？</w:t>
      </w:r>
    </w:p>
    <w:p w:rsidR="00B9737A" w:rsidRPr="00B9737A" w:rsidRDefault="00B9737A" w:rsidP="00B9737A">
      <w:pPr>
        <w:widowControl/>
        <w:shd w:val="clear" w:color="auto" w:fill="FFFFFF" w:themeFill="background1"/>
        <w:spacing w:after="75" w:line="315" w:lineRule="atLeast"/>
        <w:ind w:left="359" w:firstLine="120"/>
        <w:jc w:val="left"/>
        <w:rPr>
          <w:rFonts w:ascii="simsun" w:eastAsia="宋体" w:hAnsi="simsun" w:cs="宋体"/>
          <w:color w:val="464646"/>
          <w:kern w:val="0"/>
          <w:szCs w:val="21"/>
        </w:rPr>
      </w:pPr>
      <w:r w:rsidRPr="00B9737A">
        <w:rPr>
          <w:rFonts w:ascii="宋体" w:eastAsia="宋体" w:hAnsi="宋体" w:cs="宋体" w:hint="eastAsia"/>
          <w:b/>
          <w:bCs/>
          <w:color w:val="464646"/>
          <w:kern w:val="0"/>
          <w:sz w:val="24"/>
          <w:szCs w:val="24"/>
        </w:rPr>
        <w:t>如果说，对文本的准确解读是一般读者都可以做到的话，那么，文本教学</w:t>
      </w:r>
    </w:p>
    <w:p w:rsidR="00B9737A" w:rsidRPr="00B9737A" w:rsidRDefault="00B9737A" w:rsidP="00B9737A">
      <w:pPr>
        <w:widowControl/>
        <w:shd w:val="clear" w:color="auto" w:fill="FFFFFF" w:themeFill="background1"/>
        <w:spacing w:after="75" w:line="315" w:lineRule="atLeast"/>
        <w:jc w:val="left"/>
        <w:rPr>
          <w:rFonts w:ascii="simsun" w:eastAsia="宋体" w:hAnsi="simsun" w:cs="宋体"/>
          <w:color w:val="464646"/>
          <w:kern w:val="0"/>
          <w:szCs w:val="21"/>
        </w:rPr>
      </w:pPr>
      <w:r w:rsidRPr="00B9737A">
        <w:rPr>
          <w:rFonts w:ascii="宋体" w:eastAsia="宋体" w:hAnsi="宋体" w:cs="宋体" w:hint="eastAsia"/>
          <w:b/>
          <w:bCs/>
          <w:color w:val="464646"/>
          <w:kern w:val="0"/>
          <w:sz w:val="24"/>
          <w:szCs w:val="24"/>
        </w:rPr>
        <w:t>价值的获取就是语文老师的专责，而确定某节课的教学目标就是课程的具体化。这是我对“文本”向“目标”转化的思考。</w:t>
      </w:r>
    </w:p>
    <w:p w:rsidR="00B9737A" w:rsidRPr="00B9737A" w:rsidRDefault="00B9737A" w:rsidP="00B9737A">
      <w:pPr>
        <w:widowControl/>
        <w:shd w:val="clear" w:color="auto" w:fill="FFFFFF" w:themeFill="background1"/>
        <w:spacing w:after="75" w:line="315" w:lineRule="atLeast"/>
        <w:ind w:firstLine="479"/>
        <w:jc w:val="left"/>
        <w:rPr>
          <w:rFonts w:ascii="simsun" w:eastAsia="宋体" w:hAnsi="simsun" w:cs="宋体"/>
          <w:color w:val="464646"/>
          <w:kern w:val="0"/>
          <w:szCs w:val="21"/>
        </w:rPr>
      </w:pPr>
      <w:r w:rsidRPr="00B9737A">
        <w:rPr>
          <w:rFonts w:ascii="宋体" w:eastAsia="宋体" w:hAnsi="宋体" w:cs="宋体" w:hint="eastAsia"/>
          <w:b/>
          <w:bCs/>
          <w:color w:val="000000"/>
          <w:kern w:val="0"/>
          <w:sz w:val="24"/>
          <w:szCs w:val="24"/>
        </w:rPr>
        <w:t>二、</w:t>
      </w:r>
      <w:r w:rsidRPr="00B9737A">
        <w:rPr>
          <w:rFonts w:ascii="宋体" w:eastAsia="宋体" w:hAnsi="宋体" w:cs="宋体" w:hint="eastAsia"/>
          <w:b/>
          <w:bCs/>
          <w:color w:val="464646"/>
          <w:kern w:val="0"/>
          <w:sz w:val="24"/>
          <w:szCs w:val="24"/>
        </w:rPr>
        <w:t>因“学”定教程，策划语文活动，培养读写能力</w:t>
      </w:r>
    </w:p>
    <w:p w:rsidR="00B9737A" w:rsidRPr="00B9737A" w:rsidRDefault="00B9737A" w:rsidP="00B9737A">
      <w:pPr>
        <w:widowControl/>
        <w:shd w:val="clear" w:color="auto" w:fill="FFFFFF" w:themeFill="background1"/>
        <w:spacing w:after="75" w:line="315" w:lineRule="atLeast"/>
        <w:ind w:firstLine="470"/>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落实教学目标而策划语文学习活动的能力是语文老师必须具备的基本能力。语文活动的策划需要辨证地处理好“语言”与“情感”，“感悟”与“训练”等关系。</w:t>
      </w:r>
    </w:p>
    <w:p w:rsidR="00B9737A" w:rsidRPr="00B9737A" w:rsidRDefault="00B9737A" w:rsidP="00B9737A">
      <w:pPr>
        <w:widowControl/>
        <w:shd w:val="clear" w:color="auto" w:fill="FFFFFF" w:themeFill="background1"/>
        <w:spacing w:after="75" w:line="315" w:lineRule="atLeast"/>
        <w:ind w:firstLine="470"/>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对文本过度的分析会导致整体的肢解，教学会走向机械训练的老路。阅读课成了“训练课”，学生成了“做题”的机器，老师成了“复习题”的推销员。结果是：教学没有了“大语文”观念，课堂没有了读书之声，语文学学习没有了生活味。所以，</w:t>
      </w:r>
      <w:r w:rsidRPr="00B9737A">
        <w:rPr>
          <w:rFonts w:ascii="宋体" w:eastAsia="宋体" w:hAnsi="宋体" w:cs="宋体" w:hint="eastAsia"/>
          <w:b/>
          <w:bCs/>
          <w:color w:val="464646"/>
          <w:kern w:val="0"/>
          <w:sz w:val="24"/>
          <w:szCs w:val="24"/>
        </w:rPr>
        <w:t>活动设计需要把课堂“生活化”，生活语文“课堂化”。</w:t>
      </w:r>
    </w:p>
    <w:p w:rsidR="00B9737A" w:rsidRPr="00B9737A" w:rsidRDefault="00B9737A" w:rsidP="00B9737A">
      <w:pPr>
        <w:widowControl/>
        <w:shd w:val="clear" w:color="auto" w:fill="FFFFFF" w:themeFill="background1"/>
        <w:spacing w:after="75" w:line="315" w:lineRule="atLeast"/>
        <w:ind w:firstLine="470"/>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但是，语言需要熟练才能运用自如：字，需要反复练；书，需要反复读；文，需要反复写……具体到读和写的能力培养方面：上节课学到的阅读方法需要在这节课巩固，课堂学到的表达方式需要课后运用……所以，阅读教学设计需要语言的学习、积淀、巩固和运用，说到底，就是要</w:t>
      </w:r>
      <w:r w:rsidRPr="00B9737A">
        <w:rPr>
          <w:rFonts w:ascii="宋体" w:eastAsia="宋体" w:hAnsi="宋体" w:cs="宋体" w:hint="eastAsia"/>
          <w:b/>
          <w:bCs/>
          <w:color w:val="464646"/>
          <w:kern w:val="0"/>
          <w:sz w:val="24"/>
          <w:szCs w:val="24"/>
        </w:rPr>
        <w:t>教给读写的技能，培养读写能力，最终让学生有“主动阅读的愿望”和良好的读写习惯。</w:t>
      </w:r>
    </w:p>
    <w:p w:rsidR="00B9737A" w:rsidRPr="00B9737A" w:rsidRDefault="00B9737A" w:rsidP="00B9737A">
      <w:pPr>
        <w:widowControl/>
        <w:shd w:val="clear" w:color="auto" w:fill="FFFFFF" w:themeFill="background1"/>
        <w:spacing w:after="75" w:line="315" w:lineRule="atLeast"/>
        <w:ind w:firstLine="470"/>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当然，教学设计还需要更多的关注，如：文本的特点，地域的差异，教师的风格，条件的兼顾……</w:t>
      </w:r>
    </w:p>
    <w:p w:rsidR="00B9737A" w:rsidRPr="00B9737A" w:rsidRDefault="00B9737A" w:rsidP="00B9737A">
      <w:pPr>
        <w:widowControl/>
        <w:shd w:val="clear" w:color="auto" w:fill="FFFFFF" w:themeFill="background1"/>
        <w:spacing w:after="75" w:line="315" w:lineRule="atLeast"/>
        <w:ind w:firstLine="470"/>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阅读教学究竟如何在“渗透读写知识，培养读写能力和良好的读写习惯”的过程中实现新课程的改革目标呢？回顾多年来的语文教学实践活动，我认为在语文活动设计时要考虑有四点：</w:t>
      </w:r>
    </w:p>
    <w:p w:rsidR="00B9737A" w:rsidRPr="00B9737A" w:rsidRDefault="00B9737A" w:rsidP="00B9737A">
      <w:pPr>
        <w:widowControl/>
        <w:shd w:val="clear" w:color="auto" w:fill="FFFFFF" w:themeFill="background1"/>
        <w:spacing w:after="75" w:line="315" w:lineRule="atLeast"/>
        <w:ind w:firstLine="472"/>
        <w:jc w:val="left"/>
        <w:rPr>
          <w:rFonts w:ascii="simsun" w:eastAsia="宋体" w:hAnsi="simsun" w:cs="宋体"/>
          <w:color w:val="464646"/>
          <w:kern w:val="0"/>
          <w:szCs w:val="21"/>
        </w:rPr>
      </w:pPr>
      <w:r w:rsidRPr="00B9737A">
        <w:rPr>
          <w:rFonts w:ascii="宋体" w:eastAsia="宋体" w:hAnsi="宋体" w:cs="宋体" w:hint="eastAsia"/>
          <w:b/>
          <w:bCs/>
          <w:color w:val="464646"/>
          <w:kern w:val="0"/>
          <w:sz w:val="24"/>
          <w:szCs w:val="24"/>
        </w:rPr>
        <w:t>清晰的教学过程</w:t>
      </w:r>
      <w:r w:rsidRPr="00B9737A">
        <w:rPr>
          <w:rFonts w:ascii="宋体" w:eastAsia="宋体" w:hAnsi="宋体" w:cs="宋体" w:hint="eastAsia"/>
          <w:color w:val="464646"/>
          <w:kern w:val="0"/>
          <w:sz w:val="24"/>
          <w:szCs w:val="24"/>
        </w:rPr>
        <w:t>——教学是由一个一个环节连接而成，把这些环节科学（符合儿童的认知规律、语文教学规律和语言学习规律）的组织起来，教学过程就清晰了。</w:t>
      </w:r>
    </w:p>
    <w:p w:rsidR="00B9737A" w:rsidRPr="00B9737A" w:rsidRDefault="00B9737A" w:rsidP="00B9737A">
      <w:pPr>
        <w:widowControl/>
        <w:shd w:val="clear" w:color="auto" w:fill="FFFFFF" w:themeFill="background1"/>
        <w:spacing w:after="75" w:line="315" w:lineRule="atLeast"/>
        <w:ind w:firstLine="472"/>
        <w:jc w:val="left"/>
        <w:rPr>
          <w:rFonts w:ascii="simsun" w:eastAsia="宋体" w:hAnsi="simsun" w:cs="宋体"/>
          <w:color w:val="464646"/>
          <w:kern w:val="0"/>
          <w:szCs w:val="21"/>
        </w:rPr>
      </w:pPr>
      <w:r w:rsidRPr="00B9737A">
        <w:rPr>
          <w:rFonts w:ascii="宋体" w:eastAsia="宋体" w:hAnsi="宋体" w:cs="宋体" w:hint="eastAsia"/>
          <w:b/>
          <w:bCs/>
          <w:color w:val="464646"/>
          <w:kern w:val="0"/>
          <w:sz w:val="24"/>
          <w:szCs w:val="24"/>
        </w:rPr>
        <w:t>活动的精心策划</w:t>
      </w:r>
      <w:r w:rsidRPr="00B9737A">
        <w:rPr>
          <w:rFonts w:ascii="宋体" w:eastAsia="宋体" w:hAnsi="宋体" w:cs="宋体" w:hint="eastAsia"/>
          <w:color w:val="464646"/>
          <w:kern w:val="0"/>
          <w:sz w:val="24"/>
          <w:szCs w:val="24"/>
        </w:rPr>
        <w:t>——每个环节的教学需要策划阅读活动。活动不在多，在于精，活动的设计服从和服务于教学目标（更多的指向教学内容）；</w:t>
      </w:r>
    </w:p>
    <w:p w:rsidR="00B9737A" w:rsidRPr="00B9737A" w:rsidRDefault="00B9737A" w:rsidP="00B9737A">
      <w:pPr>
        <w:widowControl/>
        <w:shd w:val="clear" w:color="auto" w:fill="FFFFFF" w:themeFill="background1"/>
        <w:spacing w:after="75" w:line="315" w:lineRule="atLeast"/>
        <w:ind w:firstLine="472"/>
        <w:jc w:val="left"/>
        <w:rPr>
          <w:rFonts w:ascii="simsun" w:eastAsia="宋体" w:hAnsi="simsun" w:cs="宋体"/>
          <w:color w:val="464646"/>
          <w:kern w:val="0"/>
          <w:szCs w:val="21"/>
        </w:rPr>
      </w:pPr>
      <w:r w:rsidRPr="00B9737A">
        <w:rPr>
          <w:rFonts w:ascii="宋体" w:eastAsia="宋体" w:hAnsi="宋体" w:cs="宋体" w:hint="eastAsia"/>
          <w:b/>
          <w:bCs/>
          <w:color w:val="464646"/>
          <w:kern w:val="0"/>
          <w:sz w:val="24"/>
          <w:szCs w:val="24"/>
        </w:rPr>
        <w:t>重点的逐层展开</w:t>
      </w:r>
      <w:r w:rsidRPr="00B9737A">
        <w:rPr>
          <w:rFonts w:ascii="宋体" w:eastAsia="宋体" w:hAnsi="宋体" w:cs="宋体" w:hint="eastAsia"/>
          <w:color w:val="464646"/>
          <w:kern w:val="0"/>
          <w:sz w:val="24"/>
          <w:szCs w:val="24"/>
        </w:rPr>
        <w:t>——文本的主要内容或教学的主要问题（教学重点）就是一节课中学生的“学习点”，阅读教学一定要在这一“点”上深挖——情感的体会、语言的推敲、表象的再现、内容的拓展、经典的背诵等，设计好小环节或小问题，一步一步把教学引向深入。</w:t>
      </w:r>
    </w:p>
    <w:p w:rsidR="00B9737A" w:rsidRPr="00B9737A" w:rsidRDefault="00B9737A" w:rsidP="00B9737A">
      <w:pPr>
        <w:widowControl/>
        <w:shd w:val="clear" w:color="auto" w:fill="FFFFFF" w:themeFill="background1"/>
        <w:spacing w:after="75" w:line="315" w:lineRule="atLeast"/>
        <w:ind w:firstLine="472"/>
        <w:jc w:val="left"/>
        <w:rPr>
          <w:rFonts w:ascii="simsun" w:eastAsia="宋体" w:hAnsi="simsun" w:cs="宋体"/>
          <w:color w:val="464646"/>
          <w:kern w:val="0"/>
          <w:szCs w:val="21"/>
        </w:rPr>
      </w:pPr>
      <w:r w:rsidRPr="00B9737A">
        <w:rPr>
          <w:rFonts w:ascii="宋体" w:eastAsia="宋体" w:hAnsi="宋体" w:cs="宋体" w:hint="eastAsia"/>
          <w:b/>
          <w:bCs/>
          <w:color w:val="464646"/>
          <w:kern w:val="0"/>
          <w:sz w:val="24"/>
          <w:szCs w:val="24"/>
        </w:rPr>
        <w:lastRenderedPageBreak/>
        <w:t>教学的有效调控</w:t>
      </w:r>
      <w:r w:rsidRPr="00B9737A">
        <w:rPr>
          <w:rFonts w:ascii="宋体" w:eastAsia="宋体" w:hAnsi="宋体" w:cs="宋体" w:hint="eastAsia"/>
          <w:color w:val="464646"/>
          <w:kern w:val="0"/>
          <w:sz w:val="24"/>
          <w:szCs w:val="24"/>
        </w:rPr>
        <w:t>——没有教学的有效调控就没有教学的落实。教学是有“分”有“合”的过程：整体感知后要个性化阅读，分组学习后要整体交流；中心问题的研究要分组合作，分步学习后要整体回归；概括之后要抓点思考，分项学习后要综合归纳……总之，让每个知识点落实，让每个环节有效，让每个学生有收获，教学目标才能真正实现。</w:t>
      </w:r>
    </w:p>
    <w:p w:rsidR="00B9737A" w:rsidRPr="00B9737A" w:rsidRDefault="00B9737A" w:rsidP="00B9737A">
      <w:pPr>
        <w:widowControl/>
        <w:shd w:val="clear" w:color="auto" w:fill="FFFFFF" w:themeFill="background1"/>
        <w:spacing w:after="75" w:line="315" w:lineRule="atLeast"/>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 </w:t>
      </w:r>
    </w:p>
    <w:p w:rsidR="00B9737A" w:rsidRPr="00B9737A" w:rsidRDefault="00B9737A" w:rsidP="00B9737A">
      <w:pPr>
        <w:widowControl/>
        <w:shd w:val="clear" w:color="auto" w:fill="FFFFFF" w:themeFill="background1"/>
        <w:spacing w:after="75" w:line="315" w:lineRule="atLeast"/>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                                              2010年11月16日初稿</w:t>
      </w:r>
    </w:p>
    <w:p w:rsidR="00B9737A" w:rsidRPr="00B9737A" w:rsidRDefault="00B9737A" w:rsidP="00B9737A">
      <w:pPr>
        <w:widowControl/>
        <w:shd w:val="clear" w:color="auto" w:fill="FFFFFF" w:themeFill="background1"/>
        <w:spacing w:after="75" w:line="315" w:lineRule="atLeast"/>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 </w:t>
      </w:r>
    </w:p>
    <w:p w:rsidR="00B9737A" w:rsidRPr="00B9737A" w:rsidRDefault="00B9737A" w:rsidP="00B9737A">
      <w:pPr>
        <w:widowControl/>
        <w:shd w:val="clear" w:color="auto" w:fill="FFFFFF" w:themeFill="background1"/>
        <w:spacing w:after="75" w:line="315" w:lineRule="atLeast"/>
        <w:jc w:val="left"/>
        <w:rPr>
          <w:rFonts w:ascii="simsun" w:eastAsia="宋体" w:hAnsi="simsun" w:cs="宋体"/>
          <w:color w:val="464646"/>
          <w:kern w:val="0"/>
          <w:szCs w:val="21"/>
        </w:rPr>
      </w:pPr>
      <w:r w:rsidRPr="00B9737A">
        <w:rPr>
          <w:rFonts w:ascii="宋体" w:eastAsia="宋体" w:hAnsi="宋体" w:cs="宋体" w:hint="eastAsia"/>
          <w:b/>
          <w:bCs/>
          <w:color w:val="464646"/>
          <w:kern w:val="0"/>
          <w:sz w:val="24"/>
          <w:szCs w:val="24"/>
        </w:rPr>
        <w:t> </w:t>
      </w:r>
    </w:p>
    <w:p w:rsidR="00B9737A" w:rsidRPr="00B9737A" w:rsidRDefault="00B9737A" w:rsidP="00B9737A">
      <w:pPr>
        <w:widowControl/>
        <w:shd w:val="clear" w:color="auto" w:fill="FFFFFF" w:themeFill="background1"/>
        <w:spacing w:after="75" w:line="315" w:lineRule="atLeast"/>
        <w:jc w:val="left"/>
        <w:rPr>
          <w:rFonts w:ascii="simsun" w:eastAsia="宋体" w:hAnsi="simsun" w:cs="宋体"/>
          <w:color w:val="464646"/>
          <w:kern w:val="0"/>
          <w:szCs w:val="21"/>
        </w:rPr>
      </w:pPr>
      <w:r w:rsidRPr="00B9737A">
        <w:rPr>
          <w:rFonts w:ascii="黑体" w:eastAsia="黑体" w:hAnsi="黑体" w:cs="宋体" w:hint="eastAsia"/>
          <w:b/>
          <w:bCs/>
          <w:color w:val="464646"/>
          <w:kern w:val="0"/>
          <w:sz w:val="24"/>
          <w:szCs w:val="24"/>
        </w:rPr>
        <w:t>附一：乐从镇小学语文教师“教材解读与教学设计”格式</w:t>
      </w:r>
    </w:p>
    <w:p w:rsidR="00B9737A" w:rsidRPr="00B9737A" w:rsidRDefault="00B9737A" w:rsidP="00B9737A">
      <w:pPr>
        <w:widowControl/>
        <w:shd w:val="clear" w:color="auto" w:fill="FFFFFF" w:themeFill="background1"/>
        <w:spacing w:after="75" w:line="315" w:lineRule="atLeast"/>
        <w:ind w:left="360"/>
        <w:jc w:val="left"/>
        <w:rPr>
          <w:rFonts w:ascii="simsun" w:eastAsia="宋体" w:hAnsi="simsun" w:cs="宋体"/>
          <w:color w:val="464646"/>
          <w:kern w:val="0"/>
          <w:szCs w:val="21"/>
        </w:rPr>
      </w:pPr>
      <w:r w:rsidRPr="00B9737A">
        <w:rPr>
          <w:rFonts w:ascii="宋体" w:eastAsia="宋体" w:hAnsi="宋体" w:cs="宋体" w:hint="eastAsia"/>
          <w:color w:val="000000"/>
          <w:kern w:val="0"/>
          <w:sz w:val="24"/>
          <w:szCs w:val="24"/>
        </w:rPr>
        <w:t>                  </w:t>
      </w:r>
      <w:r w:rsidRPr="00B9737A">
        <w:rPr>
          <w:rFonts w:ascii="simsun" w:eastAsia="宋体" w:hAnsi="simsun" w:cs="宋体"/>
          <w:color w:val="464646"/>
          <w:kern w:val="0"/>
        </w:rPr>
        <w:t> </w:t>
      </w:r>
      <w:r w:rsidRPr="00B9737A">
        <w:rPr>
          <w:rFonts w:ascii="宋体" w:eastAsia="宋体" w:hAnsi="宋体" w:cs="宋体" w:hint="eastAsia"/>
          <w:b/>
          <w:bCs/>
          <w:color w:val="000000"/>
          <w:kern w:val="0"/>
          <w:sz w:val="24"/>
          <w:szCs w:val="24"/>
        </w:rPr>
        <w:t>《XXX》文本解读及教学设计</w:t>
      </w:r>
    </w:p>
    <w:p w:rsidR="00B9737A" w:rsidRPr="00B9737A" w:rsidRDefault="00B9737A" w:rsidP="00B9737A">
      <w:pPr>
        <w:widowControl/>
        <w:shd w:val="clear" w:color="auto" w:fill="FFFFFF" w:themeFill="background1"/>
        <w:spacing w:after="75" w:line="315" w:lineRule="atLeast"/>
        <w:ind w:left="360"/>
        <w:jc w:val="left"/>
        <w:rPr>
          <w:rFonts w:ascii="simsun" w:eastAsia="宋体" w:hAnsi="simsun" w:cs="宋体"/>
          <w:color w:val="464646"/>
          <w:kern w:val="0"/>
          <w:szCs w:val="21"/>
        </w:rPr>
      </w:pPr>
      <w:r w:rsidRPr="00B9737A">
        <w:rPr>
          <w:rFonts w:ascii="宋体" w:eastAsia="宋体" w:hAnsi="宋体" w:cs="宋体" w:hint="eastAsia"/>
          <w:color w:val="000000"/>
          <w:kern w:val="0"/>
          <w:sz w:val="24"/>
          <w:szCs w:val="24"/>
        </w:rPr>
        <w:t>                      </w:t>
      </w:r>
      <w:r w:rsidRPr="00B9737A">
        <w:rPr>
          <w:rFonts w:ascii="simsun" w:eastAsia="宋体" w:hAnsi="simsun" w:cs="宋体"/>
          <w:color w:val="464646"/>
          <w:kern w:val="0"/>
        </w:rPr>
        <w:t> </w:t>
      </w:r>
      <w:r w:rsidRPr="00B9737A">
        <w:rPr>
          <w:rFonts w:ascii="宋体" w:eastAsia="宋体" w:hAnsi="宋体" w:cs="宋体" w:hint="eastAsia"/>
          <w:color w:val="000000"/>
          <w:kern w:val="0"/>
          <w:sz w:val="24"/>
          <w:szCs w:val="24"/>
        </w:rPr>
        <w:t>学校      姓名  </w:t>
      </w:r>
    </w:p>
    <w:p w:rsidR="00B9737A" w:rsidRPr="00B9737A" w:rsidRDefault="00B9737A" w:rsidP="00B9737A">
      <w:pPr>
        <w:widowControl/>
        <w:shd w:val="clear" w:color="auto" w:fill="FFFFFF" w:themeFill="background1"/>
        <w:spacing w:after="75" w:line="315" w:lineRule="atLeast"/>
        <w:ind w:firstLine="482"/>
        <w:jc w:val="left"/>
        <w:rPr>
          <w:rFonts w:ascii="simsun" w:eastAsia="宋体" w:hAnsi="simsun" w:cs="宋体"/>
          <w:color w:val="464646"/>
          <w:kern w:val="0"/>
          <w:szCs w:val="21"/>
        </w:rPr>
      </w:pPr>
      <w:r w:rsidRPr="00B9737A">
        <w:rPr>
          <w:rFonts w:ascii="宋体" w:eastAsia="宋体" w:hAnsi="宋体" w:cs="宋体" w:hint="eastAsia"/>
          <w:b/>
          <w:bCs/>
          <w:color w:val="000000"/>
          <w:kern w:val="0"/>
          <w:sz w:val="24"/>
          <w:szCs w:val="24"/>
        </w:rPr>
        <w:t>一、文本解读：一要阐述对文本的理解——发现了什么阅读价值；二要阐述自己对文本教学价值的思考与挖掘过程，谈自己对教学内容是如何把握的；</w:t>
      </w:r>
    </w:p>
    <w:p w:rsidR="00B9737A" w:rsidRPr="00B9737A" w:rsidRDefault="00B9737A" w:rsidP="00B9737A">
      <w:pPr>
        <w:widowControl/>
        <w:shd w:val="clear" w:color="auto" w:fill="FFFFFF" w:themeFill="background1"/>
        <w:spacing w:after="75" w:line="315" w:lineRule="atLeast"/>
        <w:ind w:left="359" w:firstLine="120"/>
        <w:jc w:val="left"/>
        <w:rPr>
          <w:rFonts w:ascii="simsun" w:eastAsia="宋体" w:hAnsi="simsun" w:cs="宋体"/>
          <w:color w:val="464646"/>
          <w:kern w:val="0"/>
          <w:szCs w:val="21"/>
        </w:rPr>
      </w:pPr>
      <w:r w:rsidRPr="00B9737A">
        <w:rPr>
          <w:rFonts w:ascii="宋体" w:eastAsia="宋体" w:hAnsi="宋体" w:cs="宋体" w:hint="eastAsia"/>
          <w:b/>
          <w:bCs/>
          <w:color w:val="000000"/>
          <w:kern w:val="0"/>
          <w:sz w:val="24"/>
          <w:szCs w:val="24"/>
        </w:rPr>
        <w:t>二、分析学情，并提出明确具体的教学目标。</w:t>
      </w:r>
    </w:p>
    <w:p w:rsidR="00B9737A" w:rsidRPr="00B9737A" w:rsidRDefault="00B9737A" w:rsidP="00B9737A">
      <w:pPr>
        <w:widowControl/>
        <w:shd w:val="clear" w:color="auto" w:fill="FFFFFF" w:themeFill="background1"/>
        <w:spacing w:after="75" w:line="315" w:lineRule="atLeast"/>
        <w:ind w:firstLine="482"/>
        <w:jc w:val="left"/>
        <w:rPr>
          <w:rFonts w:ascii="simsun" w:eastAsia="宋体" w:hAnsi="simsun" w:cs="宋体"/>
          <w:color w:val="464646"/>
          <w:kern w:val="0"/>
          <w:szCs w:val="21"/>
        </w:rPr>
      </w:pPr>
      <w:r w:rsidRPr="00B9737A">
        <w:rPr>
          <w:rFonts w:ascii="宋体" w:eastAsia="宋体" w:hAnsi="宋体" w:cs="宋体" w:hint="eastAsia"/>
          <w:b/>
          <w:bCs/>
          <w:color w:val="000000"/>
          <w:kern w:val="0"/>
          <w:sz w:val="24"/>
          <w:szCs w:val="24"/>
        </w:rPr>
        <w:t>三、</w:t>
      </w:r>
      <w:r w:rsidRPr="00B9737A">
        <w:rPr>
          <w:rFonts w:ascii="宋体" w:eastAsia="宋体" w:hAnsi="宋体" w:cs="宋体" w:hint="eastAsia"/>
          <w:b/>
          <w:bCs/>
          <w:color w:val="464646"/>
          <w:kern w:val="0"/>
          <w:sz w:val="24"/>
          <w:szCs w:val="24"/>
        </w:rPr>
        <w:t>阅读活动的组织与策划（比平时的设计要简单，重点体现自己的教学主张及深度思考）：</w:t>
      </w:r>
    </w:p>
    <w:p w:rsidR="00B9737A" w:rsidRPr="00B9737A" w:rsidRDefault="00B9737A" w:rsidP="00B9737A">
      <w:pPr>
        <w:widowControl/>
        <w:shd w:val="clear" w:color="auto" w:fill="FFFFFF" w:themeFill="background1"/>
        <w:spacing w:after="75" w:line="315" w:lineRule="atLeast"/>
        <w:ind w:firstLine="602"/>
        <w:jc w:val="left"/>
        <w:rPr>
          <w:rFonts w:ascii="simsun" w:eastAsia="宋体" w:hAnsi="simsun" w:cs="宋体"/>
          <w:color w:val="464646"/>
          <w:kern w:val="0"/>
          <w:szCs w:val="21"/>
        </w:rPr>
      </w:pPr>
      <w:r w:rsidRPr="00B9737A">
        <w:rPr>
          <w:rFonts w:ascii="宋体" w:eastAsia="宋体" w:hAnsi="宋体" w:cs="宋体" w:hint="eastAsia"/>
          <w:b/>
          <w:bCs/>
          <w:color w:val="464646"/>
          <w:kern w:val="0"/>
          <w:sz w:val="24"/>
          <w:szCs w:val="24"/>
        </w:rPr>
        <w:t>1、总体阐述自己的教学基本策略及理念，体现教学风格。</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例：</w:t>
      </w:r>
      <w:r w:rsidRPr="00B9737A">
        <w:rPr>
          <w:rFonts w:ascii="宋体" w:eastAsia="宋体" w:hAnsi="宋体" w:cs="宋体" w:hint="eastAsia"/>
          <w:b/>
          <w:bCs/>
          <w:color w:val="464646"/>
          <w:kern w:val="0"/>
          <w:szCs w:val="21"/>
        </w:rPr>
        <w:t>《迟到》教学设计思路及理念：</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仿宋_GB2312" w:eastAsia="仿宋_GB2312" w:hAnsi="simsun" w:cs="宋体" w:hint="eastAsia"/>
          <w:color w:val="464646"/>
          <w:kern w:val="0"/>
          <w:sz w:val="24"/>
          <w:szCs w:val="24"/>
        </w:rPr>
        <w:t>阅读教学的基本策略必须重感悟、重积累、重运用。在阅读实践中，我坚持</w:t>
      </w:r>
      <w:r w:rsidRPr="00B9737A">
        <w:rPr>
          <w:rFonts w:ascii="仿宋_GB2312" w:eastAsia="仿宋_GB2312" w:hAnsi="simsun" w:cs="宋体" w:hint="eastAsia"/>
          <w:color w:val="FF0000"/>
          <w:kern w:val="0"/>
          <w:sz w:val="24"/>
          <w:szCs w:val="24"/>
        </w:rPr>
        <w:t>以“读书——批注——交流”为主线，</w:t>
      </w:r>
      <w:r w:rsidRPr="00B9737A">
        <w:rPr>
          <w:rFonts w:ascii="仿宋_GB2312" w:eastAsia="仿宋_GB2312" w:hAnsi="simsun" w:cs="宋体" w:hint="eastAsia"/>
          <w:color w:val="464646"/>
          <w:kern w:val="0"/>
          <w:sz w:val="24"/>
          <w:szCs w:val="24"/>
        </w:rPr>
        <w:t>针对五年级学生的年龄特点、认知水平和已有知识积累，设计了</w:t>
      </w:r>
      <w:r w:rsidRPr="00B9737A">
        <w:rPr>
          <w:rFonts w:ascii="仿宋_GB2312" w:eastAsia="仿宋_GB2312" w:hAnsi="simsun" w:cs="宋体" w:hint="eastAsia"/>
          <w:color w:val="FF0000"/>
          <w:kern w:val="0"/>
          <w:sz w:val="24"/>
          <w:szCs w:val="24"/>
        </w:rPr>
        <w:t>“在速读中整体感知，在精读中批注交流，在品读中感悟感动”的课堂教学环节，</w:t>
      </w:r>
      <w:r w:rsidRPr="00B9737A">
        <w:rPr>
          <w:rFonts w:ascii="仿宋_GB2312" w:eastAsia="仿宋_GB2312" w:hAnsi="simsun" w:cs="宋体" w:hint="eastAsia"/>
          <w:color w:val="464646"/>
          <w:kern w:val="0"/>
          <w:sz w:val="24"/>
          <w:szCs w:val="24"/>
        </w:rPr>
        <w:t>体现学生主体自读、精思、感悟、鉴赏、共鸣的学习过程，让学生充分地读，在读中整体感知，在批注中有所感悟，在交流中丰富体会。</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2、概述完整的教学过程及设计理念，重点突出主要活动策略（例如：情景创设——新课引入策略；阅读推荐——课外延伸策略）；</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宋体" w:eastAsia="宋体" w:hAnsi="宋体" w:cs="宋体" w:hint="eastAsia"/>
          <w:color w:val="000000"/>
          <w:kern w:val="0"/>
          <w:sz w:val="24"/>
          <w:szCs w:val="24"/>
        </w:rPr>
        <w:t>例如：《暮江吟》</w:t>
      </w:r>
      <w:r w:rsidRPr="00B9737A">
        <w:rPr>
          <w:rFonts w:ascii="宋体" w:eastAsia="宋体" w:hAnsi="宋体" w:cs="宋体" w:hint="eastAsia"/>
          <w:color w:val="464646"/>
          <w:kern w:val="0"/>
          <w:sz w:val="24"/>
          <w:szCs w:val="24"/>
        </w:rPr>
        <w:t>教学的基本流程设计：</w:t>
      </w:r>
    </w:p>
    <w:p w:rsidR="00B9737A" w:rsidRPr="00B9737A" w:rsidRDefault="00B9737A" w:rsidP="00B9737A">
      <w:pPr>
        <w:widowControl/>
        <w:shd w:val="clear" w:color="auto" w:fill="FFFFFF" w:themeFill="background1"/>
        <w:spacing w:after="75" w:line="315" w:lineRule="atLeast"/>
        <w:ind w:firstLine="482"/>
        <w:jc w:val="left"/>
        <w:rPr>
          <w:rFonts w:ascii="simsun" w:eastAsia="宋体" w:hAnsi="simsun" w:cs="宋体"/>
          <w:color w:val="464646"/>
          <w:kern w:val="0"/>
          <w:szCs w:val="21"/>
        </w:rPr>
      </w:pPr>
      <w:r w:rsidRPr="00B9737A">
        <w:rPr>
          <w:rFonts w:ascii="宋体" w:eastAsia="宋体" w:hAnsi="宋体" w:cs="宋体" w:hint="eastAsia"/>
          <w:b/>
          <w:bCs/>
          <w:color w:val="464646"/>
          <w:kern w:val="0"/>
          <w:sz w:val="24"/>
          <w:szCs w:val="24"/>
        </w:rPr>
        <w:t>1）熟读古诗，初步领悟诗意。</w:t>
      </w:r>
      <w:r w:rsidRPr="00B9737A">
        <w:rPr>
          <w:rFonts w:ascii="宋体" w:eastAsia="宋体" w:hAnsi="宋体" w:cs="宋体" w:hint="eastAsia"/>
          <w:color w:val="464646"/>
          <w:kern w:val="0"/>
          <w:sz w:val="24"/>
          <w:szCs w:val="24"/>
        </w:rPr>
        <w:t>让学生读准诗句，读顺古诗，在自学、批注、交流过程中整体感知古诗的大意，了解诗人所写的时间（从日落到入夜）、地点（江边）、景物（残阳、江水、露珠、月牙）；</w:t>
      </w:r>
    </w:p>
    <w:p w:rsidR="00B9737A" w:rsidRPr="00B9737A" w:rsidRDefault="00B9737A" w:rsidP="00B9737A">
      <w:pPr>
        <w:widowControl/>
        <w:shd w:val="clear" w:color="auto" w:fill="FFFFFF" w:themeFill="background1"/>
        <w:spacing w:after="75" w:line="315" w:lineRule="atLeast"/>
        <w:ind w:firstLine="482"/>
        <w:jc w:val="left"/>
        <w:rPr>
          <w:rFonts w:ascii="simsun" w:eastAsia="宋体" w:hAnsi="simsun" w:cs="宋体"/>
          <w:color w:val="464646"/>
          <w:kern w:val="0"/>
          <w:szCs w:val="21"/>
        </w:rPr>
      </w:pPr>
      <w:r w:rsidRPr="00B9737A">
        <w:rPr>
          <w:rFonts w:ascii="宋体" w:eastAsia="宋体" w:hAnsi="宋体" w:cs="宋体" w:hint="eastAsia"/>
          <w:b/>
          <w:bCs/>
          <w:color w:val="464646"/>
          <w:kern w:val="0"/>
          <w:sz w:val="24"/>
          <w:szCs w:val="24"/>
        </w:rPr>
        <w:t>2）品读古诗，细心体会美景。</w:t>
      </w:r>
      <w:r w:rsidRPr="00B9737A">
        <w:rPr>
          <w:rFonts w:ascii="宋体" w:eastAsia="宋体" w:hAnsi="宋体" w:cs="宋体" w:hint="eastAsia"/>
          <w:color w:val="464646"/>
          <w:kern w:val="0"/>
          <w:sz w:val="24"/>
          <w:szCs w:val="24"/>
        </w:rPr>
        <w:t>这一环节分两层展开教学：</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自学质疑：从“诗眼”切入，并用中心问题组织学生自学（批注、讨论等），把语言的品读和诗文的感悟进行整合，品味语言，引导学生走进诗中。如“你从哪些地方体会出景色的优美？”。此时，学生能理解多少，能理解多深，完全以学生的基础来定，不可用成人的理解来拔高教学要求。</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——交流分享：优秀学生可品析语言的准确，如“铺”与“照”的比较，可想象江水的动态美和月夜的恬静美；中等生可联系诗句之间的关系体会景色之美，</w:t>
      </w:r>
      <w:r w:rsidRPr="00B9737A">
        <w:rPr>
          <w:rFonts w:ascii="宋体" w:eastAsia="宋体" w:hAnsi="宋体" w:cs="宋体" w:hint="eastAsia"/>
          <w:color w:val="464646"/>
          <w:kern w:val="0"/>
          <w:sz w:val="24"/>
          <w:szCs w:val="24"/>
        </w:rPr>
        <w:lastRenderedPageBreak/>
        <w:t>如从“日落”到“入夜”的时间之长体会诗人痴迷的程度；学困生可用自己的话说说诗句的大意。教师的作用在与激励、肯定、引导、点拨，如适时展示优美的图景，适度进行氛围的渲染，适当进行诗意的拓展等，切不可越俎代庖，让教师的讲解取代了学生的感悟。</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仿宋_GB2312" w:eastAsia="仿宋_GB2312" w:hAnsi="simsun" w:cs="宋体" w:hint="eastAsia"/>
          <w:color w:val="464646"/>
          <w:kern w:val="0"/>
          <w:sz w:val="24"/>
          <w:szCs w:val="24"/>
        </w:rPr>
        <w:t>[设计理念：两个教学环节，两次语文实践活动，更多的关注了学生的“学” 。感悟景色之美，体现了文本的阅读价值；揣摩词句之妙，体现文本的教学价值。教师凭自己的教学智慧点拨，发挥了主导作用，实现了信息反馈。]</w:t>
      </w:r>
    </w:p>
    <w:p w:rsidR="00B9737A" w:rsidRPr="00B9737A" w:rsidRDefault="00B9737A" w:rsidP="00B9737A">
      <w:pPr>
        <w:widowControl/>
        <w:shd w:val="clear" w:color="auto" w:fill="FFFFFF" w:themeFill="background1"/>
        <w:spacing w:after="75" w:line="315" w:lineRule="atLeast"/>
        <w:ind w:firstLine="482"/>
        <w:jc w:val="left"/>
        <w:rPr>
          <w:rFonts w:ascii="simsun" w:eastAsia="宋体" w:hAnsi="simsun" w:cs="宋体"/>
          <w:color w:val="464646"/>
          <w:kern w:val="0"/>
          <w:szCs w:val="21"/>
        </w:rPr>
      </w:pPr>
      <w:r w:rsidRPr="00B9737A">
        <w:rPr>
          <w:rFonts w:ascii="宋体" w:eastAsia="宋体" w:hAnsi="宋体" w:cs="宋体" w:hint="eastAsia"/>
          <w:b/>
          <w:bCs/>
          <w:color w:val="464646"/>
          <w:kern w:val="0"/>
          <w:sz w:val="24"/>
          <w:szCs w:val="24"/>
        </w:rPr>
        <w:t>3）诵读古诗，想像诗文意境。</w:t>
      </w:r>
      <w:r w:rsidRPr="00B9737A">
        <w:rPr>
          <w:rFonts w:ascii="宋体" w:eastAsia="宋体" w:hAnsi="宋体" w:cs="宋体" w:hint="eastAsia"/>
          <w:color w:val="464646"/>
          <w:kern w:val="0"/>
          <w:sz w:val="24"/>
          <w:szCs w:val="24"/>
        </w:rPr>
        <w:t>在品读古诗之后，教师引导学生从语言回归到古诗的意境，大胆想象，整体诵读，内化情感。教师抓住一些关键词想象读，让学生当作者换角色读，联系学生的生活理解性读，把握诗句的前后联系反复读，读出诗句的流畅美、节奏美、韵味美，再现诗文的意境美、情感美。</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仿宋_GB2312" w:eastAsia="仿宋_GB2312" w:hAnsi="simsun" w:cs="宋体" w:hint="eastAsia"/>
          <w:color w:val="464646"/>
          <w:kern w:val="0"/>
          <w:sz w:val="24"/>
          <w:szCs w:val="24"/>
        </w:rPr>
        <w:t>[设计理念：古诗学习重在积累、熏陶、感染。根据小学生记忆力强，以形象思维为主的年龄特点，古诗教学要强调多读多背。诵读，不可放任自流。人人会读，个个会背，教学才落到实处。但读与背的方式是灵活的。]</w:t>
      </w:r>
    </w:p>
    <w:p w:rsidR="00B9737A" w:rsidRPr="00B9737A" w:rsidRDefault="00B9737A" w:rsidP="00B9737A">
      <w:pPr>
        <w:widowControl/>
        <w:shd w:val="clear" w:color="auto" w:fill="FFFFFF" w:themeFill="background1"/>
        <w:spacing w:after="75" w:line="315" w:lineRule="atLeast"/>
        <w:ind w:firstLine="482"/>
        <w:jc w:val="left"/>
        <w:rPr>
          <w:rFonts w:ascii="simsun" w:eastAsia="宋体" w:hAnsi="simsun" w:cs="宋体"/>
          <w:color w:val="464646"/>
          <w:kern w:val="0"/>
          <w:szCs w:val="21"/>
        </w:rPr>
      </w:pPr>
      <w:r w:rsidRPr="00B9737A">
        <w:rPr>
          <w:rFonts w:ascii="宋体" w:eastAsia="宋体" w:hAnsi="宋体" w:cs="宋体" w:hint="eastAsia"/>
          <w:b/>
          <w:bCs/>
          <w:color w:val="464646"/>
          <w:kern w:val="0"/>
          <w:sz w:val="24"/>
          <w:szCs w:val="24"/>
        </w:rPr>
        <w:t>4）拓展古诗，体会诗人情怀。</w:t>
      </w:r>
      <w:r w:rsidRPr="00B9737A">
        <w:rPr>
          <w:rFonts w:ascii="宋体" w:eastAsia="宋体" w:hAnsi="宋体" w:cs="宋体" w:hint="eastAsia"/>
          <w:color w:val="464646"/>
          <w:kern w:val="0"/>
          <w:sz w:val="24"/>
          <w:szCs w:val="24"/>
        </w:rPr>
        <w:t>学生诵读与月夜有关的诗句，沉淀积累语言。</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仿宋_GB2312" w:eastAsia="仿宋_GB2312" w:hAnsi="simsun" w:cs="宋体" w:hint="eastAsia"/>
          <w:color w:val="464646"/>
          <w:kern w:val="0"/>
          <w:sz w:val="24"/>
          <w:szCs w:val="24"/>
        </w:rPr>
        <w:t>[设计理念：以一首诗的学习教方法，带动相关的古诗学习，思路可取，关键要把握诗与诗之间的联系与区别，要在诗的文学性或诗人的情感表现等方面找异同点。如同写月夜，作者所选的景物有何区别？同为月夜，诗人对月的认识有什么不同？在用词炼字方面有什么巧妙之处？总之，教学的拓展要有针对性。落实“本诗”的学习，并拓展到其他诗句，从课堂走向了“大语文”。]</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 </w:t>
      </w:r>
    </w:p>
    <w:p w:rsidR="00B9737A" w:rsidRPr="00B9737A" w:rsidRDefault="00B9737A" w:rsidP="00B9737A">
      <w:pPr>
        <w:widowControl/>
        <w:shd w:val="clear" w:color="auto" w:fill="FFFFFF" w:themeFill="background1"/>
        <w:spacing w:after="75" w:line="315" w:lineRule="atLeast"/>
        <w:ind w:firstLine="482"/>
        <w:jc w:val="left"/>
        <w:rPr>
          <w:rFonts w:ascii="simsun" w:eastAsia="宋体" w:hAnsi="simsun" w:cs="宋体"/>
          <w:color w:val="464646"/>
          <w:kern w:val="0"/>
          <w:szCs w:val="21"/>
        </w:rPr>
      </w:pPr>
      <w:r w:rsidRPr="00B9737A">
        <w:rPr>
          <w:rFonts w:ascii="宋体" w:eastAsia="宋体" w:hAnsi="宋体" w:cs="宋体" w:hint="eastAsia"/>
          <w:b/>
          <w:bCs/>
          <w:color w:val="464646"/>
          <w:kern w:val="0"/>
          <w:sz w:val="24"/>
          <w:szCs w:val="24"/>
        </w:rPr>
        <w:t>3、、重点叙述某一重点环节的展开过程，或主要问题的解决过程，或重点词、句、段等可操作的活动策略，引导学生在“读”或“写”等方面有所收获，关注教学细节，突出文本的教学价值；</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仿宋_GB2312" w:eastAsia="仿宋_GB2312" w:hAnsi="simsun" w:cs="宋体" w:hint="eastAsia"/>
          <w:color w:val="464646"/>
          <w:kern w:val="0"/>
          <w:sz w:val="24"/>
          <w:szCs w:val="24"/>
        </w:rPr>
        <w:t>例：《迟到》品读环节的教学设计之一：</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仿宋_GB2312" w:eastAsia="仿宋_GB2312" w:hAnsi="simsun" w:cs="宋体" w:hint="eastAsia"/>
          <w:color w:val="464646"/>
          <w:kern w:val="0"/>
          <w:sz w:val="24"/>
          <w:szCs w:val="24"/>
        </w:rPr>
        <w:t>思考：父亲给我留下了怎样的印象呢？</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仿宋_GB2312" w:eastAsia="仿宋_GB2312" w:hAnsi="simsun" w:cs="宋体" w:hint="eastAsia"/>
          <w:color w:val="464646"/>
          <w:kern w:val="0"/>
          <w:sz w:val="24"/>
          <w:szCs w:val="24"/>
        </w:rPr>
        <w:t>1）勾画中心句，第一次理解中心句含义。</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仿宋_GB2312" w:eastAsia="仿宋_GB2312" w:hAnsi="simsun" w:cs="宋体" w:hint="eastAsia"/>
          <w:color w:val="464646"/>
          <w:kern w:val="0"/>
          <w:sz w:val="24"/>
          <w:szCs w:val="24"/>
        </w:rPr>
        <w:t>2）理解“疼”和“严”，并在课文中批注自己的理解；</w:t>
      </w:r>
    </w:p>
    <w:p w:rsidR="00B9737A" w:rsidRPr="00B9737A" w:rsidRDefault="00B9737A" w:rsidP="00B9737A">
      <w:pPr>
        <w:widowControl/>
        <w:shd w:val="clear" w:color="auto" w:fill="FFFFFF" w:themeFill="background1"/>
        <w:spacing w:after="75" w:line="315" w:lineRule="atLeast"/>
        <w:ind w:firstLine="470"/>
        <w:jc w:val="left"/>
        <w:rPr>
          <w:rFonts w:ascii="simsun" w:eastAsia="宋体" w:hAnsi="simsun" w:cs="宋体"/>
          <w:color w:val="464646"/>
          <w:kern w:val="0"/>
          <w:szCs w:val="21"/>
        </w:rPr>
      </w:pPr>
      <w:r w:rsidRPr="00B9737A">
        <w:rPr>
          <w:rFonts w:ascii="仿宋_GB2312" w:eastAsia="仿宋_GB2312" w:hAnsi="simsun" w:cs="宋体" w:hint="eastAsia"/>
          <w:color w:val="464646"/>
          <w:kern w:val="0"/>
          <w:sz w:val="24"/>
          <w:szCs w:val="24"/>
        </w:rPr>
        <w:t>3）交流：用换词法和组词法，理解词语：“疼”可以用什么词代替？用“严”字组词，并比较“严格、严厉、严肃”，揣摩作者表达的含义和用词的匠心。</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仿宋_GB2312" w:eastAsia="仿宋_GB2312" w:hAnsi="simsun" w:cs="宋体" w:hint="eastAsia"/>
          <w:color w:val="464646"/>
          <w:kern w:val="0"/>
          <w:sz w:val="24"/>
          <w:szCs w:val="24"/>
        </w:rPr>
        <w:t>4）比较句子：</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仿宋_GB2312" w:eastAsia="仿宋_GB2312" w:hAnsi="simsun" w:cs="宋体" w:hint="eastAsia"/>
          <w:color w:val="464646"/>
          <w:kern w:val="0"/>
          <w:sz w:val="24"/>
          <w:szCs w:val="24"/>
        </w:rPr>
        <w:t>——我的父亲很疼我，但是他管教我很严，很严很严。</w:t>
      </w:r>
    </w:p>
    <w:p w:rsidR="00B9737A" w:rsidRPr="00B9737A" w:rsidRDefault="00B9737A" w:rsidP="00B9737A">
      <w:pPr>
        <w:widowControl/>
        <w:shd w:val="clear" w:color="auto" w:fill="FFFFFF" w:themeFill="background1"/>
        <w:spacing w:after="75" w:line="315" w:lineRule="atLeast"/>
        <w:ind w:firstLine="240"/>
        <w:jc w:val="left"/>
        <w:rPr>
          <w:rFonts w:ascii="simsun" w:eastAsia="宋体" w:hAnsi="simsun" w:cs="宋体"/>
          <w:color w:val="464646"/>
          <w:kern w:val="0"/>
          <w:szCs w:val="21"/>
        </w:rPr>
      </w:pPr>
      <w:r w:rsidRPr="00B9737A">
        <w:rPr>
          <w:rFonts w:ascii="仿宋_GB2312" w:eastAsia="仿宋_GB2312" w:hAnsi="simsun" w:cs="宋体" w:hint="eastAsia"/>
          <w:color w:val="464646"/>
          <w:kern w:val="0"/>
          <w:sz w:val="24"/>
          <w:szCs w:val="24"/>
        </w:rPr>
        <w:t> </w:t>
      </w:r>
      <w:r w:rsidRPr="00B9737A">
        <w:rPr>
          <w:rFonts w:ascii="simsun" w:eastAsia="宋体" w:hAnsi="simsun" w:cs="宋体"/>
          <w:color w:val="464646"/>
          <w:kern w:val="0"/>
        </w:rPr>
        <w:t> </w:t>
      </w:r>
      <w:r w:rsidRPr="00B9737A">
        <w:rPr>
          <w:rFonts w:ascii="仿宋_GB2312" w:eastAsia="仿宋_GB2312" w:hAnsi="simsun" w:cs="宋体" w:hint="eastAsia"/>
          <w:color w:val="464646"/>
          <w:kern w:val="0"/>
          <w:sz w:val="24"/>
          <w:szCs w:val="24"/>
        </w:rPr>
        <w:t>——我的父亲很疼我，但是他管教我很严。</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仿宋_GB2312" w:eastAsia="仿宋_GB2312" w:hAnsi="simsun" w:cs="宋体" w:hint="eastAsia"/>
          <w:color w:val="464646"/>
          <w:kern w:val="0"/>
          <w:sz w:val="24"/>
          <w:szCs w:val="24"/>
        </w:rPr>
        <w:t>5）读句子，理解三个“很严”并不是递进的，而是表达一种感受，一种确认；</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仿宋_GB2312" w:eastAsia="仿宋_GB2312" w:hAnsi="simsun" w:cs="宋体" w:hint="eastAsia"/>
          <w:color w:val="464646"/>
          <w:kern w:val="0"/>
          <w:sz w:val="24"/>
          <w:szCs w:val="24"/>
        </w:rPr>
        <w:t>6）品读课文相关段落。</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仿宋_GB2312" w:eastAsia="仿宋_GB2312" w:hAnsi="simsun" w:cs="宋体" w:hint="eastAsia"/>
          <w:color w:val="464646"/>
          <w:kern w:val="0"/>
          <w:sz w:val="24"/>
          <w:szCs w:val="24"/>
        </w:rPr>
        <w:t>[设计理念：紧扣中心句，抓住一个“严”字进行总体批注，写自己的体会，再进行交流，在交流中点拨，再让学生反复读句读段，让“批注”因“朗读”而生色，“朗读”因“批注”而有情。）</w:t>
      </w:r>
    </w:p>
    <w:p w:rsidR="00B9737A" w:rsidRPr="00B9737A" w:rsidRDefault="00B9737A" w:rsidP="00B9737A">
      <w:pPr>
        <w:widowControl/>
        <w:shd w:val="clear" w:color="auto" w:fill="FFFFFF" w:themeFill="background1"/>
        <w:spacing w:after="75" w:line="315" w:lineRule="atLeast"/>
        <w:ind w:firstLine="120"/>
        <w:jc w:val="left"/>
        <w:rPr>
          <w:rFonts w:ascii="simsun" w:eastAsia="宋体" w:hAnsi="simsun" w:cs="宋体"/>
          <w:color w:val="464646"/>
          <w:kern w:val="0"/>
          <w:szCs w:val="21"/>
        </w:rPr>
      </w:pPr>
      <w:r w:rsidRPr="00B9737A">
        <w:rPr>
          <w:rFonts w:ascii="仿宋_GB2312" w:eastAsia="仿宋_GB2312" w:hAnsi="simsun" w:cs="宋体" w:hint="eastAsia"/>
          <w:color w:val="464646"/>
          <w:kern w:val="0"/>
          <w:sz w:val="24"/>
          <w:szCs w:val="24"/>
        </w:rPr>
        <w:lastRenderedPageBreak/>
        <w:t> </w:t>
      </w:r>
    </w:p>
    <w:p w:rsidR="00B9737A" w:rsidRPr="00B9737A" w:rsidRDefault="00B9737A" w:rsidP="00B9737A">
      <w:pPr>
        <w:widowControl/>
        <w:shd w:val="clear" w:color="auto" w:fill="FFFFFF" w:themeFill="background1"/>
        <w:spacing w:after="75" w:line="315" w:lineRule="atLeast"/>
        <w:ind w:firstLine="120"/>
        <w:jc w:val="left"/>
        <w:rPr>
          <w:rFonts w:ascii="simsun" w:eastAsia="宋体" w:hAnsi="simsun" w:cs="宋体"/>
          <w:color w:val="464646"/>
          <w:kern w:val="0"/>
          <w:szCs w:val="21"/>
        </w:rPr>
      </w:pPr>
      <w:r w:rsidRPr="00B9737A">
        <w:rPr>
          <w:rFonts w:ascii="仿宋_GB2312" w:eastAsia="仿宋_GB2312" w:hAnsi="simsun" w:cs="宋体" w:hint="eastAsia"/>
          <w:color w:val="464646"/>
          <w:kern w:val="0"/>
          <w:sz w:val="24"/>
          <w:szCs w:val="24"/>
        </w:rPr>
        <w:t> </w:t>
      </w:r>
    </w:p>
    <w:p w:rsidR="00B9737A" w:rsidRPr="00B9737A" w:rsidRDefault="00B9737A" w:rsidP="00B9737A">
      <w:pPr>
        <w:widowControl/>
        <w:shd w:val="clear" w:color="auto" w:fill="FFFFFF" w:themeFill="background1"/>
        <w:spacing w:after="75" w:line="315" w:lineRule="atLeast"/>
        <w:ind w:firstLine="120"/>
        <w:jc w:val="left"/>
        <w:rPr>
          <w:rFonts w:ascii="simsun" w:eastAsia="宋体" w:hAnsi="simsun" w:cs="宋体"/>
          <w:color w:val="464646"/>
          <w:kern w:val="0"/>
          <w:szCs w:val="21"/>
        </w:rPr>
      </w:pPr>
      <w:r w:rsidRPr="00B9737A">
        <w:rPr>
          <w:rFonts w:ascii="仿宋_GB2312" w:eastAsia="仿宋_GB2312" w:hAnsi="simsun" w:cs="宋体" w:hint="eastAsia"/>
          <w:color w:val="464646"/>
          <w:kern w:val="0"/>
          <w:sz w:val="24"/>
          <w:szCs w:val="24"/>
        </w:rPr>
        <w:t>附件二：</w:t>
      </w:r>
    </w:p>
    <w:p w:rsidR="00B9737A" w:rsidRPr="00B9737A" w:rsidRDefault="00B9737A" w:rsidP="00B9737A">
      <w:pPr>
        <w:widowControl/>
        <w:shd w:val="clear" w:color="auto" w:fill="FFFFFF" w:themeFill="background1"/>
        <w:spacing w:after="75" w:line="315" w:lineRule="atLeast"/>
        <w:ind w:firstLine="2100"/>
        <w:jc w:val="left"/>
        <w:rPr>
          <w:rFonts w:ascii="simsun" w:eastAsia="宋体" w:hAnsi="simsun" w:cs="宋体"/>
          <w:color w:val="464646"/>
          <w:kern w:val="0"/>
          <w:szCs w:val="21"/>
        </w:rPr>
      </w:pPr>
      <w:r w:rsidRPr="00B9737A">
        <w:rPr>
          <w:rFonts w:ascii="黑体" w:eastAsia="黑体" w:hAnsi="黑体" w:cs="宋体" w:hint="eastAsia"/>
          <w:color w:val="464646"/>
          <w:kern w:val="0"/>
          <w:sz w:val="30"/>
          <w:szCs w:val="30"/>
        </w:rPr>
        <w:t>对“读写知识”教学的思考</w:t>
      </w:r>
    </w:p>
    <w:p w:rsidR="00B9737A" w:rsidRPr="00B9737A" w:rsidRDefault="00B9737A" w:rsidP="00B9737A">
      <w:pPr>
        <w:widowControl/>
        <w:shd w:val="clear" w:color="auto" w:fill="FFFFFF" w:themeFill="background1"/>
        <w:spacing w:after="75" w:line="315" w:lineRule="atLeast"/>
        <w:ind w:firstLine="3629"/>
        <w:jc w:val="left"/>
        <w:rPr>
          <w:rFonts w:ascii="simsun" w:eastAsia="宋体" w:hAnsi="simsun" w:cs="宋体"/>
          <w:color w:val="464646"/>
          <w:kern w:val="0"/>
          <w:szCs w:val="21"/>
        </w:rPr>
      </w:pPr>
      <w:r w:rsidRPr="00B9737A">
        <w:rPr>
          <w:rFonts w:ascii="simsun" w:eastAsia="宋体" w:hAnsi="simsun" w:cs="宋体"/>
          <w:color w:val="464646"/>
          <w:kern w:val="0"/>
          <w:sz w:val="28"/>
          <w:szCs w:val="28"/>
        </w:rPr>
        <w:t> </w:t>
      </w:r>
      <w:r w:rsidRPr="00B9737A">
        <w:rPr>
          <w:rFonts w:ascii="宋体" w:eastAsia="宋体" w:hAnsi="宋体" w:cs="宋体" w:hint="eastAsia"/>
          <w:color w:val="464646"/>
          <w:kern w:val="0"/>
          <w:sz w:val="28"/>
          <w:szCs w:val="28"/>
        </w:rPr>
        <w:t>周存辉</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simsun" w:eastAsia="宋体" w:hAnsi="simsun" w:cs="宋体"/>
          <w:color w:val="464646"/>
          <w:kern w:val="0"/>
          <w:sz w:val="24"/>
          <w:szCs w:val="24"/>
        </w:rPr>
        <w:t> </w:t>
      </w:r>
    </w:p>
    <w:p w:rsidR="00B9737A" w:rsidRPr="00B9737A" w:rsidRDefault="00B9737A" w:rsidP="00B9737A">
      <w:pPr>
        <w:widowControl/>
        <w:shd w:val="clear" w:color="auto" w:fill="FFFFFF" w:themeFill="background1"/>
        <w:spacing w:after="75" w:line="315" w:lineRule="atLeast"/>
        <w:ind w:firstLine="482"/>
        <w:jc w:val="left"/>
        <w:rPr>
          <w:rFonts w:ascii="simsun" w:eastAsia="宋体" w:hAnsi="simsun" w:cs="宋体"/>
          <w:color w:val="464646"/>
          <w:kern w:val="0"/>
          <w:szCs w:val="21"/>
        </w:rPr>
      </w:pPr>
      <w:r w:rsidRPr="00B9737A">
        <w:rPr>
          <w:rFonts w:ascii="宋体" w:eastAsia="宋体" w:hAnsi="宋体" w:cs="宋体" w:hint="eastAsia"/>
          <w:b/>
          <w:bCs/>
          <w:color w:val="464646"/>
          <w:kern w:val="0"/>
          <w:sz w:val="24"/>
          <w:szCs w:val="24"/>
        </w:rPr>
        <w:t>一、要高度关注“读写知识”</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叶圣陶先生在《略谈国文学习》曾这样论述：“语言文字的学习，就理解方面说，是得到一种知识；就运用方面说，是养成一种习惯。”他进一步加以说明：“从国文科学来说，咱们将得到什么知识，养成什么习惯呢？概括地说，只有两项，一项是阅读，又一项是写作。”“这两项的知识和习惯，他种学科是不负授予和训练责任的，这是国文科的专责。每一个学习国文的人应该清楚：得到阅读和写作的知识，从而养成阅读和写作的习惯，就是国文学习的目标。”重读叶老这一精辟的观点，反思当前的小学语文教学，我们需要关注并确立“阅读和写作两项知识”在阅读教学中的地位。</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笔者认为：小学语文学习的知识主要是如何“读”、如何“写”（也包含如何“听”，如何“说”）的知识，我称之为“读写知识”。除此以外，文本所涉及的知识有地理知识、自然知识、历史知识，这是“常态知识”；有作者所表达的思想内涵、审美价值、文化传承的要素等，这属于“文化知识”；有关于字、词、句、标点及语法、修辞、逻辑等“文学知识”或“文章知识”。这样分类不一定科学，旨在强调说明“读写知识”，以更清晰地阐述语文教学的价值取向，恰当地进行“读写知识”的教学。</w:t>
      </w:r>
    </w:p>
    <w:p w:rsidR="00B9737A" w:rsidRPr="00B9737A" w:rsidRDefault="00B9737A" w:rsidP="00B9737A">
      <w:pPr>
        <w:widowControl/>
        <w:shd w:val="clear" w:color="auto" w:fill="FFFFFF" w:themeFill="background1"/>
        <w:spacing w:after="75" w:line="315" w:lineRule="atLeast"/>
        <w:ind w:left="482"/>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例如，北师大教材六年级《荷塘旧事》，学生读到荷塘美景的内容，会获得</w:t>
      </w:r>
    </w:p>
    <w:p w:rsidR="00B9737A" w:rsidRPr="00B9737A" w:rsidRDefault="00B9737A" w:rsidP="00B9737A">
      <w:pPr>
        <w:widowControl/>
        <w:shd w:val="clear" w:color="auto" w:fill="FFFFFF" w:themeFill="background1"/>
        <w:spacing w:after="75" w:line="315" w:lineRule="atLeast"/>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自然知识，受到美的熏陶；了解文中的“狗刨比赛”、“打水仗”、“溺水被救”，会感悟到生活之乐趣、村民之淳朴，积累了情感，获得了文化知识。如果教学仅仅停留在这一层面，就只有“人文”感悟，缺失了“语言”品味。在教学中，教师如果让学生关注课题的“旧事”，并联系文中三件“小事”的选择，细细品读“打水仗”等事例中的“细节”描写，学生就获得了更多的“读作知识”。</w:t>
      </w:r>
    </w:p>
    <w:p w:rsidR="00B9737A" w:rsidRPr="00B9737A" w:rsidRDefault="00B9737A" w:rsidP="00B9737A">
      <w:pPr>
        <w:widowControl/>
        <w:shd w:val="clear" w:color="auto" w:fill="FFFFFF" w:themeFill="background1"/>
        <w:spacing w:after="75" w:line="315" w:lineRule="atLeast"/>
        <w:ind w:firstLine="472"/>
        <w:jc w:val="left"/>
        <w:rPr>
          <w:rFonts w:ascii="simsun" w:eastAsia="宋体" w:hAnsi="simsun" w:cs="宋体"/>
          <w:color w:val="464646"/>
          <w:kern w:val="0"/>
          <w:szCs w:val="21"/>
        </w:rPr>
      </w:pPr>
      <w:r w:rsidRPr="00B9737A">
        <w:rPr>
          <w:rFonts w:ascii="宋体" w:eastAsia="宋体" w:hAnsi="宋体" w:cs="宋体" w:hint="eastAsia"/>
          <w:b/>
          <w:bCs/>
          <w:color w:val="464646"/>
          <w:kern w:val="0"/>
          <w:sz w:val="24"/>
          <w:szCs w:val="24"/>
        </w:rPr>
        <w:t>二、“读写知识”最容易被忽视</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研究发现，一些教师多在文本内容的简单复现（教师设计若干问题“对话”，把学生一读就懂的内容从头到尾地复述了一次）、位移（把文章的结构或重点词句在黑板、屏幕中简单呈现，不进行深入探究）与盲目拓展延伸上做文章，课堂教学陷入低效。这些教师的工作就是把文章的内容从书本上压缩并位移到黑板或课件上，或准备了大量的课件、图片拓展内容，课堂上五花八门，教得很辛苦，结果却走入了从“内容”到“内容”的死胡同。例如，有教师对《颐和园》一文中写万寿山的文段这样设计教学：</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simsun" w:eastAsia="宋体" w:hAnsi="simsun" w:cs="宋体"/>
          <w:color w:val="464646"/>
          <w:kern w:val="0"/>
          <w:sz w:val="24"/>
          <w:szCs w:val="24"/>
        </w:rPr>
        <w:t>1</w:t>
      </w:r>
      <w:r w:rsidRPr="00B9737A">
        <w:rPr>
          <w:rFonts w:ascii="宋体" w:eastAsia="宋体" w:hAnsi="宋体" w:cs="宋体" w:hint="eastAsia"/>
          <w:color w:val="464646"/>
          <w:kern w:val="0"/>
          <w:sz w:val="24"/>
          <w:szCs w:val="24"/>
        </w:rPr>
        <w:t>）、了解“佛香阁、排云殿”名称的来由；</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simsun" w:eastAsia="宋体" w:hAnsi="simsun" w:cs="宋体"/>
          <w:color w:val="464646"/>
          <w:kern w:val="0"/>
          <w:sz w:val="24"/>
          <w:szCs w:val="24"/>
        </w:rPr>
        <w:t>2</w:t>
      </w:r>
      <w:r w:rsidRPr="00B9737A">
        <w:rPr>
          <w:rFonts w:ascii="宋体" w:eastAsia="宋体" w:hAnsi="宋体" w:cs="宋体" w:hint="eastAsia"/>
          <w:color w:val="464646"/>
          <w:kern w:val="0"/>
          <w:sz w:val="24"/>
          <w:szCs w:val="24"/>
        </w:rPr>
        <w:t>）、图片展示佛香阁和排云殿的壮观景象及作者从山上向下、向前、向东远眺所看到的美丽景色；</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simsun" w:eastAsia="宋体" w:hAnsi="simsun" w:cs="宋体"/>
          <w:color w:val="464646"/>
          <w:kern w:val="0"/>
          <w:sz w:val="24"/>
          <w:szCs w:val="24"/>
        </w:rPr>
        <w:lastRenderedPageBreak/>
        <w:t>3</w:t>
      </w:r>
      <w:r w:rsidRPr="00B9737A">
        <w:rPr>
          <w:rFonts w:ascii="宋体" w:eastAsia="宋体" w:hAnsi="宋体" w:cs="宋体" w:hint="eastAsia"/>
          <w:color w:val="464646"/>
          <w:kern w:val="0"/>
          <w:sz w:val="24"/>
          <w:szCs w:val="24"/>
        </w:rPr>
        <w:t>）、交流自己对万寿山景物的感受，写出自己对万寿山的赞美；</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simsun" w:eastAsia="宋体" w:hAnsi="simsun" w:cs="宋体"/>
          <w:color w:val="464646"/>
          <w:kern w:val="0"/>
          <w:sz w:val="24"/>
          <w:szCs w:val="24"/>
        </w:rPr>
        <w:t>4</w:t>
      </w:r>
      <w:r w:rsidRPr="00B9737A">
        <w:rPr>
          <w:rFonts w:ascii="宋体" w:eastAsia="宋体" w:hAnsi="宋体" w:cs="宋体" w:hint="eastAsia"/>
          <w:color w:val="464646"/>
          <w:kern w:val="0"/>
          <w:sz w:val="24"/>
          <w:szCs w:val="24"/>
        </w:rPr>
        <w:t>）、美读精彩的语段，激发对祖国的热爱。</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应该说，这样的教学，从“语文知识”的机械训练中走了出来，其侧重点在对颐和园有关知识的了解，体验作者的情感。由于没有词句品味的教学环节，学生没有学到如何读懂这些内容的阅读知识，削弱了“工具性”，语文教学走向了另一个极端。</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当然，正确读出文本中包含情感的事实，感受或体验作者的悲、愤、忧、喜等情感，也是学生应掌握的“读的知识”。学生用自己的语言准确表达文本所蕴涵的情感，也是“写的知识”。问题是，“正确地读”、“准确地表达”在实际教学中往往虚晃一枪，离开了文本重点词句的支撑，在教学中往往是走了过场，很少落实。</w:t>
      </w:r>
    </w:p>
    <w:p w:rsidR="00B9737A" w:rsidRPr="00B9737A" w:rsidRDefault="00B9737A" w:rsidP="00B9737A">
      <w:pPr>
        <w:widowControl/>
        <w:shd w:val="clear" w:color="auto" w:fill="FFFFFF" w:themeFill="background1"/>
        <w:spacing w:after="75" w:line="315" w:lineRule="atLeast"/>
        <w:ind w:firstLine="482"/>
        <w:jc w:val="left"/>
        <w:rPr>
          <w:rFonts w:ascii="simsun" w:eastAsia="宋体" w:hAnsi="simsun" w:cs="宋体"/>
          <w:color w:val="464646"/>
          <w:kern w:val="0"/>
          <w:szCs w:val="21"/>
        </w:rPr>
      </w:pPr>
      <w:r w:rsidRPr="00B9737A">
        <w:rPr>
          <w:rFonts w:ascii="宋体" w:eastAsia="宋体" w:hAnsi="宋体" w:cs="宋体" w:hint="eastAsia"/>
          <w:b/>
          <w:bCs/>
          <w:color w:val="464646"/>
          <w:kern w:val="0"/>
          <w:sz w:val="24"/>
          <w:szCs w:val="24"/>
        </w:rPr>
        <w:t>三、加强“读写知识”的教学，体现文本的教学价值</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叶圣陶先生说：“阅读是‘吸收’的事情，从阅读，咱们可以领受人家的经验，接触人家的心情。”笔者认为，语文教学如果只“领受人家的经验”，“接触人家的心情”，还只完成了内容的“吸收”，真正的语文知识——如何领受、接触的“阅读知识”——的学习还没有完成。例如，是用“联系上下文理解词句”的方法触及人家的心情，还是采取“诵读”的方法揣摩人家的心情。这里，“联系上下文理解词句”、“扣住关键词句进行诵读”就是如何“读”的知识。十分明显，没有对某一词句的理解，“联系上下文理解词句”的阅读知识就不会获得。另一方面，阅读知识的学习需要在具体语言的理解过程中自然获得。必须强调的是：仅仅理解了文本语言是不够的，语文教学必须让学生明确</w:t>
      </w:r>
      <w:r w:rsidRPr="00B9737A">
        <w:rPr>
          <w:rFonts w:ascii="simsun" w:eastAsia="宋体" w:hAnsi="simsun" w:cs="宋体"/>
          <w:color w:val="464646"/>
          <w:kern w:val="0"/>
        </w:rPr>
        <w:t> </w:t>
      </w:r>
      <w:r w:rsidRPr="00B9737A">
        <w:rPr>
          <w:rFonts w:ascii="宋体" w:eastAsia="宋体" w:hAnsi="宋体" w:cs="宋体" w:hint="eastAsia"/>
          <w:color w:val="464646"/>
          <w:kern w:val="0"/>
          <w:sz w:val="24"/>
          <w:szCs w:val="24"/>
        </w:rPr>
        <w:t>“如何理解文本语言”的知识，即“读”的知识。语言理解的结果和理解的过程并存，“知识”和“方法”目标同达，语文教学效率才会大大提高。</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每篇课文，除了精彩的人文精神外，还存在非常有价值的教学内容。教师要在透彻理解文本的基础上去挖掘。在课堂上，教师要把如何“读”和如何“写”的知识传授给学生，哪怕只一点，简单的语文课就有了深远的意义。</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在北师大教材《生死攸关的烛光》一文的教学中，某教师要求学生自由朗读课文后填表，表格内容是：</w:t>
      </w:r>
    </w:p>
    <w:tbl>
      <w:tblPr>
        <w:tblW w:w="7665" w:type="dxa"/>
        <w:jc w:val="center"/>
        <w:tblCellSpacing w:w="0" w:type="dxa"/>
        <w:tblCellMar>
          <w:left w:w="0" w:type="dxa"/>
          <w:right w:w="0" w:type="dxa"/>
        </w:tblCellMar>
        <w:tblLook w:val="04A0"/>
      </w:tblPr>
      <w:tblGrid>
        <w:gridCol w:w="1840"/>
        <w:gridCol w:w="3269"/>
        <w:gridCol w:w="2556"/>
      </w:tblGrid>
      <w:tr w:rsidR="00B9737A" w:rsidRPr="00B9737A" w:rsidTr="00B9737A">
        <w:trPr>
          <w:trHeight w:val="743"/>
          <w:tblCellSpacing w:w="0" w:type="dxa"/>
          <w:jc w:val="center"/>
        </w:trPr>
        <w:tc>
          <w:tcPr>
            <w:tcW w:w="1840" w:type="dxa"/>
            <w:tcBorders>
              <w:top w:val="single" w:sz="12" w:space="0" w:color="000000"/>
              <w:left w:val="single" w:sz="12" w:space="0" w:color="000000"/>
              <w:bottom w:val="single" w:sz="8" w:space="0" w:color="000000"/>
              <w:right w:val="single" w:sz="8" w:space="0" w:color="000000"/>
            </w:tcBorders>
            <w:vAlign w:val="center"/>
            <w:hideMark/>
          </w:tcPr>
          <w:p w:rsidR="00B9737A" w:rsidRPr="00B9737A" w:rsidRDefault="00B9737A" w:rsidP="00B9737A">
            <w:pPr>
              <w:widowControl/>
              <w:shd w:val="clear" w:color="auto" w:fill="FFFFFF" w:themeFill="background1"/>
              <w:spacing w:after="75" w:line="270" w:lineRule="atLeast"/>
              <w:ind w:firstLine="480"/>
              <w:jc w:val="left"/>
              <w:rPr>
                <w:rFonts w:ascii="Verdana" w:eastAsia="宋体" w:hAnsi="Verdana" w:cs="宋体"/>
                <w:kern w:val="0"/>
                <w:sz w:val="18"/>
                <w:szCs w:val="18"/>
              </w:rPr>
            </w:pPr>
            <w:r w:rsidRPr="00B9737A">
              <w:rPr>
                <w:rFonts w:ascii="宋体" w:eastAsia="宋体" w:hAnsi="宋体" w:cs="宋体" w:hint="eastAsia"/>
                <w:kern w:val="0"/>
                <w:sz w:val="24"/>
                <w:szCs w:val="24"/>
              </w:rPr>
              <w:t>人物</w:t>
            </w:r>
          </w:p>
        </w:tc>
        <w:tc>
          <w:tcPr>
            <w:tcW w:w="3269" w:type="dxa"/>
            <w:tcBorders>
              <w:top w:val="single" w:sz="12" w:space="0" w:color="000000"/>
              <w:left w:val="single" w:sz="8" w:space="0" w:color="000000"/>
              <w:bottom w:val="single" w:sz="8" w:space="0" w:color="000000"/>
              <w:right w:val="single" w:sz="8" w:space="0" w:color="000000"/>
            </w:tcBorders>
            <w:vAlign w:val="center"/>
            <w:hideMark/>
          </w:tcPr>
          <w:p w:rsidR="00B9737A" w:rsidRPr="00B9737A" w:rsidRDefault="00B9737A" w:rsidP="00B9737A">
            <w:pPr>
              <w:widowControl/>
              <w:shd w:val="clear" w:color="auto" w:fill="FFFFFF" w:themeFill="background1"/>
              <w:spacing w:after="75" w:line="270" w:lineRule="atLeast"/>
              <w:ind w:firstLine="360"/>
              <w:jc w:val="left"/>
              <w:rPr>
                <w:rFonts w:ascii="Verdana" w:eastAsia="宋体" w:hAnsi="Verdana" w:cs="宋体"/>
                <w:kern w:val="0"/>
                <w:sz w:val="18"/>
                <w:szCs w:val="18"/>
              </w:rPr>
            </w:pPr>
            <w:r w:rsidRPr="00B9737A">
              <w:rPr>
                <w:rFonts w:ascii="宋体" w:eastAsia="宋体" w:hAnsi="宋体" w:cs="宋体" w:hint="eastAsia"/>
                <w:kern w:val="0"/>
                <w:sz w:val="24"/>
                <w:szCs w:val="24"/>
              </w:rPr>
              <w:t>用什么办法取走蜡烛</w:t>
            </w:r>
          </w:p>
        </w:tc>
        <w:tc>
          <w:tcPr>
            <w:tcW w:w="2556" w:type="dxa"/>
            <w:tcBorders>
              <w:top w:val="single" w:sz="12" w:space="0" w:color="000000"/>
              <w:left w:val="single" w:sz="8" w:space="0" w:color="000000"/>
              <w:bottom w:val="single" w:sz="8" w:space="0" w:color="000000"/>
              <w:right w:val="single" w:sz="12" w:space="0" w:color="000000"/>
            </w:tcBorders>
            <w:vAlign w:val="center"/>
            <w:hideMark/>
          </w:tcPr>
          <w:p w:rsidR="00B9737A" w:rsidRPr="00B9737A" w:rsidRDefault="00B9737A" w:rsidP="00B9737A">
            <w:pPr>
              <w:widowControl/>
              <w:shd w:val="clear" w:color="auto" w:fill="FFFFFF" w:themeFill="background1"/>
              <w:spacing w:after="75" w:line="270" w:lineRule="atLeast"/>
              <w:ind w:firstLine="480"/>
              <w:jc w:val="left"/>
              <w:rPr>
                <w:rFonts w:ascii="Verdana" w:eastAsia="宋体" w:hAnsi="Verdana" w:cs="宋体"/>
                <w:kern w:val="0"/>
                <w:sz w:val="18"/>
                <w:szCs w:val="18"/>
              </w:rPr>
            </w:pPr>
            <w:r w:rsidRPr="00B9737A">
              <w:rPr>
                <w:rFonts w:ascii="宋体" w:eastAsia="宋体" w:hAnsi="宋体" w:cs="宋体" w:hint="eastAsia"/>
                <w:kern w:val="0"/>
                <w:sz w:val="24"/>
                <w:szCs w:val="24"/>
              </w:rPr>
              <w:t>中尉怎样做</w:t>
            </w:r>
          </w:p>
        </w:tc>
      </w:tr>
      <w:tr w:rsidR="00B9737A" w:rsidRPr="00B9737A" w:rsidTr="00B9737A">
        <w:trPr>
          <w:trHeight w:val="585"/>
          <w:tblCellSpacing w:w="0" w:type="dxa"/>
          <w:jc w:val="center"/>
        </w:trPr>
        <w:tc>
          <w:tcPr>
            <w:tcW w:w="1840" w:type="dxa"/>
            <w:tcBorders>
              <w:top w:val="single" w:sz="8" w:space="0" w:color="000000"/>
              <w:left w:val="single" w:sz="12" w:space="0" w:color="000000"/>
              <w:bottom w:val="single" w:sz="8" w:space="0" w:color="000000"/>
              <w:right w:val="single" w:sz="8" w:space="0" w:color="000000"/>
            </w:tcBorders>
            <w:vAlign w:val="center"/>
            <w:hideMark/>
          </w:tcPr>
          <w:p w:rsidR="00B9737A" w:rsidRPr="00B9737A" w:rsidRDefault="00B9737A" w:rsidP="00B9737A">
            <w:pPr>
              <w:widowControl/>
              <w:shd w:val="clear" w:color="auto" w:fill="FFFFFF" w:themeFill="background1"/>
              <w:spacing w:after="75" w:line="270" w:lineRule="atLeast"/>
              <w:ind w:firstLine="480"/>
              <w:jc w:val="left"/>
              <w:rPr>
                <w:rFonts w:ascii="Verdana" w:eastAsia="宋体" w:hAnsi="Verdana" w:cs="宋体"/>
                <w:kern w:val="0"/>
                <w:sz w:val="18"/>
                <w:szCs w:val="18"/>
              </w:rPr>
            </w:pPr>
            <w:r w:rsidRPr="00B9737A">
              <w:rPr>
                <w:rFonts w:ascii="宋体" w:eastAsia="宋体" w:hAnsi="宋体" w:cs="宋体" w:hint="eastAsia"/>
                <w:kern w:val="0"/>
                <w:sz w:val="24"/>
                <w:szCs w:val="24"/>
              </w:rPr>
              <w:t>母亲</w:t>
            </w:r>
          </w:p>
        </w:tc>
        <w:tc>
          <w:tcPr>
            <w:tcW w:w="3269" w:type="dxa"/>
            <w:tcBorders>
              <w:top w:val="single" w:sz="8" w:space="0" w:color="000000"/>
              <w:left w:val="single" w:sz="8" w:space="0" w:color="000000"/>
              <w:bottom w:val="single" w:sz="8" w:space="0" w:color="000000"/>
              <w:right w:val="single" w:sz="8" w:space="0" w:color="000000"/>
            </w:tcBorders>
            <w:vAlign w:val="center"/>
            <w:hideMark/>
          </w:tcPr>
          <w:p w:rsidR="00B9737A" w:rsidRPr="00B9737A" w:rsidRDefault="00B9737A" w:rsidP="00B9737A">
            <w:pPr>
              <w:widowControl/>
              <w:shd w:val="clear" w:color="auto" w:fill="FFFFFF" w:themeFill="background1"/>
              <w:spacing w:after="75" w:line="270" w:lineRule="atLeast"/>
              <w:ind w:firstLine="480"/>
              <w:jc w:val="left"/>
              <w:rPr>
                <w:rFonts w:ascii="Verdana" w:eastAsia="宋体" w:hAnsi="Verdana" w:cs="宋体"/>
                <w:kern w:val="0"/>
                <w:sz w:val="18"/>
                <w:szCs w:val="18"/>
              </w:rPr>
            </w:pPr>
            <w:r w:rsidRPr="00B9737A">
              <w:rPr>
                <w:rFonts w:ascii="Verdana" w:eastAsia="宋体" w:hAnsi="Verdana" w:cs="宋体"/>
                <w:kern w:val="0"/>
                <w:sz w:val="24"/>
                <w:szCs w:val="24"/>
              </w:rPr>
              <w:t> </w:t>
            </w:r>
          </w:p>
        </w:tc>
        <w:tc>
          <w:tcPr>
            <w:tcW w:w="2556" w:type="dxa"/>
            <w:tcBorders>
              <w:top w:val="single" w:sz="8" w:space="0" w:color="000000"/>
              <w:left w:val="single" w:sz="8" w:space="0" w:color="000000"/>
              <w:bottom w:val="single" w:sz="8" w:space="0" w:color="000000"/>
              <w:right w:val="single" w:sz="12" w:space="0" w:color="000000"/>
            </w:tcBorders>
            <w:vAlign w:val="center"/>
            <w:hideMark/>
          </w:tcPr>
          <w:p w:rsidR="00B9737A" w:rsidRPr="00B9737A" w:rsidRDefault="00B9737A" w:rsidP="00B9737A">
            <w:pPr>
              <w:widowControl/>
              <w:shd w:val="clear" w:color="auto" w:fill="FFFFFF" w:themeFill="background1"/>
              <w:spacing w:after="75" w:line="270" w:lineRule="atLeast"/>
              <w:ind w:firstLine="480"/>
              <w:jc w:val="left"/>
              <w:rPr>
                <w:rFonts w:ascii="Verdana" w:eastAsia="宋体" w:hAnsi="Verdana" w:cs="宋体"/>
                <w:kern w:val="0"/>
                <w:sz w:val="18"/>
                <w:szCs w:val="18"/>
              </w:rPr>
            </w:pPr>
            <w:r w:rsidRPr="00B9737A">
              <w:rPr>
                <w:rFonts w:ascii="Verdana" w:eastAsia="宋体" w:hAnsi="Verdana" w:cs="宋体"/>
                <w:kern w:val="0"/>
                <w:sz w:val="24"/>
                <w:szCs w:val="24"/>
              </w:rPr>
              <w:t> </w:t>
            </w:r>
          </w:p>
        </w:tc>
      </w:tr>
      <w:tr w:rsidR="00B9737A" w:rsidRPr="00B9737A" w:rsidTr="00B9737A">
        <w:trPr>
          <w:trHeight w:val="591"/>
          <w:tblCellSpacing w:w="0" w:type="dxa"/>
          <w:jc w:val="center"/>
        </w:trPr>
        <w:tc>
          <w:tcPr>
            <w:tcW w:w="1840" w:type="dxa"/>
            <w:tcBorders>
              <w:top w:val="single" w:sz="8" w:space="0" w:color="000000"/>
              <w:left w:val="single" w:sz="12" w:space="0" w:color="000000"/>
              <w:bottom w:val="single" w:sz="8" w:space="0" w:color="000000"/>
              <w:right w:val="single" w:sz="8" w:space="0" w:color="000000"/>
            </w:tcBorders>
            <w:vAlign w:val="center"/>
            <w:hideMark/>
          </w:tcPr>
          <w:p w:rsidR="00B9737A" w:rsidRPr="00B9737A" w:rsidRDefault="00B9737A" w:rsidP="00B9737A">
            <w:pPr>
              <w:widowControl/>
              <w:shd w:val="clear" w:color="auto" w:fill="FFFFFF" w:themeFill="background1"/>
              <w:spacing w:after="75" w:line="270" w:lineRule="atLeast"/>
              <w:ind w:firstLine="480"/>
              <w:jc w:val="left"/>
              <w:rPr>
                <w:rFonts w:ascii="Verdana" w:eastAsia="宋体" w:hAnsi="Verdana" w:cs="宋体"/>
                <w:kern w:val="0"/>
                <w:sz w:val="18"/>
                <w:szCs w:val="18"/>
              </w:rPr>
            </w:pPr>
            <w:r w:rsidRPr="00B9737A">
              <w:rPr>
                <w:rFonts w:ascii="宋体" w:eastAsia="宋体" w:hAnsi="宋体" w:cs="宋体" w:hint="eastAsia"/>
                <w:kern w:val="0"/>
                <w:sz w:val="24"/>
                <w:szCs w:val="24"/>
              </w:rPr>
              <w:t>儿子</w:t>
            </w:r>
          </w:p>
        </w:tc>
        <w:tc>
          <w:tcPr>
            <w:tcW w:w="3269" w:type="dxa"/>
            <w:tcBorders>
              <w:top w:val="single" w:sz="8" w:space="0" w:color="000000"/>
              <w:left w:val="single" w:sz="8" w:space="0" w:color="000000"/>
              <w:bottom w:val="single" w:sz="8" w:space="0" w:color="000000"/>
              <w:right w:val="single" w:sz="8" w:space="0" w:color="000000"/>
            </w:tcBorders>
            <w:vAlign w:val="center"/>
            <w:hideMark/>
          </w:tcPr>
          <w:p w:rsidR="00B9737A" w:rsidRPr="00B9737A" w:rsidRDefault="00B9737A" w:rsidP="00B9737A">
            <w:pPr>
              <w:widowControl/>
              <w:shd w:val="clear" w:color="auto" w:fill="FFFFFF" w:themeFill="background1"/>
              <w:spacing w:after="75" w:line="270" w:lineRule="atLeast"/>
              <w:ind w:firstLine="480"/>
              <w:jc w:val="left"/>
              <w:rPr>
                <w:rFonts w:ascii="Verdana" w:eastAsia="宋体" w:hAnsi="Verdana" w:cs="宋体"/>
                <w:kern w:val="0"/>
                <w:sz w:val="18"/>
                <w:szCs w:val="18"/>
              </w:rPr>
            </w:pPr>
            <w:r w:rsidRPr="00B9737A">
              <w:rPr>
                <w:rFonts w:ascii="Verdana" w:eastAsia="宋体" w:hAnsi="Verdana" w:cs="宋体"/>
                <w:kern w:val="0"/>
                <w:sz w:val="24"/>
                <w:szCs w:val="24"/>
              </w:rPr>
              <w:t> </w:t>
            </w:r>
          </w:p>
        </w:tc>
        <w:tc>
          <w:tcPr>
            <w:tcW w:w="2556" w:type="dxa"/>
            <w:tcBorders>
              <w:top w:val="single" w:sz="8" w:space="0" w:color="000000"/>
              <w:left w:val="single" w:sz="8" w:space="0" w:color="000000"/>
              <w:bottom w:val="single" w:sz="8" w:space="0" w:color="000000"/>
              <w:right w:val="single" w:sz="12" w:space="0" w:color="000000"/>
            </w:tcBorders>
            <w:vAlign w:val="center"/>
            <w:hideMark/>
          </w:tcPr>
          <w:p w:rsidR="00B9737A" w:rsidRPr="00B9737A" w:rsidRDefault="00B9737A" w:rsidP="00B9737A">
            <w:pPr>
              <w:widowControl/>
              <w:shd w:val="clear" w:color="auto" w:fill="FFFFFF" w:themeFill="background1"/>
              <w:spacing w:after="75" w:line="270" w:lineRule="atLeast"/>
              <w:ind w:firstLine="480"/>
              <w:jc w:val="left"/>
              <w:rPr>
                <w:rFonts w:ascii="Verdana" w:eastAsia="宋体" w:hAnsi="Verdana" w:cs="宋体"/>
                <w:kern w:val="0"/>
                <w:sz w:val="18"/>
                <w:szCs w:val="18"/>
              </w:rPr>
            </w:pPr>
            <w:r w:rsidRPr="00B9737A">
              <w:rPr>
                <w:rFonts w:ascii="Verdana" w:eastAsia="宋体" w:hAnsi="Verdana" w:cs="宋体"/>
                <w:kern w:val="0"/>
                <w:sz w:val="24"/>
                <w:szCs w:val="24"/>
              </w:rPr>
              <w:t> </w:t>
            </w:r>
          </w:p>
        </w:tc>
      </w:tr>
      <w:tr w:rsidR="00B9737A" w:rsidRPr="00B9737A" w:rsidTr="00B9737A">
        <w:trPr>
          <w:trHeight w:val="564"/>
          <w:tblCellSpacing w:w="0" w:type="dxa"/>
          <w:jc w:val="center"/>
        </w:trPr>
        <w:tc>
          <w:tcPr>
            <w:tcW w:w="1840" w:type="dxa"/>
            <w:tcBorders>
              <w:top w:val="single" w:sz="8" w:space="0" w:color="000000"/>
              <w:left w:val="single" w:sz="12" w:space="0" w:color="000000"/>
              <w:bottom w:val="single" w:sz="12" w:space="0" w:color="000000"/>
              <w:right w:val="single" w:sz="8" w:space="0" w:color="000000"/>
            </w:tcBorders>
            <w:vAlign w:val="center"/>
            <w:hideMark/>
          </w:tcPr>
          <w:p w:rsidR="00B9737A" w:rsidRPr="00B9737A" w:rsidRDefault="00B9737A" w:rsidP="00B9737A">
            <w:pPr>
              <w:widowControl/>
              <w:shd w:val="clear" w:color="auto" w:fill="FFFFFF" w:themeFill="background1"/>
              <w:spacing w:after="75" w:line="270" w:lineRule="atLeast"/>
              <w:ind w:firstLine="480"/>
              <w:jc w:val="left"/>
              <w:rPr>
                <w:rFonts w:ascii="Verdana" w:eastAsia="宋体" w:hAnsi="Verdana" w:cs="宋体"/>
                <w:kern w:val="0"/>
                <w:sz w:val="18"/>
                <w:szCs w:val="18"/>
              </w:rPr>
            </w:pPr>
            <w:r w:rsidRPr="00B9737A">
              <w:rPr>
                <w:rFonts w:ascii="宋体" w:eastAsia="宋体" w:hAnsi="宋体" w:cs="宋体" w:hint="eastAsia"/>
                <w:kern w:val="0"/>
                <w:sz w:val="24"/>
                <w:szCs w:val="24"/>
              </w:rPr>
              <w:t>女儿</w:t>
            </w:r>
          </w:p>
        </w:tc>
        <w:tc>
          <w:tcPr>
            <w:tcW w:w="3269" w:type="dxa"/>
            <w:tcBorders>
              <w:top w:val="single" w:sz="8" w:space="0" w:color="000000"/>
              <w:left w:val="single" w:sz="8" w:space="0" w:color="000000"/>
              <w:bottom w:val="single" w:sz="12" w:space="0" w:color="000000"/>
              <w:right w:val="single" w:sz="8" w:space="0" w:color="000000"/>
            </w:tcBorders>
            <w:vAlign w:val="center"/>
            <w:hideMark/>
          </w:tcPr>
          <w:p w:rsidR="00B9737A" w:rsidRPr="00B9737A" w:rsidRDefault="00B9737A" w:rsidP="00B9737A">
            <w:pPr>
              <w:widowControl/>
              <w:shd w:val="clear" w:color="auto" w:fill="FFFFFF" w:themeFill="background1"/>
              <w:spacing w:after="75" w:line="270" w:lineRule="atLeast"/>
              <w:ind w:firstLine="480"/>
              <w:jc w:val="left"/>
              <w:rPr>
                <w:rFonts w:ascii="Verdana" w:eastAsia="宋体" w:hAnsi="Verdana" w:cs="宋体"/>
                <w:kern w:val="0"/>
                <w:sz w:val="18"/>
                <w:szCs w:val="18"/>
              </w:rPr>
            </w:pPr>
            <w:r w:rsidRPr="00B9737A">
              <w:rPr>
                <w:rFonts w:ascii="Verdana" w:eastAsia="宋体" w:hAnsi="Verdana" w:cs="宋体"/>
                <w:kern w:val="0"/>
                <w:sz w:val="24"/>
                <w:szCs w:val="24"/>
              </w:rPr>
              <w:t> </w:t>
            </w:r>
          </w:p>
        </w:tc>
        <w:tc>
          <w:tcPr>
            <w:tcW w:w="2556" w:type="dxa"/>
            <w:tcBorders>
              <w:top w:val="single" w:sz="8" w:space="0" w:color="000000"/>
              <w:left w:val="single" w:sz="8" w:space="0" w:color="000000"/>
              <w:bottom w:val="single" w:sz="12" w:space="0" w:color="000000"/>
              <w:right w:val="single" w:sz="12" w:space="0" w:color="000000"/>
            </w:tcBorders>
            <w:vAlign w:val="center"/>
            <w:hideMark/>
          </w:tcPr>
          <w:p w:rsidR="00B9737A" w:rsidRPr="00B9737A" w:rsidRDefault="00B9737A" w:rsidP="00B9737A">
            <w:pPr>
              <w:widowControl/>
              <w:shd w:val="clear" w:color="auto" w:fill="FFFFFF" w:themeFill="background1"/>
              <w:spacing w:after="75" w:line="270" w:lineRule="atLeast"/>
              <w:ind w:firstLine="480"/>
              <w:jc w:val="left"/>
              <w:rPr>
                <w:rFonts w:ascii="Verdana" w:eastAsia="宋体" w:hAnsi="Verdana" w:cs="宋体"/>
                <w:kern w:val="0"/>
                <w:sz w:val="18"/>
                <w:szCs w:val="18"/>
              </w:rPr>
            </w:pPr>
            <w:r w:rsidRPr="00B9737A">
              <w:rPr>
                <w:rFonts w:ascii="Verdana" w:eastAsia="宋体" w:hAnsi="Verdana" w:cs="宋体"/>
                <w:kern w:val="0"/>
                <w:sz w:val="24"/>
                <w:szCs w:val="24"/>
              </w:rPr>
              <w:t> </w:t>
            </w:r>
          </w:p>
        </w:tc>
      </w:tr>
    </w:tbl>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教师设计这个环节的目的，是让学生在初读课文的基础上，利用直观、简洁的表格，大概掌握课文的重点内容，为下面的深入学习作铺垫。当学生完成表格后，这个环节就结束了，没有再作进一步的延伸。我认为，这样的教学，就是将书本的内容浓缩后的位移。课后的金钥匙提示：一件事的发展，常常经过曲折的过程，有的故事有一个起伏，有的有几个起伏。这就是教学需要关注的“读写知</w:t>
      </w:r>
      <w:r w:rsidRPr="00B9737A">
        <w:rPr>
          <w:rFonts w:ascii="宋体" w:eastAsia="宋体" w:hAnsi="宋体" w:cs="宋体" w:hint="eastAsia"/>
          <w:color w:val="464646"/>
          <w:kern w:val="0"/>
          <w:sz w:val="24"/>
          <w:szCs w:val="24"/>
        </w:rPr>
        <w:lastRenderedPageBreak/>
        <w:t>识”，也是本文的教学价值所在。教师可以继续利用这个表格，体会文中人物与中尉周旋时的言行举止、心理活动等，感受紧张、危急的氛围，把握扣人心弦的情节变化，并用曲线把这个故事的情节表达出来。这样，学生对文本的理解就深刻多了。在这一过程中，学生也明白了，要写一个吸引人的故事，应该写出起伏变化。</w:t>
      </w:r>
    </w:p>
    <w:p w:rsidR="00B9737A" w:rsidRPr="00B9737A" w:rsidRDefault="00B9737A" w:rsidP="00B9737A">
      <w:pPr>
        <w:widowControl/>
        <w:shd w:val="clear" w:color="auto" w:fill="FFFFFF" w:themeFill="background1"/>
        <w:spacing w:after="75" w:line="315" w:lineRule="atLeast"/>
        <w:ind w:firstLine="480"/>
        <w:jc w:val="left"/>
        <w:rPr>
          <w:rFonts w:ascii="simsun" w:eastAsia="宋体" w:hAnsi="simsun" w:cs="宋体"/>
          <w:color w:val="464646"/>
          <w:kern w:val="0"/>
          <w:szCs w:val="21"/>
        </w:rPr>
      </w:pPr>
      <w:r w:rsidRPr="00B9737A">
        <w:rPr>
          <w:rFonts w:ascii="宋体" w:eastAsia="宋体" w:hAnsi="宋体" w:cs="宋体" w:hint="eastAsia"/>
          <w:color w:val="464646"/>
          <w:kern w:val="0"/>
          <w:sz w:val="24"/>
          <w:szCs w:val="24"/>
        </w:rPr>
        <w:t>总之，阅读教学要回归到“读写知识”的教学。但不是进行简单枯燥的“语言文字训练”。阅读教学应追求“语言”</w:t>
      </w:r>
      <w:r w:rsidRPr="00B9737A">
        <w:rPr>
          <w:rFonts w:ascii="simsun" w:eastAsia="宋体" w:hAnsi="simsun" w:cs="宋体"/>
          <w:color w:val="464646"/>
          <w:kern w:val="0"/>
        </w:rPr>
        <w:t> </w:t>
      </w:r>
      <w:r w:rsidRPr="00B9737A">
        <w:rPr>
          <w:rFonts w:ascii="宋体" w:eastAsia="宋体" w:hAnsi="宋体" w:cs="宋体" w:hint="eastAsia"/>
          <w:color w:val="464646"/>
          <w:kern w:val="0"/>
          <w:sz w:val="24"/>
          <w:szCs w:val="24"/>
        </w:rPr>
        <w:t>与“情感”的同构互生，让“语言”学习结果与学习语言的“方法”同步收获。。</w:t>
      </w:r>
    </w:p>
    <w:p w:rsidR="00B9737A" w:rsidRPr="00B9737A" w:rsidRDefault="00B9737A" w:rsidP="00B9737A">
      <w:pPr>
        <w:widowControl/>
        <w:shd w:val="clear" w:color="auto" w:fill="FFFFFF" w:themeFill="background1"/>
        <w:spacing w:after="75" w:line="315" w:lineRule="atLeast"/>
        <w:ind w:firstLine="1560"/>
        <w:jc w:val="left"/>
        <w:rPr>
          <w:rFonts w:ascii="simsun" w:eastAsia="宋体" w:hAnsi="simsun" w:cs="宋体"/>
          <w:color w:val="464646"/>
          <w:kern w:val="0"/>
          <w:szCs w:val="21"/>
        </w:rPr>
      </w:pPr>
      <w:r w:rsidRPr="00B9737A">
        <w:rPr>
          <w:rFonts w:ascii="simsun" w:eastAsia="宋体" w:hAnsi="simsun" w:cs="宋体"/>
          <w:color w:val="464646"/>
          <w:kern w:val="0"/>
          <w:szCs w:val="21"/>
        </w:rPr>
        <w:t>（本文在《小学语文教学》</w:t>
      </w:r>
      <w:r w:rsidRPr="00B9737A">
        <w:rPr>
          <w:rFonts w:ascii="simsun" w:eastAsia="宋体" w:hAnsi="simsun" w:cs="宋体"/>
          <w:color w:val="464646"/>
          <w:kern w:val="0"/>
          <w:szCs w:val="21"/>
        </w:rPr>
        <w:t>2010</w:t>
      </w:r>
      <w:r w:rsidRPr="00B9737A">
        <w:rPr>
          <w:rFonts w:ascii="simsun" w:eastAsia="宋体" w:hAnsi="simsun" w:cs="宋体"/>
          <w:color w:val="464646"/>
          <w:kern w:val="0"/>
          <w:szCs w:val="21"/>
        </w:rPr>
        <w:t>年第</w:t>
      </w:r>
      <w:r w:rsidRPr="00B9737A">
        <w:rPr>
          <w:rFonts w:ascii="simsun" w:eastAsia="宋体" w:hAnsi="simsun" w:cs="宋体"/>
          <w:color w:val="464646"/>
          <w:kern w:val="0"/>
          <w:szCs w:val="21"/>
        </w:rPr>
        <w:t>5</w:t>
      </w:r>
      <w:r w:rsidRPr="00B9737A">
        <w:rPr>
          <w:rFonts w:ascii="simsun" w:eastAsia="宋体" w:hAnsi="simsun" w:cs="宋体"/>
          <w:color w:val="464646"/>
          <w:kern w:val="0"/>
          <w:szCs w:val="21"/>
        </w:rPr>
        <w:t>期发表）</w:t>
      </w:r>
    </w:p>
    <w:p w:rsidR="00000000" w:rsidRDefault="00B9737A"/>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37A" w:rsidRDefault="00B9737A" w:rsidP="00B9737A">
      <w:r>
        <w:separator/>
      </w:r>
    </w:p>
  </w:endnote>
  <w:endnote w:type="continuationSeparator" w:id="1">
    <w:p w:rsidR="00B9737A" w:rsidRDefault="00B9737A" w:rsidP="00B973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37A" w:rsidRDefault="00B9737A" w:rsidP="00B9737A">
      <w:r>
        <w:separator/>
      </w:r>
    </w:p>
  </w:footnote>
  <w:footnote w:type="continuationSeparator" w:id="1">
    <w:p w:rsidR="00B9737A" w:rsidRDefault="00B9737A" w:rsidP="00B973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737A"/>
    <w:rsid w:val="00B973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73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737A"/>
    <w:rPr>
      <w:sz w:val="18"/>
      <w:szCs w:val="18"/>
    </w:rPr>
  </w:style>
  <w:style w:type="paragraph" w:styleId="a4">
    <w:name w:val="footer"/>
    <w:basedOn w:val="a"/>
    <w:link w:val="Char0"/>
    <w:uiPriority w:val="99"/>
    <w:semiHidden/>
    <w:unhideWhenUsed/>
    <w:rsid w:val="00B973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737A"/>
    <w:rPr>
      <w:sz w:val="18"/>
      <w:szCs w:val="18"/>
    </w:rPr>
  </w:style>
  <w:style w:type="paragraph" w:styleId="a5">
    <w:name w:val="Normal (Web)"/>
    <w:basedOn w:val="a"/>
    <w:uiPriority w:val="99"/>
    <w:unhideWhenUsed/>
    <w:rsid w:val="00B9737A"/>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9737A"/>
  </w:style>
</w:styles>
</file>

<file path=word/webSettings.xml><?xml version="1.0" encoding="utf-8"?>
<w:webSettings xmlns:r="http://schemas.openxmlformats.org/officeDocument/2006/relationships" xmlns:w="http://schemas.openxmlformats.org/wordprocessingml/2006/main">
  <w:divs>
    <w:div w:id="195077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1235</Words>
  <Characters>7045</Characters>
  <Application>Microsoft Office Word</Application>
  <DocSecurity>0</DocSecurity>
  <Lines>58</Lines>
  <Paragraphs>16</Paragraphs>
  <ScaleCrop>false</ScaleCrop>
  <Company>微软中国</Company>
  <LinksUpToDate>false</LinksUpToDate>
  <CharactersWithSpaces>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2016-07-18T00:25:00Z</dcterms:created>
  <dcterms:modified xsi:type="dcterms:W3CDTF">2016-07-18T00:25:00Z</dcterms:modified>
</cp:coreProperties>
</file>