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46" w:rsidRPr="00E97A46" w:rsidRDefault="00E97A46" w:rsidP="00E97A46">
      <w:pPr>
        <w:jc w:val="center"/>
        <w:rPr>
          <w:rFonts w:ascii="黑体" w:eastAsia="黑体" w:hAnsi="黑体"/>
          <w:b/>
          <w:sz w:val="32"/>
          <w:szCs w:val="32"/>
        </w:rPr>
      </w:pPr>
      <w:r w:rsidRPr="00E97A46">
        <w:rPr>
          <w:rFonts w:ascii="黑体" w:eastAsia="黑体" w:hAnsi="黑体" w:hint="eastAsia"/>
          <w:b/>
          <w:sz w:val="32"/>
          <w:szCs w:val="32"/>
        </w:rPr>
        <w:t>打造综合实践的生活课堂、兴趣课堂</w:t>
      </w:r>
    </w:p>
    <w:p w:rsidR="00E97A46" w:rsidRPr="00E97A46" w:rsidRDefault="00E97A46" w:rsidP="00E97A46">
      <w:pPr>
        <w:jc w:val="right"/>
        <w:rPr>
          <w:rFonts w:hint="eastAsia"/>
          <w:b/>
          <w:sz w:val="24"/>
        </w:rPr>
      </w:pPr>
      <w:r w:rsidRPr="00E97A46">
        <w:rPr>
          <w:rFonts w:hint="eastAsia"/>
          <w:b/>
          <w:sz w:val="24"/>
        </w:rPr>
        <w:t>——我区两位教师成功进行青岛市初中综合实践活动课程城乡交流活动</w:t>
      </w:r>
    </w:p>
    <w:p w:rsidR="00DC7EAA" w:rsidRPr="00E97A46" w:rsidRDefault="00DC7EAA" w:rsidP="00E97A46">
      <w:pPr>
        <w:spacing w:line="440" w:lineRule="exact"/>
        <w:ind w:firstLineChars="250" w:firstLine="600"/>
        <w:rPr>
          <w:rFonts w:asciiTheme="minorEastAsia" w:eastAsiaTheme="minorEastAsia" w:hAnsiTheme="minorEastAsia"/>
          <w:sz w:val="24"/>
        </w:rPr>
      </w:pPr>
      <w:r w:rsidRPr="00E97A46">
        <w:rPr>
          <w:rFonts w:asciiTheme="minorEastAsia" w:eastAsiaTheme="minorEastAsia" w:hAnsiTheme="minorEastAsia"/>
          <w:sz w:val="24"/>
        </w:rPr>
        <w:t>2016</w:t>
      </w:r>
      <w:r w:rsidRPr="00E97A46">
        <w:rPr>
          <w:rFonts w:asciiTheme="minorEastAsia" w:eastAsiaTheme="minorEastAsia" w:hAnsiTheme="minorEastAsia" w:hint="eastAsia"/>
          <w:sz w:val="24"/>
        </w:rPr>
        <w:t>年</w:t>
      </w:r>
      <w:r w:rsidRPr="00E97A46">
        <w:rPr>
          <w:rFonts w:asciiTheme="minorEastAsia" w:eastAsiaTheme="minorEastAsia" w:hAnsiTheme="minorEastAsia"/>
          <w:sz w:val="24"/>
        </w:rPr>
        <w:t>11</w:t>
      </w:r>
      <w:r w:rsidRPr="00E97A46">
        <w:rPr>
          <w:rFonts w:asciiTheme="minorEastAsia" w:eastAsiaTheme="minorEastAsia" w:hAnsiTheme="minorEastAsia" w:hint="eastAsia"/>
          <w:sz w:val="24"/>
        </w:rPr>
        <w:t>月</w:t>
      </w:r>
      <w:r w:rsidRPr="00E97A46">
        <w:rPr>
          <w:rFonts w:asciiTheme="minorEastAsia" w:eastAsiaTheme="minorEastAsia" w:hAnsiTheme="minorEastAsia"/>
          <w:sz w:val="24"/>
        </w:rPr>
        <w:t>18</w:t>
      </w:r>
      <w:r w:rsidRPr="00E97A46">
        <w:rPr>
          <w:rFonts w:asciiTheme="minorEastAsia" w:eastAsiaTheme="minorEastAsia" w:hAnsiTheme="minorEastAsia" w:hint="eastAsia"/>
          <w:sz w:val="24"/>
        </w:rPr>
        <w:t>日，烟雨霏霏，青岛市初中综合实践活动课程“学校</w:t>
      </w:r>
      <w:r w:rsidRPr="00E97A46">
        <w:rPr>
          <w:rFonts w:asciiTheme="minorEastAsia" w:eastAsiaTheme="minorEastAsia" w:hAnsiTheme="minorEastAsia"/>
          <w:sz w:val="24"/>
        </w:rPr>
        <w:t>+</w:t>
      </w:r>
      <w:r w:rsidRPr="00E97A46">
        <w:rPr>
          <w:rFonts w:asciiTheme="minorEastAsia" w:eastAsiaTheme="minorEastAsia" w:hAnsiTheme="minorEastAsia" w:hint="eastAsia"/>
          <w:sz w:val="24"/>
        </w:rPr>
        <w:t>基地”教学研讨会在即墨市中学生社会实践基地如期举行。我区两位老师在活动中成功进行了城乡交流课例展示，</w:t>
      </w:r>
      <w:r w:rsidR="00E97A46">
        <w:rPr>
          <w:rFonts w:asciiTheme="minorEastAsia" w:eastAsiaTheme="minorEastAsia" w:hAnsiTheme="minorEastAsia" w:hint="eastAsia"/>
          <w:sz w:val="24"/>
        </w:rPr>
        <w:t>两</w:t>
      </w:r>
      <w:r w:rsidR="00E97A46">
        <w:rPr>
          <w:rFonts w:asciiTheme="minorEastAsia" w:eastAsiaTheme="minorEastAsia" w:hAnsiTheme="minorEastAsia"/>
          <w:sz w:val="24"/>
        </w:rPr>
        <w:t>节课成功展示了课堂中的生活化</w:t>
      </w:r>
      <w:r w:rsidR="00E97A46">
        <w:rPr>
          <w:rFonts w:asciiTheme="minorEastAsia" w:eastAsiaTheme="minorEastAsia" w:hAnsiTheme="minorEastAsia" w:hint="eastAsia"/>
          <w:sz w:val="24"/>
        </w:rPr>
        <w:t>、兴</w:t>
      </w:r>
      <w:r w:rsidR="00E97A46">
        <w:rPr>
          <w:rFonts w:asciiTheme="minorEastAsia" w:eastAsiaTheme="minorEastAsia" w:hAnsiTheme="minorEastAsia"/>
          <w:sz w:val="24"/>
        </w:rPr>
        <w:t>趣化</w:t>
      </w:r>
      <w:r w:rsidR="00E97A46">
        <w:rPr>
          <w:rFonts w:asciiTheme="minorEastAsia" w:eastAsiaTheme="minorEastAsia" w:hAnsiTheme="minorEastAsia" w:hint="eastAsia"/>
          <w:sz w:val="24"/>
        </w:rPr>
        <w:t>，</w:t>
      </w:r>
      <w:r w:rsidRPr="00E97A46">
        <w:rPr>
          <w:rFonts w:asciiTheme="minorEastAsia" w:eastAsiaTheme="minorEastAsia" w:hAnsiTheme="minorEastAsia" w:hint="eastAsia"/>
          <w:sz w:val="24"/>
        </w:rPr>
        <w:t>获得与会领导和老师们的高度赞扬。</w:t>
      </w:r>
    </w:p>
    <w:p w:rsidR="00DC7EAA" w:rsidRPr="00E97A46" w:rsidRDefault="00E97A46" w:rsidP="00E97A46">
      <w:pPr>
        <w:spacing w:line="440" w:lineRule="exact"/>
        <w:ind w:firstLineChars="305" w:firstLine="732"/>
        <w:rPr>
          <w:rFonts w:asciiTheme="minorEastAsia" w:eastAsiaTheme="minorEastAsia" w:hAnsiTheme="minorEastAsia"/>
          <w:sz w:val="24"/>
        </w:rPr>
      </w:pPr>
      <w:r w:rsidRPr="00E97A46">
        <w:rPr>
          <w:rFonts w:asciiTheme="minorEastAsia" w:eastAsiaTheme="minorEastAsia" w:hAnsiTheme="minorEastAsia"/>
          <w:noProof/>
          <w:sz w:val="24"/>
        </w:rPr>
        <w:drawing>
          <wp:anchor distT="0" distB="0" distL="114300" distR="114300" simplePos="0" relativeHeight="251655168" behindDoc="1" locked="0" layoutInCell="1" allowOverlap="1">
            <wp:simplePos x="0" y="0"/>
            <wp:positionH relativeFrom="column">
              <wp:posOffset>2223135</wp:posOffset>
            </wp:positionH>
            <wp:positionV relativeFrom="paragraph">
              <wp:posOffset>1231900</wp:posOffset>
            </wp:positionV>
            <wp:extent cx="2800985" cy="2099945"/>
            <wp:effectExtent l="0" t="0" r="0" b="0"/>
            <wp:wrapTight wrapText="bothSides">
              <wp:wrapPolygon edited="0">
                <wp:start x="0" y="0"/>
                <wp:lineTo x="0" y="21358"/>
                <wp:lineTo x="21448" y="21358"/>
                <wp:lineTo x="2144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林晶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985" cy="2099945"/>
                    </a:xfrm>
                    <a:prstGeom prst="rect">
                      <a:avLst/>
                    </a:prstGeom>
                  </pic:spPr>
                </pic:pic>
              </a:graphicData>
            </a:graphic>
            <wp14:sizeRelH relativeFrom="page">
              <wp14:pctWidth>0</wp14:pctWidth>
            </wp14:sizeRelH>
            <wp14:sizeRelV relativeFrom="page">
              <wp14:pctHeight>0</wp14:pctHeight>
            </wp14:sizeRelV>
          </wp:anchor>
        </w:drawing>
      </w:r>
      <w:r w:rsidR="00DC7EAA" w:rsidRPr="00E97A46">
        <w:rPr>
          <w:rFonts w:asciiTheme="minorEastAsia" w:eastAsiaTheme="minorEastAsia" w:hAnsiTheme="minorEastAsia" w:hint="eastAsia"/>
          <w:sz w:val="24"/>
        </w:rPr>
        <w:t>活动共展示了三节课，分别是即墨市青少年实践教育基地宗瑶老师的青岛市公开课《素质拓展破冰之旅》和我区青岛市第七中学林晶老师的《扑克牌的秘密》及青岛第二十四中学崔伟老师的《生活中的结绳》。在评课环节，老师们对林老师和崔老师的课表现出极大的兴趣，认为这两节课课堂气氛活跃，学生收获颇多。《扑克牌的秘密》让学生在玩中学，在有思维含量的玩中学，适合学生年龄特点。《生活中的绳结》有很强的实用价值，老师为学生营造了良好的探索和竞争的氛围，学生不知不觉中饶有兴趣的学到了方法。正如青岛市综合实践教研员孙松刚老师最后总结时所说“综合实践的课堂就应是生活课堂、兴趣课堂”。</w:t>
      </w:r>
    </w:p>
    <w:p w:rsidR="00DC7EAA" w:rsidRPr="00E97A46" w:rsidRDefault="00E97A46" w:rsidP="00E97A46">
      <w:pPr>
        <w:spacing w:line="440" w:lineRule="exact"/>
        <w:ind w:firstLineChars="205" w:firstLine="492"/>
        <w:rPr>
          <w:rFonts w:ascii="宋体" w:hAnsi="宋体"/>
          <w:sz w:val="24"/>
        </w:rPr>
      </w:pPr>
      <w:r w:rsidRPr="00E97A46">
        <w:rPr>
          <w:rFonts w:asciiTheme="minorEastAsia" w:eastAsiaTheme="minorEastAsia" w:hAnsiTheme="minorEastAsia"/>
          <w:noProof/>
          <w:sz w:val="24"/>
        </w:rPr>
        <w:drawing>
          <wp:anchor distT="0" distB="0" distL="114300" distR="114300" simplePos="0" relativeHeight="251663360" behindDoc="1" locked="0" layoutInCell="1" allowOverlap="1">
            <wp:simplePos x="0" y="0"/>
            <wp:positionH relativeFrom="column">
              <wp:posOffset>1905</wp:posOffset>
            </wp:positionH>
            <wp:positionV relativeFrom="paragraph">
              <wp:posOffset>415290</wp:posOffset>
            </wp:positionV>
            <wp:extent cx="2722880" cy="2042160"/>
            <wp:effectExtent l="0" t="0" r="1270" b="0"/>
            <wp:wrapTight wrapText="bothSides">
              <wp:wrapPolygon edited="0">
                <wp:start x="0" y="0"/>
                <wp:lineTo x="0" y="21358"/>
                <wp:lineTo x="21459" y="21358"/>
                <wp:lineTo x="2145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崔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2880" cy="2042160"/>
                    </a:xfrm>
                    <a:prstGeom prst="rect">
                      <a:avLst/>
                    </a:prstGeom>
                  </pic:spPr>
                </pic:pic>
              </a:graphicData>
            </a:graphic>
            <wp14:sizeRelH relativeFrom="page">
              <wp14:pctWidth>0</wp14:pctWidth>
            </wp14:sizeRelH>
            <wp14:sizeRelV relativeFrom="page">
              <wp14:pctHeight>0</wp14:pctHeight>
            </wp14:sizeRelV>
          </wp:anchor>
        </w:drawing>
      </w:r>
      <w:r w:rsidR="00DC7EAA" w:rsidRPr="00E97A46">
        <w:rPr>
          <w:rFonts w:asciiTheme="minorEastAsia" w:eastAsiaTheme="minorEastAsia" w:hAnsiTheme="minorEastAsia" w:hint="eastAsia"/>
          <w:sz w:val="24"/>
        </w:rPr>
        <w:t>本次交流活动展示了我区的研究成果，搭建了城乡间互相学习和交流的平台，对于进一步促进我区综合实践活动课程的研究具有积极的借鉴和指导作用，相信在不断地探索和实践</w:t>
      </w:r>
      <w:r>
        <w:rPr>
          <w:rFonts w:asciiTheme="minorEastAsia" w:eastAsiaTheme="minorEastAsia" w:hAnsiTheme="minorEastAsia" w:hint="eastAsia"/>
          <w:sz w:val="24"/>
        </w:rPr>
        <w:t>生活</w:t>
      </w:r>
      <w:r>
        <w:rPr>
          <w:rFonts w:asciiTheme="minorEastAsia" w:eastAsiaTheme="minorEastAsia" w:hAnsiTheme="minorEastAsia"/>
          <w:sz w:val="24"/>
        </w:rPr>
        <w:t>化课堂和兴趣化课堂</w:t>
      </w:r>
      <w:r w:rsidR="00DC7EAA" w:rsidRPr="00E97A46">
        <w:rPr>
          <w:rFonts w:asciiTheme="minorEastAsia" w:eastAsiaTheme="minorEastAsia" w:hAnsiTheme="minorEastAsia" w:hint="eastAsia"/>
          <w:sz w:val="24"/>
        </w:rPr>
        <w:t>中，我区综合实践课程将如这蒙蒙小雨润育学生细无声。</w:t>
      </w:r>
    </w:p>
    <w:p w:rsidR="00DD59B2" w:rsidRDefault="00DD59B2"/>
    <w:p w:rsidR="00E97A46" w:rsidRDefault="00E97A46" w:rsidP="00E97A46">
      <w:pPr>
        <w:jc w:val="right"/>
      </w:pPr>
      <w:r>
        <w:rPr>
          <w:rFonts w:hint="eastAsia"/>
        </w:rPr>
        <w:t xml:space="preserve"> </w:t>
      </w:r>
    </w:p>
    <w:p w:rsidR="00E97A46" w:rsidRDefault="00E97A46" w:rsidP="00E97A46">
      <w:pPr>
        <w:jc w:val="right"/>
      </w:pPr>
    </w:p>
    <w:p w:rsidR="00E97A46" w:rsidRDefault="00E97A46" w:rsidP="00E97A46">
      <w:pPr>
        <w:jc w:val="right"/>
        <w:rPr>
          <w:rFonts w:hint="eastAsia"/>
        </w:rPr>
      </w:pPr>
      <w:bookmarkStart w:id="0" w:name="_GoBack"/>
      <w:bookmarkEnd w:id="0"/>
      <w:r>
        <w:rPr>
          <w:rFonts w:hint="eastAsia"/>
        </w:rPr>
        <w:t xml:space="preserve"> </w:t>
      </w:r>
      <w:r>
        <w:rPr>
          <w:rFonts w:hint="eastAsia"/>
        </w:rPr>
        <w:t>市南区教育研究中心</w:t>
      </w:r>
    </w:p>
    <w:p w:rsidR="002F5E67" w:rsidRPr="00DC7EAA" w:rsidRDefault="00E97A46" w:rsidP="00E97A46">
      <w:r>
        <w:rPr>
          <w:rFonts w:hint="eastAsia"/>
        </w:rPr>
        <w:t xml:space="preserve">                                                          </w:t>
      </w:r>
      <w:r>
        <w:t xml:space="preserve">   </w:t>
      </w:r>
      <w:r>
        <w:rPr>
          <w:rFonts w:hint="eastAsia"/>
        </w:rPr>
        <w:t xml:space="preserve"> 2016</w:t>
      </w:r>
      <w:r>
        <w:rPr>
          <w:rFonts w:hint="eastAsia"/>
        </w:rPr>
        <w:t>年</w:t>
      </w:r>
      <w:r>
        <w:rPr>
          <w:rFonts w:hint="eastAsia"/>
        </w:rPr>
        <w:t>1</w:t>
      </w:r>
      <w:r w:rsidR="00A22524">
        <w:t>1</w:t>
      </w:r>
      <w:r>
        <w:rPr>
          <w:rFonts w:hint="eastAsia"/>
        </w:rPr>
        <w:t>月</w:t>
      </w:r>
      <w:r>
        <w:rPr>
          <w:rFonts w:hint="eastAsia"/>
        </w:rPr>
        <w:t>2</w:t>
      </w:r>
      <w:r w:rsidR="00A22524">
        <w:t>1</w:t>
      </w:r>
      <w:r>
        <w:rPr>
          <w:rFonts w:hint="eastAsia"/>
        </w:rPr>
        <w:t>日</w:t>
      </w:r>
    </w:p>
    <w:sectPr w:rsidR="002F5E67" w:rsidRPr="00DC7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24" w:rsidRDefault="00844624" w:rsidP="00DC7EAA">
      <w:r>
        <w:separator/>
      </w:r>
    </w:p>
  </w:endnote>
  <w:endnote w:type="continuationSeparator" w:id="0">
    <w:p w:rsidR="00844624" w:rsidRDefault="00844624" w:rsidP="00DC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24" w:rsidRDefault="00844624" w:rsidP="00DC7EAA">
      <w:r>
        <w:separator/>
      </w:r>
    </w:p>
  </w:footnote>
  <w:footnote w:type="continuationSeparator" w:id="0">
    <w:p w:rsidR="00844624" w:rsidRDefault="00844624" w:rsidP="00DC7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0"/>
    <w:rsid w:val="0002408F"/>
    <w:rsid w:val="0006234A"/>
    <w:rsid w:val="000769C8"/>
    <w:rsid w:val="000B58A8"/>
    <w:rsid w:val="000D5534"/>
    <w:rsid w:val="000E5ACA"/>
    <w:rsid w:val="000F2A8A"/>
    <w:rsid w:val="000F5A37"/>
    <w:rsid w:val="00152686"/>
    <w:rsid w:val="00161020"/>
    <w:rsid w:val="00186E26"/>
    <w:rsid w:val="0019592B"/>
    <w:rsid w:val="001B541C"/>
    <w:rsid w:val="001B7792"/>
    <w:rsid w:val="001C64A0"/>
    <w:rsid w:val="001D4552"/>
    <w:rsid w:val="002365F4"/>
    <w:rsid w:val="00295AF2"/>
    <w:rsid w:val="002B2E74"/>
    <w:rsid w:val="002F37EE"/>
    <w:rsid w:val="002F5E67"/>
    <w:rsid w:val="00307CFB"/>
    <w:rsid w:val="0032358B"/>
    <w:rsid w:val="00357671"/>
    <w:rsid w:val="00360E6D"/>
    <w:rsid w:val="0037256B"/>
    <w:rsid w:val="00384819"/>
    <w:rsid w:val="00390D7E"/>
    <w:rsid w:val="00392C3F"/>
    <w:rsid w:val="003D193B"/>
    <w:rsid w:val="003D72DA"/>
    <w:rsid w:val="004160EC"/>
    <w:rsid w:val="004245EA"/>
    <w:rsid w:val="00443F7F"/>
    <w:rsid w:val="004640CD"/>
    <w:rsid w:val="004649F8"/>
    <w:rsid w:val="00484920"/>
    <w:rsid w:val="004A24F0"/>
    <w:rsid w:val="004A405F"/>
    <w:rsid w:val="004D4670"/>
    <w:rsid w:val="004E063C"/>
    <w:rsid w:val="004F1FF4"/>
    <w:rsid w:val="00524A4C"/>
    <w:rsid w:val="005258CD"/>
    <w:rsid w:val="00526FCE"/>
    <w:rsid w:val="005278E5"/>
    <w:rsid w:val="0056302A"/>
    <w:rsid w:val="005850D2"/>
    <w:rsid w:val="00587B8A"/>
    <w:rsid w:val="005E7E25"/>
    <w:rsid w:val="005F0FF0"/>
    <w:rsid w:val="00600967"/>
    <w:rsid w:val="00606E30"/>
    <w:rsid w:val="00613F5B"/>
    <w:rsid w:val="00615AF0"/>
    <w:rsid w:val="00622349"/>
    <w:rsid w:val="0063400C"/>
    <w:rsid w:val="00640CBE"/>
    <w:rsid w:val="0066140F"/>
    <w:rsid w:val="00661BC7"/>
    <w:rsid w:val="00676CE7"/>
    <w:rsid w:val="006A1CC8"/>
    <w:rsid w:val="006D3D05"/>
    <w:rsid w:val="0071431B"/>
    <w:rsid w:val="007149BA"/>
    <w:rsid w:val="00742BB2"/>
    <w:rsid w:val="00754D41"/>
    <w:rsid w:val="0077652C"/>
    <w:rsid w:val="0078308E"/>
    <w:rsid w:val="00787146"/>
    <w:rsid w:val="007A59FF"/>
    <w:rsid w:val="00827F4E"/>
    <w:rsid w:val="008417C5"/>
    <w:rsid w:val="00844624"/>
    <w:rsid w:val="00851911"/>
    <w:rsid w:val="00862672"/>
    <w:rsid w:val="0087130E"/>
    <w:rsid w:val="00887F7B"/>
    <w:rsid w:val="00896CA4"/>
    <w:rsid w:val="008A0D22"/>
    <w:rsid w:val="008B04B4"/>
    <w:rsid w:val="008B099E"/>
    <w:rsid w:val="008E4B62"/>
    <w:rsid w:val="008E51C8"/>
    <w:rsid w:val="00911636"/>
    <w:rsid w:val="00936D95"/>
    <w:rsid w:val="009402BF"/>
    <w:rsid w:val="009558D2"/>
    <w:rsid w:val="00956ECC"/>
    <w:rsid w:val="00983A11"/>
    <w:rsid w:val="00985FF3"/>
    <w:rsid w:val="009D1ED4"/>
    <w:rsid w:val="009D1F6C"/>
    <w:rsid w:val="009E0542"/>
    <w:rsid w:val="009E5C13"/>
    <w:rsid w:val="009F6913"/>
    <w:rsid w:val="00A016A7"/>
    <w:rsid w:val="00A2146C"/>
    <w:rsid w:val="00A22524"/>
    <w:rsid w:val="00A46ACE"/>
    <w:rsid w:val="00A55846"/>
    <w:rsid w:val="00A615A6"/>
    <w:rsid w:val="00A663D6"/>
    <w:rsid w:val="00A77B07"/>
    <w:rsid w:val="00A805AF"/>
    <w:rsid w:val="00AA36C7"/>
    <w:rsid w:val="00AB4048"/>
    <w:rsid w:val="00AF7E4A"/>
    <w:rsid w:val="00B10164"/>
    <w:rsid w:val="00B66BEA"/>
    <w:rsid w:val="00BF7F18"/>
    <w:rsid w:val="00C019EB"/>
    <w:rsid w:val="00C03CCF"/>
    <w:rsid w:val="00C069ED"/>
    <w:rsid w:val="00C115BD"/>
    <w:rsid w:val="00C12E37"/>
    <w:rsid w:val="00C23289"/>
    <w:rsid w:val="00C34947"/>
    <w:rsid w:val="00C43BBD"/>
    <w:rsid w:val="00C54E5D"/>
    <w:rsid w:val="00C55294"/>
    <w:rsid w:val="00C61555"/>
    <w:rsid w:val="00C84BBE"/>
    <w:rsid w:val="00CA07F7"/>
    <w:rsid w:val="00CA2377"/>
    <w:rsid w:val="00CB266F"/>
    <w:rsid w:val="00CD2196"/>
    <w:rsid w:val="00CE5E53"/>
    <w:rsid w:val="00CE7C03"/>
    <w:rsid w:val="00CF0A58"/>
    <w:rsid w:val="00D26663"/>
    <w:rsid w:val="00D3017D"/>
    <w:rsid w:val="00D330B7"/>
    <w:rsid w:val="00D556D4"/>
    <w:rsid w:val="00D73619"/>
    <w:rsid w:val="00D91B0D"/>
    <w:rsid w:val="00D94F59"/>
    <w:rsid w:val="00D95617"/>
    <w:rsid w:val="00DB37BE"/>
    <w:rsid w:val="00DC3843"/>
    <w:rsid w:val="00DC7EAA"/>
    <w:rsid w:val="00DD59B2"/>
    <w:rsid w:val="00DD7792"/>
    <w:rsid w:val="00E04CDD"/>
    <w:rsid w:val="00E235C0"/>
    <w:rsid w:val="00E26305"/>
    <w:rsid w:val="00E613DC"/>
    <w:rsid w:val="00E97A46"/>
    <w:rsid w:val="00ED3AF4"/>
    <w:rsid w:val="00EF7559"/>
    <w:rsid w:val="00F01506"/>
    <w:rsid w:val="00F06EED"/>
    <w:rsid w:val="00F15A7B"/>
    <w:rsid w:val="00F1698B"/>
    <w:rsid w:val="00F60B96"/>
    <w:rsid w:val="00F6630D"/>
    <w:rsid w:val="00F84652"/>
    <w:rsid w:val="00F910F8"/>
    <w:rsid w:val="00FF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C6F5C-57A6-4EE4-A005-002072AA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E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7EAA"/>
    <w:rPr>
      <w:sz w:val="18"/>
      <w:szCs w:val="18"/>
    </w:rPr>
  </w:style>
  <w:style w:type="paragraph" w:styleId="a4">
    <w:name w:val="footer"/>
    <w:basedOn w:val="a"/>
    <w:link w:val="Char0"/>
    <w:uiPriority w:val="99"/>
    <w:unhideWhenUsed/>
    <w:rsid w:val="00DC7E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7EAA"/>
    <w:rPr>
      <w:sz w:val="18"/>
      <w:szCs w:val="18"/>
    </w:rPr>
  </w:style>
  <w:style w:type="paragraph" w:styleId="a5">
    <w:name w:val="Balloon Text"/>
    <w:basedOn w:val="a"/>
    <w:link w:val="Char1"/>
    <w:uiPriority w:val="99"/>
    <w:semiHidden/>
    <w:unhideWhenUsed/>
    <w:rsid w:val="002F5E67"/>
    <w:rPr>
      <w:sz w:val="18"/>
      <w:szCs w:val="18"/>
    </w:rPr>
  </w:style>
  <w:style w:type="character" w:customStyle="1" w:styleId="Char1">
    <w:name w:val="批注框文本 Char"/>
    <w:basedOn w:val="a0"/>
    <w:link w:val="a5"/>
    <w:uiPriority w:val="99"/>
    <w:semiHidden/>
    <w:rsid w:val="002F5E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4</cp:revision>
  <dcterms:created xsi:type="dcterms:W3CDTF">2016-11-21T04:48:00Z</dcterms:created>
  <dcterms:modified xsi:type="dcterms:W3CDTF">2016-11-21T04:48:00Z</dcterms:modified>
</cp:coreProperties>
</file>