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20A" w:rsidRDefault="000E320A">
      <w:pPr>
        <w:jc w:val="center"/>
        <w:rPr>
          <w:b/>
          <w:bCs/>
          <w:sz w:val="28"/>
          <w:szCs w:val="28"/>
        </w:rPr>
      </w:pPr>
    </w:p>
    <w:p w:rsidR="000E320A" w:rsidRPr="000B3351" w:rsidRDefault="00B82E05" w:rsidP="000B3351">
      <w:pPr>
        <w:rPr>
          <w:rFonts w:ascii="黑体" w:eastAsia="黑体" w:hAnsi="黑体"/>
          <w:b/>
          <w:bCs/>
          <w:sz w:val="32"/>
          <w:szCs w:val="32"/>
        </w:rPr>
      </w:pPr>
      <w:r w:rsidRPr="000B3351">
        <w:rPr>
          <w:rFonts w:ascii="黑体" w:eastAsia="黑体" w:hAnsi="黑体" w:hint="eastAsia"/>
          <w:b/>
          <w:bCs/>
          <w:sz w:val="32"/>
          <w:szCs w:val="32"/>
        </w:rPr>
        <w:t>我</w:t>
      </w:r>
      <w:r w:rsidR="000E320A" w:rsidRPr="000B3351">
        <w:rPr>
          <w:rFonts w:ascii="黑体" w:eastAsia="黑体" w:hAnsi="黑体" w:hint="eastAsia"/>
          <w:b/>
          <w:bCs/>
          <w:sz w:val="32"/>
          <w:szCs w:val="32"/>
        </w:rPr>
        <w:t>区教师</w:t>
      </w:r>
      <w:r w:rsidRPr="000B3351">
        <w:rPr>
          <w:rFonts w:ascii="黑体" w:eastAsia="黑体" w:hAnsi="黑体" w:hint="eastAsia"/>
          <w:b/>
          <w:bCs/>
          <w:sz w:val="32"/>
          <w:szCs w:val="32"/>
        </w:rPr>
        <w:t>在</w:t>
      </w:r>
      <w:r w:rsidR="000E320A" w:rsidRPr="000B3351">
        <w:rPr>
          <w:rFonts w:ascii="黑体" w:eastAsia="黑体" w:hAnsi="黑体" w:hint="eastAsia"/>
          <w:b/>
          <w:bCs/>
          <w:sz w:val="32"/>
          <w:szCs w:val="32"/>
        </w:rPr>
        <w:t>参加</w:t>
      </w:r>
      <w:r w:rsidRPr="000B3351">
        <w:rPr>
          <w:rFonts w:ascii="黑体" w:eastAsia="黑体" w:hAnsi="黑体" w:hint="eastAsia"/>
          <w:b/>
          <w:bCs/>
          <w:sz w:val="32"/>
          <w:szCs w:val="32"/>
        </w:rPr>
        <w:t>全国</w:t>
      </w:r>
      <w:r w:rsidR="000E320A" w:rsidRPr="000B3351">
        <w:rPr>
          <w:rFonts w:ascii="黑体" w:eastAsia="黑体" w:hAnsi="黑体" w:hint="eastAsia"/>
          <w:b/>
          <w:bCs/>
          <w:sz w:val="32"/>
          <w:szCs w:val="32"/>
        </w:rPr>
        <w:t>综合实践活动</w:t>
      </w:r>
      <w:r w:rsidRPr="000B3351">
        <w:rPr>
          <w:rFonts w:ascii="黑体" w:eastAsia="黑体" w:hAnsi="黑体" w:hint="eastAsia"/>
          <w:b/>
          <w:bCs/>
          <w:sz w:val="32"/>
          <w:szCs w:val="32"/>
        </w:rPr>
        <w:t>第</w:t>
      </w:r>
      <w:r w:rsidR="000E320A" w:rsidRPr="000B3351">
        <w:rPr>
          <w:rFonts w:ascii="黑体" w:eastAsia="黑体" w:hAnsi="黑体" w:hint="eastAsia"/>
          <w:b/>
          <w:bCs/>
          <w:sz w:val="32"/>
          <w:szCs w:val="32"/>
        </w:rPr>
        <w:t>十四届研讨会</w:t>
      </w:r>
      <w:r w:rsidRPr="000B3351">
        <w:rPr>
          <w:rFonts w:ascii="黑体" w:eastAsia="黑体" w:hAnsi="黑体" w:hint="eastAsia"/>
          <w:b/>
          <w:bCs/>
          <w:sz w:val="32"/>
          <w:szCs w:val="32"/>
        </w:rPr>
        <w:t>评选中荣获佳绩</w:t>
      </w:r>
    </w:p>
    <w:p w:rsidR="000E320A" w:rsidRPr="00B82E05" w:rsidRDefault="000E320A">
      <w:pPr>
        <w:jc w:val="center"/>
        <w:rPr>
          <w:b/>
          <w:bCs/>
          <w:sz w:val="28"/>
          <w:szCs w:val="28"/>
        </w:rPr>
      </w:pPr>
    </w:p>
    <w:p w:rsidR="000E320A" w:rsidRPr="000B3351" w:rsidRDefault="000E320A" w:rsidP="000B3351">
      <w:pPr>
        <w:spacing w:line="440" w:lineRule="exact"/>
        <w:rPr>
          <w:rFonts w:asciiTheme="minorEastAsia" w:eastAsiaTheme="minorEastAsia" w:hAnsiTheme="minorEastAsia"/>
          <w:sz w:val="24"/>
        </w:rPr>
      </w:pPr>
      <w:r>
        <w:t xml:space="preserve">  </w:t>
      </w:r>
      <w:r w:rsidRPr="00DF5135">
        <w:rPr>
          <w:sz w:val="24"/>
        </w:rPr>
        <w:t xml:space="preserve"> </w:t>
      </w:r>
      <w:r w:rsidRPr="000B3351">
        <w:rPr>
          <w:rFonts w:asciiTheme="minorEastAsia" w:eastAsiaTheme="minorEastAsia" w:hAnsiTheme="minorEastAsia"/>
          <w:sz w:val="24"/>
        </w:rPr>
        <w:t xml:space="preserve"> 2016</w:t>
      </w:r>
      <w:r w:rsidRPr="000B3351">
        <w:rPr>
          <w:rFonts w:asciiTheme="minorEastAsia" w:eastAsiaTheme="minorEastAsia" w:hAnsiTheme="minorEastAsia" w:hint="eastAsia"/>
          <w:sz w:val="24"/>
        </w:rPr>
        <w:t>年</w:t>
      </w:r>
      <w:r w:rsidRPr="000B3351">
        <w:rPr>
          <w:rFonts w:asciiTheme="minorEastAsia" w:eastAsiaTheme="minorEastAsia" w:hAnsiTheme="minorEastAsia"/>
          <w:sz w:val="24"/>
        </w:rPr>
        <w:t>10</w:t>
      </w:r>
      <w:r w:rsidRPr="000B3351">
        <w:rPr>
          <w:rFonts w:asciiTheme="minorEastAsia" w:eastAsiaTheme="minorEastAsia" w:hAnsiTheme="minorEastAsia" w:hint="eastAsia"/>
          <w:sz w:val="24"/>
        </w:rPr>
        <w:t>月</w:t>
      </w:r>
      <w:r w:rsidR="00B82E05" w:rsidRPr="000B3351">
        <w:rPr>
          <w:rFonts w:asciiTheme="minorEastAsia" w:eastAsiaTheme="minorEastAsia" w:hAnsiTheme="minorEastAsia" w:hint="eastAsia"/>
          <w:sz w:val="24"/>
        </w:rPr>
        <w:t>中旬</w:t>
      </w:r>
      <w:r w:rsidRPr="000B3351">
        <w:rPr>
          <w:rFonts w:asciiTheme="minorEastAsia" w:eastAsiaTheme="minorEastAsia" w:hAnsiTheme="minorEastAsia" w:hint="eastAsia"/>
          <w:sz w:val="24"/>
        </w:rPr>
        <w:t>，风霜高洁，秋意琳琅，来自</w:t>
      </w:r>
      <w:r w:rsidR="00B82E05" w:rsidRPr="000B3351">
        <w:rPr>
          <w:rFonts w:asciiTheme="minorEastAsia" w:eastAsiaTheme="minorEastAsia" w:hAnsiTheme="minorEastAsia" w:hint="eastAsia"/>
          <w:sz w:val="24"/>
        </w:rPr>
        <w:t>我区不同学校的综合实践活动课程</w:t>
      </w:r>
      <w:r w:rsidRPr="000B3351">
        <w:rPr>
          <w:rFonts w:asciiTheme="minorEastAsia" w:eastAsiaTheme="minorEastAsia" w:hAnsiTheme="minorEastAsia" w:hint="eastAsia"/>
          <w:sz w:val="24"/>
        </w:rPr>
        <w:t>老师在市南区教研员胡霞老师的带领下，一行七人赶赴苏州，参加了全国基础教育课程改革实验区综</w:t>
      </w:r>
      <w:r w:rsidR="00B82E05" w:rsidRPr="000B3351">
        <w:rPr>
          <w:rFonts w:asciiTheme="minorEastAsia" w:eastAsiaTheme="minorEastAsia" w:hAnsiTheme="minorEastAsia" w:hint="eastAsia"/>
          <w:sz w:val="24"/>
        </w:rPr>
        <w:t>合实践活动第十四届研讨会暨基于核心素养的综合实践课程实施研修班</w:t>
      </w:r>
      <w:r w:rsidR="00280744" w:rsidRPr="000B3351">
        <w:rPr>
          <w:rFonts w:asciiTheme="minorEastAsia" w:eastAsiaTheme="minorEastAsia" w:hAnsiTheme="minorEastAsia" w:hint="eastAsia"/>
          <w:sz w:val="24"/>
        </w:rPr>
        <w:t>培训</w:t>
      </w:r>
      <w:r w:rsidR="00B82E05" w:rsidRPr="000B3351">
        <w:rPr>
          <w:rFonts w:asciiTheme="minorEastAsia" w:eastAsiaTheme="minorEastAsia" w:hAnsiTheme="minorEastAsia" w:hint="eastAsia"/>
          <w:sz w:val="24"/>
        </w:rPr>
        <w:t>。在这次研修班的培训中，我区老师提交的录像课、案例、论文在大会评选中取得了优异的成绩。</w:t>
      </w:r>
    </w:p>
    <w:p w:rsidR="000E320A" w:rsidRPr="000B3351" w:rsidRDefault="000E320A" w:rsidP="000B3351">
      <w:pPr>
        <w:spacing w:line="440" w:lineRule="exact"/>
        <w:rPr>
          <w:rFonts w:asciiTheme="minorEastAsia" w:eastAsiaTheme="minorEastAsia" w:hAnsiTheme="minorEastAsia"/>
          <w:sz w:val="24"/>
        </w:rPr>
      </w:pPr>
      <w:r w:rsidRPr="000B3351">
        <w:rPr>
          <w:rFonts w:asciiTheme="minorEastAsia" w:eastAsiaTheme="minorEastAsia" w:hAnsiTheme="minorEastAsia"/>
          <w:sz w:val="24"/>
        </w:rPr>
        <w:t xml:space="preserve">    </w:t>
      </w:r>
      <w:r w:rsidRPr="000B3351">
        <w:rPr>
          <w:rFonts w:asciiTheme="minorEastAsia" w:eastAsiaTheme="minorEastAsia" w:hAnsiTheme="minorEastAsia" w:hint="eastAsia"/>
          <w:sz w:val="24"/>
        </w:rPr>
        <w:t>烟雨江南，落霞孤鹜，秋水长天。</w:t>
      </w:r>
      <w:r w:rsidR="00280744" w:rsidRPr="000B3351">
        <w:rPr>
          <w:rFonts w:asciiTheme="minorEastAsia" w:eastAsiaTheme="minorEastAsia" w:hAnsiTheme="minorEastAsia" w:hint="eastAsia"/>
          <w:sz w:val="24"/>
        </w:rPr>
        <w:t>这次培训，全国的综合实践活动课程</w:t>
      </w:r>
      <w:r w:rsidRPr="000B3351">
        <w:rPr>
          <w:rFonts w:asciiTheme="minorEastAsia" w:eastAsiaTheme="minorEastAsia" w:hAnsiTheme="minorEastAsia" w:hint="eastAsia"/>
          <w:sz w:val="24"/>
        </w:rPr>
        <w:t>专家、教师、学生齐聚一堂，共同诠释演绎综合实践活动的广阔幅域与无限魅力。会议日程紧凑而充实</w:t>
      </w:r>
      <w:r w:rsidR="00280744" w:rsidRPr="000B3351">
        <w:rPr>
          <w:rFonts w:asciiTheme="minorEastAsia" w:eastAsiaTheme="minorEastAsia" w:hAnsiTheme="minorEastAsia" w:hint="eastAsia"/>
          <w:sz w:val="24"/>
        </w:rPr>
        <w:t>。在</w:t>
      </w:r>
      <w:r w:rsidRPr="000B3351">
        <w:rPr>
          <w:rFonts w:asciiTheme="minorEastAsia" w:eastAsiaTheme="minorEastAsia" w:hAnsiTheme="minorEastAsia" w:hint="eastAsia"/>
          <w:sz w:val="24"/>
        </w:rPr>
        <w:t>隆重的开幕式后，</w:t>
      </w:r>
      <w:r w:rsidR="00280744" w:rsidRPr="000B3351">
        <w:rPr>
          <w:rFonts w:asciiTheme="minorEastAsia" w:eastAsiaTheme="minorEastAsia" w:hAnsiTheme="minorEastAsia" w:hint="eastAsia"/>
          <w:sz w:val="24"/>
        </w:rPr>
        <w:t>我们</w:t>
      </w:r>
      <w:r w:rsidRPr="000B3351">
        <w:rPr>
          <w:rFonts w:asciiTheme="minorEastAsia" w:eastAsiaTheme="minorEastAsia" w:hAnsiTheme="minorEastAsia" w:hint="eastAsia"/>
          <w:sz w:val="24"/>
        </w:rPr>
        <w:t>听取了教育部教育装备研究与发展中心曹志祥主任“中小学综合实践课程与装备的建议与发展”、华中师范大学郭元祥教授“核心素养与综合实践活动课程实施”、加拿大德文博士“加拿大中小学</w:t>
      </w:r>
      <w:r w:rsidRPr="000B3351">
        <w:rPr>
          <w:rFonts w:asciiTheme="minorEastAsia" w:eastAsiaTheme="minorEastAsia" w:hAnsiTheme="minorEastAsia"/>
          <w:sz w:val="24"/>
        </w:rPr>
        <w:t>STEM</w:t>
      </w:r>
      <w:r w:rsidRPr="000B3351">
        <w:rPr>
          <w:rFonts w:asciiTheme="minorEastAsia" w:eastAsiaTheme="minorEastAsia" w:hAnsiTheme="minorEastAsia" w:hint="eastAsia"/>
          <w:sz w:val="24"/>
        </w:rPr>
        <w:t>课程建设”及武汉市区沈旎研究员“综合实践活动关键能力表现性指标”的报告。这些报告高屋建瓴、深入浅出，无论从广度、深度还是专业素养方面都让人豁然开朗，茅塞顿开；</w:t>
      </w:r>
      <w:r w:rsidR="00280744" w:rsidRPr="000B3351">
        <w:rPr>
          <w:rFonts w:asciiTheme="minorEastAsia" w:eastAsiaTheme="minorEastAsia" w:hAnsiTheme="minorEastAsia" w:hint="eastAsia"/>
          <w:sz w:val="24"/>
        </w:rPr>
        <w:t>接着，</w:t>
      </w:r>
      <w:r w:rsidRPr="000B3351">
        <w:rPr>
          <w:rFonts w:asciiTheme="minorEastAsia" w:eastAsiaTheme="minorEastAsia" w:hAnsiTheme="minorEastAsia" w:hint="eastAsia"/>
          <w:sz w:val="24"/>
        </w:rPr>
        <w:t>来自加拿大、台湾、美国的创客教育、</w:t>
      </w:r>
      <w:r w:rsidRPr="000B3351">
        <w:rPr>
          <w:rFonts w:asciiTheme="minorEastAsia" w:eastAsiaTheme="minorEastAsia" w:hAnsiTheme="minorEastAsia"/>
          <w:sz w:val="24"/>
        </w:rPr>
        <w:t>STEM</w:t>
      </w:r>
      <w:r w:rsidRPr="000B3351">
        <w:rPr>
          <w:rFonts w:asciiTheme="minorEastAsia" w:eastAsiaTheme="minorEastAsia" w:hAnsiTheme="minorEastAsia" w:hint="eastAsia"/>
          <w:sz w:val="24"/>
        </w:rPr>
        <w:t>教育、设计与应用观摩课不同侧面、不同角度全方位展示了综合实践活动的可能性和方向，</w:t>
      </w:r>
      <w:bookmarkStart w:id="0" w:name="_GoBack"/>
      <w:bookmarkEnd w:id="0"/>
      <w:r w:rsidRPr="000B3351">
        <w:rPr>
          <w:rFonts w:asciiTheme="minorEastAsia" w:eastAsiaTheme="minorEastAsia" w:hAnsiTheme="minorEastAsia" w:hint="eastAsia"/>
          <w:sz w:val="24"/>
        </w:rPr>
        <w:t>让</w:t>
      </w:r>
      <w:r w:rsidR="00280744" w:rsidRPr="000B3351">
        <w:rPr>
          <w:rFonts w:asciiTheme="minorEastAsia" w:eastAsiaTheme="minorEastAsia" w:hAnsiTheme="minorEastAsia" w:hint="eastAsia"/>
          <w:sz w:val="24"/>
        </w:rPr>
        <w:t>我们</w:t>
      </w:r>
      <w:r w:rsidRPr="000B3351">
        <w:rPr>
          <w:rFonts w:asciiTheme="minorEastAsia" w:eastAsiaTheme="minorEastAsia" w:hAnsiTheme="minorEastAsia" w:hint="eastAsia"/>
          <w:sz w:val="24"/>
        </w:rPr>
        <w:t>眼前一亮，耳目一新</w:t>
      </w:r>
      <w:r w:rsidR="00280744" w:rsidRPr="000B3351">
        <w:rPr>
          <w:rFonts w:asciiTheme="minorEastAsia" w:eastAsiaTheme="minorEastAsia" w:hAnsiTheme="minorEastAsia" w:hint="eastAsia"/>
          <w:sz w:val="24"/>
        </w:rPr>
        <w:t>。最后，</w:t>
      </w:r>
      <w:r w:rsidR="00183811" w:rsidRPr="000B3351">
        <w:rPr>
          <w:rFonts w:asciiTheme="minorEastAsia" w:eastAsiaTheme="minorEastAsia" w:hAnsiTheme="minorEastAsia" w:hint="eastAsia"/>
          <w:sz w:val="24"/>
        </w:rPr>
        <w:t>大会</w:t>
      </w:r>
      <w:r w:rsidR="00280744" w:rsidRPr="000B3351">
        <w:rPr>
          <w:rFonts w:asciiTheme="minorEastAsia" w:eastAsiaTheme="minorEastAsia" w:hAnsiTheme="minorEastAsia" w:hint="eastAsia"/>
          <w:sz w:val="24"/>
        </w:rPr>
        <w:t>公布了</w:t>
      </w:r>
      <w:r w:rsidR="00183811" w:rsidRPr="000B3351">
        <w:rPr>
          <w:rFonts w:asciiTheme="minorEastAsia" w:eastAsiaTheme="minorEastAsia" w:hAnsiTheme="minorEastAsia" w:hint="eastAsia"/>
          <w:sz w:val="24"/>
        </w:rPr>
        <w:t>这次参加</w:t>
      </w:r>
      <w:r w:rsidR="00280744" w:rsidRPr="000B3351">
        <w:rPr>
          <w:rFonts w:asciiTheme="minorEastAsia" w:eastAsiaTheme="minorEastAsia" w:hAnsiTheme="minorEastAsia" w:hint="eastAsia"/>
          <w:sz w:val="24"/>
        </w:rPr>
        <w:t>全国综合实践活动课程各类项目比赛的结果。让我们欣喜的是，我区在参评的十</w:t>
      </w:r>
      <w:r w:rsidR="00183811" w:rsidRPr="000B3351">
        <w:rPr>
          <w:rFonts w:asciiTheme="minorEastAsia" w:eastAsiaTheme="minorEastAsia" w:hAnsiTheme="minorEastAsia" w:hint="eastAsia"/>
          <w:sz w:val="24"/>
        </w:rPr>
        <w:t>余</w:t>
      </w:r>
      <w:r w:rsidR="00280744" w:rsidRPr="000B3351">
        <w:rPr>
          <w:rFonts w:asciiTheme="minorEastAsia" w:eastAsiaTheme="minorEastAsia" w:hAnsiTheme="minorEastAsia" w:hint="eastAsia"/>
          <w:sz w:val="24"/>
        </w:rPr>
        <w:t>篇论文、案例和录像课中，我们获得了四个全国一等，九个全国二等</w:t>
      </w:r>
      <w:r w:rsidR="00183811" w:rsidRPr="000B3351">
        <w:rPr>
          <w:rFonts w:asciiTheme="minorEastAsia" w:eastAsiaTheme="minorEastAsia" w:hAnsiTheme="minorEastAsia" w:hint="eastAsia"/>
          <w:sz w:val="24"/>
        </w:rPr>
        <w:t>的</w:t>
      </w:r>
      <w:r w:rsidR="00280744" w:rsidRPr="000B3351">
        <w:rPr>
          <w:rFonts w:asciiTheme="minorEastAsia" w:eastAsiaTheme="minorEastAsia" w:hAnsiTheme="minorEastAsia" w:hint="eastAsia"/>
          <w:sz w:val="24"/>
        </w:rPr>
        <w:t>好成绩，这极大的激励了我区综合实践活动课程老师的信心和决心。其中，青岛24中的李霞副校长提报的《艾叶飘香话端午》、</w:t>
      </w:r>
      <w:r w:rsidR="006C4A51" w:rsidRPr="000B3351">
        <w:rPr>
          <w:rFonts w:asciiTheme="minorEastAsia" w:eastAsiaTheme="minorEastAsia" w:hAnsiTheme="minorEastAsia" w:hint="eastAsia"/>
          <w:sz w:val="24"/>
        </w:rPr>
        <w:t>我区教研员</w:t>
      </w:r>
      <w:r w:rsidR="00280744" w:rsidRPr="000B3351">
        <w:rPr>
          <w:rFonts w:asciiTheme="minorEastAsia" w:eastAsiaTheme="minorEastAsia" w:hAnsiTheme="minorEastAsia" w:hint="eastAsia"/>
          <w:sz w:val="24"/>
        </w:rPr>
        <w:t>胡霞老师</w:t>
      </w:r>
      <w:r w:rsidR="00183811" w:rsidRPr="000B3351">
        <w:rPr>
          <w:rFonts w:asciiTheme="minorEastAsia" w:eastAsiaTheme="minorEastAsia" w:hAnsiTheme="minorEastAsia" w:hint="eastAsia"/>
          <w:sz w:val="24"/>
        </w:rPr>
        <w:t>提报</w:t>
      </w:r>
      <w:r w:rsidR="00280744" w:rsidRPr="000B3351">
        <w:rPr>
          <w:rFonts w:asciiTheme="minorEastAsia" w:eastAsiaTheme="minorEastAsia" w:hAnsiTheme="minorEastAsia" w:hint="eastAsia"/>
          <w:sz w:val="24"/>
        </w:rPr>
        <w:t>的《抓队伍、强培训、促教研，全面推进我区综合实践活动课程教师发展》</w:t>
      </w:r>
      <w:r w:rsidR="006C4A51" w:rsidRPr="000B3351">
        <w:rPr>
          <w:rFonts w:asciiTheme="minorEastAsia" w:eastAsiaTheme="minorEastAsia" w:hAnsiTheme="minorEastAsia" w:hint="eastAsia"/>
          <w:sz w:val="24"/>
        </w:rPr>
        <w:t>、51中刘竹青老师的《衍动智慧，纸上生辉》、24中桑萍老师的《纸桥称重》获得了全国一等奖；7中的林晶老师提交的《扑克牌的秘密》、24中张枫老师的《变废为宝，纸上生花》等论文</w:t>
      </w:r>
      <w:r w:rsidR="00183811" w:rsidRPr="000B3351">
        <w:rPr>
          <w:rFonts w:asciiTheme="minorEastAsia" w:eastAsiaTheme="minorEastAsia" w:hAnsiTheme="minorEastAsia" w:hint="eastAsia"/>
          <w:sz w:val="24"/>
        </w:rPr>
        <w:t>皆</w:t>
      </w:r>
      <w:r w:rsidR="006C4A51" w:rsidRPr="000B3351">
        <w:rPr>
          <w:rFonts w:asciiTheme="minorEastAsia" w:eastAsiaTheme="minorEastAsia" w:hAnsiTheme="minorEastAsia" w:hint="eastAsia"/>
          <w:sz w:val="24"/>
        </w:rPr>
        <w:t>获得了全国二等奖的好成绩。</w:t>
      </w:r>
    </w:p>
    <w:p w:rsidR="000E320A" w:rsidRPr="000B3351" w:rsidRDefault="006C4A51" w:rsidP="000B3351">
      <w:pPr>
        <w:spacing w:line="440" w:lineRule="exact"/>
        <w:ind w:firstLine="420"/>
        <w:rPr>
          <w:rFonts w:asciiTheme="minorEastAsia" w:eastAsiaTheme="minorEastAsia" w:hAnsiTheme="minorEastAsia"/>
          <w:sz w:val="24"/>
        </w:rPr>
      </w:pPr>
      <w:r w:rsidRPr="000B3351">
        <w:rPr>
          <w:rFonts w:asciiTheme="minorEastAsia" w:eastAsiaTheme="minorEastAsia" w:hAnsiTheme="minorEastAsia" w:hint="eastAsia"/>
          <w:sz w:val="24"/>
        </w:rPr>
        <w:t>成绩在于日常的积累与反思，记录着近几年来老师个人在综合实践活动课程中研究的足迹。我们将以此为契机，不断努力与探索，带着对综合实践活动课程研究的这份热情，踏上继续</w:t>
      </w:r>
      <w:r w:rsidR="000E320A" w:rsidRPr="000B3351">
        <w:rPr>
          <w:rFonts w:asciiTheme="minorEastAsia" w:eastAsiaTheme="minorEastAsia" w:hAnsiTheme="minorEastAsia" w:hint="eastAsia"/>
          <w:sz w:val="24"/>
        </w:rPr>
        <w:t>探索追寻的路上，相信我们也会在沉淀实践的路上</w:t>
      </w:r>
      <w:r w:rsidR="00E352A1" w:rsidRPr="000B3351">
        <w:rPr>
          <w:rFonts w:asciiTheme="minorEastAsia" w:eastAsiaTheme="minorEastAsia" w:hAnsiTheme="minorEastAsia" w:hint="eastAsia"/>
          <w:sz w:val="24"/>
        </w:rPr>
        <w:t>会</w:t>
      </w:r>
      <w:r w:rsidR="000E320A" w:rsidRPr="000B3351">
        <w:rPr>
          <w:rFonts w:asciiTheme="minorEastAsia" w:eastAsiaTheme="minorEastAsia" w:hAnsiTheme="minorEastAsia" w:hint="eastAsia"/>
          <w:sz w:val="24"/>
        </w:rPr>
        <w:t>越走越远，越走越矫健。</w:t>
      </w:r>
    </w:p>
    <w:p w:rsidR="000E320A" w:rsidRPr="000B3351" w:rsidRDefault="000E320A" w:rsidP="000B3351">
      <w:pPr>
        <w:spacing w:line="440" w:lineRule="exact"/>
        <w:ind w:firstLine="420"/>
        <w:rPr>
          <w:rFonts w:asciiTheme="minorEastAsia" w:eastAsiaTheme="minorEastAsia" w:hAnsiTheme="minorEastAsia"/>
          <w:sz w:val="24"/>
        </w:rPr>
      </w:pPr>
    </w:p>
    <w:p w:rsidR="000E320A" w:rsidRPr="000B3351" w:rsidRDefault="00183811" w:rsidP="000B3351">
      <w:pPr>
        <w:spacing w:line="440" w:lineRule="exact"/>
        <w:ind w:firstLine="420"/>
        <w:jc w:val="right"/>
        <w:rPr>
          <w:rFonts w:asciiTheme="minorEastAsia" w:eastAsiaTheme="minorEastAsia" w:hAnsiTheme="minorEastAsia" w:hint="eastAsia"/>
          <w:sz w:val="24"/>
        </w:rPr>
      </w:pPr>
      <w:r w:rsidRPr="000B3351">
        <w:rPr>
          <w:rFonts w:asciiTheme="minorEastAsia" w:eastAsiaTheme="minorEastAsia" w:hAnsiTheme="minorEastAsia" w:hint="eastAsia"/>
          <w:sz w:val="24"/>
        </w:rPr>
        <w:t xml:space="preserve">                                                   2016、10、31</w:t>
      </w:r>
    </w:p>
    <w:p w:rsidR="00183811" w:rsidRPr="000B3351" w:rsidRDefault="00183811" w:rsidP="000B3351">
      <w:pPr>
        <w:spacing w:line="440" w:lineRule="exact"/>
        <w:ind w:firstLine="420"/>
        <w:jc w:val="right"/>
        <w:rPr>
          <w:rFonts w:asciiTheme="minorEastAsia" w:eastAsiaTheme="minorEastAsia" w:hAnsiTheme="minorEastAsia"/>
          <w:sz w:val="24"/>
        </w:rPr>
      </w:pPr>
      <w:r w:rsidRPr="000B3351">
        <w:rPr>
          <w:rFonts w:asciiTheme="minorEastAsia" w:eastAsiaTheme="minorEastAsia" w:hAnsiTheme="minorEastAsia" w:hint="eastAsia"/>
          <w:sz w:val="24"/>
        </w:rPr>
        <w:t xml:space="preserve">                                         市南教育研究中心</w:t>
      </w:r>
    </w:p>
    <w:p w:rsidR="000E320A" w:rsidRPr="000B3351" w:rsidRDefault="000E320A" w:rsidP="000B3351">
      <w:pPr>
        <w:spacing w:line="440" w:lineRule="exact"/>
        <w:ind w:firstLine="420"/>
        <w:rPr>
          <w:rFonts w:asciiTheme="minorEastAsia" w:eastAsiaTheme="minorEastAsia" w:hAnsiTheme="minorEastAsia"/>
          <w:sz w:val="24"/>
        </w:rPr>
      </w:pPr>
    </w:p>
    <w:p w:rsidR="000E320A" w:rsidRPr="000B3351" w:rsidRDefault="000E320A" w:rsidP="000B3351">
      <w:pPr>
        <w:spacing w:line="440" w:lineRule="exact"/>
        <w:ind w:firstLine="420"/>
        <w:rPr>
          <w:rFonts w:asciiTheme="minorEastAsia" w:eastAsiaTheme="minorEastAsia" w:hAnsiTheme="minorEastAsia"/>
          <w:sz w:val="24"/>
        </w:rPr>
      </w:pPr>
    </w:p>
    <w:p w:rsidR="000E320A" w:rsidRPr="000B3351" w:rsidRDefault="000E320A" w:rsidP="000B3351">
      <w:pPr>
        <w:spacing w:line="440" w:lineRule="exact"/>
        <w:ind w:firstLine="420"/>
        <w:rPr>
          <w:rFonts w:asciiTheme="minorEastAsia" w:eastAsiaTheme="minorEastAsia" w:hAnsiTheme="minorEastAsia"/>
          <w:sz w:val="24"/>
        </w:rPr>
      </w:pPr>
    </w:p>
    <w:p w:rsidR="000E320A" w:rsidRPr="000B3351" w:rsidRDefault="000E320A" w:rsidP="000B3351">
      <w:pPr>
        <w:spacing w:line="440" w:lineRule="exact"/>
        <w:ind w:firstLine="420"/>
        <w:rPr>
          <w:rFonts w:asciiTheme="minorEastAsia" w:eastAsiaTheme="minorEastAsia" w:hAnsiTheme="minorEastAsia"/>
          <w:sz w:val="24"/>
        </w:rPr>
      </w:pPr>
    </w:p>
    <w:p w:rsidR="000E320A" w:rsidRPr="000B3351" w:rsidRDefault="000E320A" w:rsidP="000B3351">
      <w:pPr>
        <w:spacing w:line="440" w:lineRule="exact"/>
        <w:ind w:firstLine="420"/>
        <w:rPr>
          <w:rFonts w:asciiTheme="minorEastAsia" w:eastAsiaTheme="minorEastAsia" w:hAnsiTheme="minorEastAsia"/>
          <w:sz w:val="24"/>
        </w:rPr>
      </w:pPr>
    </w:p>
    <w:p w:rsidR="000E320A" w:rsidRPr="000B3351" w:rsidRDefault="000E320A" w:rsidP="000B3351">
      <w:pPr>
        <w:spacing w:line="440" w:lineRule="exact"/>
        <w:ind w:firstLine="420"/>
        <w:rPr>
          <w:rFonts w:asciiTheme="minorEastAsia" w:eastAsiaTheme="minorEastAsia" w:hAnsiTheme="minorEastAsia"/>
          <w:sz w:val="24"/>
        </w:rPr>
      </w:pPr>
    </w:p>
    <w:sectPr w:rsidR="000E320A" w:rsidRPr="000B3351" w:rsidSect="000B3351">
      <w:pgSz w:w="11906" w:h="16838" w:code="9"/>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B24" w:rsidRDefault="00BA7B24" w:rsidP="00B82E05">
      <w:r>
        <w:separator/>
      </w:r>
    </w:p>
  </w:endnote>
  <w:endnote w:type="continuationSeparator" w:id="1">
    <w:p w:rsidR="00BA7B24" w:rsidRDefault="00BA7B24" w:rsidP="00B82E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B24" w:rsidRDefault="00BA7B24" w:rsidP="00B82E05">
      <w:r>
        <w:separator/>
      </w:r>
    </w:p>
  </w:footnote>
  <w:footnote w:type="continuationSeparator" w:id="1">
    <w:p w:rsidR="00BA7B24" w:rsidRDefault="00BA7B24" w:rsidP="00B82E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3789"/>
    <w:rsid w:val="000A75D8"/>
    <w:rsid w:val="000B3351"/>
    <w:rsid w:val="000E320A"/>
    <w:rsid w:val="00183811"/>
    <w:rsid w:val="00280744"/>
    <w:rsid w:val="00284D33"/>
    <w:rsid w:val="002F52E9"/>
    <w:rsid w:val="003B4D16"/>
    <w:rsid w:val="003C790F"/>
    <w:rsid w:val="006C4A51"/>
    <w:rsid w:val="008F13B2"/>
    <w:rsid w:val="00910FF1"/>
    <w:rsid w:val="00960580"/>
    <w:rsid w:val="00B82E05"/>
    <w:rsid w:val="00BA553D"/>
    <w:rsid w:val="00BA7B24"/>
    <w:rsid w:val="00C20C0F"/>
    <w:rsid w:val="00C33789"/>
    <w:rsid w:val="00D46A1E"/>
    <w:rsid w:val="00DD2EE1"/>
    <w:rsid w:val="00DF5135"/>
    <w:rsid w:val="00E352A1"/>
    <w:rsid w:val="00FF7104"/>
    <w:rsid w:val="0D6F776F"/>
    <w:rsid w:val="1DC02D87"/>
    <w:rsid w:val="2C680C08"/>
    <w:rsid w:val="39127579"/>
    <w:rsid w:val="4D15523B"/>
    <w:rsid w:val="56BD1121"/>
    <w:rsid w:val="61EC6630"/>
    <w:rsid w:val="6E316F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8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2E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2E05"/>
    <w:rPr>
      <w:sz w:val="18"/>
      <w:szCs w:val="18"/>
    </w:rPr>
  </w:style>
  <w:style w:type="paragraph" w:styleId="a4">
    <w:name w:val="footer"/>
    <w:basedOn w:val="a"/>
    <w:link w:val="Char0"/>
    <w:uiPriority w:val="99"/>
    <w:semiHidden/>
    <w:unhideWhenUsed/>
    <w:rsid w:val="00B82E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2E0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892</Characters>
  <Application>Microsoft Office Word</Application>
  <DocSecurity>0</DocSecurity>
  <Lines>7</Lines>
  <Paragraphs>2</Paragraphs>
  <ScaleCrop>false</ScaleCrop>
  <Company>Microsoft</Company>
  <LinksUpToDate>false</LinksUpToDate>
  <CharactersWithSpaces>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课改实验开沃土，综合实践出真知</dc:title>
  <dc:creator>Administrator</dc:creator>
  <cp:lastModifiedBy>hp</cp:lastModifiedBy>
  <cp:revision>2</cp:revision>
  <dcterms:created xsi:type="dcterms:W3CDTF">2016-10-31T01:32:00Z</dcterms:created>
  <dcterms:modified xsi:type="dcterms:W3CDTF">2016-10-31T01:32:00Z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