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72" w:rsidRPr="00D52B0F" w:rsidRDefault="00426872" w:rsidP="00426872">
      <w:pPr>
        <w:snapToGrid w:val="0"/>
        <w:spacing w:line="360" w:lineRule="auto"/>
        <w:rPr>
          <w:noProof/>
        </w:rPr>
      </w:pPr>
      <w:r w:rsidRPr="00D52B0F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9pt;margin-top:0;width:6in;height:62.4pt;z-index:251660288" adj="0" fillcolor="red" strokecolor="red">
            <v:shadow color="#868686"/>
            <v:textpath style="font-family:&quot;黑体&quot;;font-size:44pt;font-weight:bold" trim="t" string="青岛市市南区教育研究中心文件"/>
            <o:lock v:ext="edit" text="f"/>
          </v:shape>
        </w:pict>
      </w:r>
    </w:p>
    <w:p w:rsidR="00426872" w:rsidRPr="00D52B0F" w:rsidRDefault="00426872" w:rsidP="00426872">
      <w:pPr>
        <w:snapToGrid w:val="0"/>
        <w:spacing w:line="360" w:lineRule="auto"/>
        <w:rPr>
          <w:noProof/>
        </w:rPr>
      </w:pPr>
    </w:p>
    <w:p w:rsidR="00426872" w:rsidRPr="00D52B0F" w:rsidRDefault="00426872" w:rsidP="00426872">
      <w:pPr>
        <w:snapToGrid w:val="0"/>
        <w:spacing w:line="360" w:lineRule="auto"/>
        <w:rPr>
          <w:noProof/>
        </w:rPr>
      </w:pPr>
    </w:p>
    <w:p w:rsidR="00426872" w:rsidRPr="00D52B0F" w:rsidRDefault="00426872" w:rsidP="00426872">
      <w:pPr>
        <w:ind w:left="31680" w:right="150" w:hanging="31680"/>
        <w:rPr>
          <w:rFonts w:ascii="仿宋_GB2312" w:eastAsia="仿宋_GB2312" w:hAnsi="仿宋_GB2312" w:hint="eastAsia"/>
          <w:szCs w:val="32"/>
        </w:rPr>
      </w:pPr>
      <w:r w:rsidRPr="00D52B0F">
        <w:rPr>
          <w:rFonts w:ascii="仿宋_GB2312" w:eastAsia="仿宋_GB2312" w:hAnsi="仿宋_GB2312" w:hint="eastAsia"/>
          <w:szCs w:val="32"/>
        </w:rPr>
        <w:t>青南教研字〔</w:t>
      </w:r>
      <w:r w:rsidRPr="00D52B0F">
        <w:rPr>
          <w:rFonts w:ascii="仿宋_GB2312" w:eastAsia="仿宋_GB2312" w:hAnsi="仿宋_GB2312"/>
          <w:szCs w:val="32"/>
        </w:rPr>
        <w:t>201</w:t>
      </w:r>
      <w:r>
        <w:rPr>
          <w:rFonts w:ascii="仿宋_GB2312" w:eastAsia="仿宋_GB2312" w:hAnsi="仿宋_GB2312" w:hint="eastAsia"/>
          <w:szCs w:val="32"/>
        </w:rPr>
        <w:t>7</w:t>
      </w:r>
      <w:r w:rsidRPr="00D52B0F">
        <w:rPr>
          <w:rFonts w:ascii="仿宋_GB2312" w:eastAsia="仿宋_GB2312" w:hAnsi="仿宋_GB2312" w:hint="eastAsia"/>
          <w:szCs w:val="32"/>
        </w:rPr>
        <w:t>〕</w:t>
      </w:r>
      <w:r>
        <w:rPr>
          <w:rFonts w:ascii="仿宋_GB2312" w:eastAsia="仿宋_GB2312" w:hAnsi="仿宋_GB2312" w:hint="eastAsia"/>
          <w:szCs w:val="32"/>
        </w:rPr>
        <w:t>19</w:t>
      </w:r>
      <w:r w:rsidRPr="00D52B0F">
        <w:rPr>
          <w:rFonts w:ascii="仿宋_GB2312" w:eastAsia="仿宋_GB2312" w:hAnsi="仿宋_GB2312" w:hint="eastAsia"/>
          <w:szCs w:val="32"/>
        </w:rPr>
        <w:t>号</w:t>
      </w:r>
      <w:r w:rsidRPr="00D52B0F">
        <w:rPr>
          <w:rFonts w:ascii="仿宋_GB2312" w:eastAsia="仿宋_GB2312" w:hAnsi="仿宋_GB2312"/>
          <w:szCs w:val="32"/>
        </w:rPr>
        <w:t xml:space="preserve">     </w:t>
      </w:r>
      <w:r w:rsidRPr="00D52B0F">
        <w:rPr>
          <w:rFonts w:ascii="仿宋_GB2312" w:eastAsia="仿宋_GB2312" w:hAnsi="仿宋_GB2312" w:hint="eastAsia"/>
          <w:szCs w:val="32"/>
        </w:rPr>
        <w:t xml:space="preserve">        </w:t>
      </w:r>
      <w:r>
        <w:rPr>
          <w:rFonts w:ascii="仿宋_GB2312" w:eastAsia="仿宋_GB2312" w:hAnsi="仿宋_GB2312" w:hint="eastAsia"/>
          <w:szCs w:val="32"/>
        </w:rPr>
        <w:t xml:space="preserve"> </w:t>
      </w:r>
      <w:r w:rsidRPr="00D52B0F">
        <w:rPr>
          <w:rFonts w:ascii="仿宋_GB2312" w:eastAsia="仿宋_GB2312" w:hAnsi="仿宋_GB2312" w:hint="eastAsia"/>
          <w:szCs w:val="32"/>
        </w:rPr>
        <w:t xml:space="preserve"> </w:t>
      </w:r>
      <w:r w:rsidRPr="00D52B0F">
        <w:rPr>
          <w:rFonts w:ascii="仿宋_GB2312" w:eastAsia="仿宋_GB2312" w:hAnsi="仿宋_GB2312"/>
          <w:szCs w:val="32"/>
        </w:rPr>
        <w:t xml:space="preserve"> </w:t>
      </w:r>
      <w:r w:rsidRPr="00D52B0F">
        <w:rPr>
          <w:rFonts w:ascii="仿宋_GB2312" w:eastAsia="仿宋_GB2312" w:hAnsi="仿宋_GB2312" w:hint="eastAsia"/>
          <w:szCs w:val="32"/>
        </w:rPr>
        <w:t>签发人</w:t>
      </w:r>
      <w:r w:rsidRPr="00D52B0F">
        <w:rPr>
          <w:rFonts w:ascii="仿宋_GB2312" w:eastAsia="仿宋_GB2312" w:hAnsi="仿宋_GB2312"/>
          <w:szCs w:val="32"/>
        </w:rPr>
        <w:t xml:space="preserve">: </w:t>
      </w:r>
      <w:r>
        <w:rPr>
          <w:rFonts w:ascii="仿宋_GB2312" w:eastAsia="仿宋_GB2312" w:hAnsi="仿宋_GB2312" w:hint="eastAsia"/>
          <w:szCs w:val="32"/>
        </w:rPr>
        <w:t>王红</w:t>
      </w:r>
    </w:p>
    <w:p w:rsidR="00426872" w:rsidRPr="00EB7092" w:rsidRDefault="00426872" w:rsidP="00426872">
      <w:pPr>
        <w:jc w:val="distribute"/>
        <w:rPr>
          <w:rFonts w:ascii="黑体" w:eastAsia="黑体" w:hint="eastAsia"/>
          <w:b/>
          <w:szCs w:val="32"/>
        </w:rPr>
      </w:pPr>
      <w:r w:rsidRPr="00D52B0F">
        <w:rPr>
          <w:rFonts w:ascii="仿宋_GB2312" w:eastAsia="仿宋_GB2312"/>
          <w:b/>
          <w:bCs/>
          <w:color w:val="000000"/>
          <w:w w:val="90"/>
          <w:szCs w:val="32"/>
        </w:rPr>
        <w:pict>
          <v:line id="_x0000_s1029" style="position:absolute;left:0;text-align:left;z-index:251661312" from=".05pt,5.65pt" to="442.65pt,5.7pt" strokecolor="red"/>
        </w:pict>
      </w:r>
    </w:p>
    <w:p w:rsidR="00426872" w:rsidRDefault="00426872" w:rsidP="00426872">
      <w:pPr>
        <w:adjustRightInd/>
        <w:spacing w:line="640" w:lineRule="exact"/>
        <w:jc w:val="center"/>
        <w:textAlignment w:val="auto"/>
        <w:rPr>
          <w:rFonts w:ascii="文星标宋" w:eastAsia="文星标宋" w:hAnsi="文星标宋" w:hint="eastAsia"/>
          <w:b/>
          <w:snapToGrid w:val="0"/>
          <w:spacing w:val="0"/>
          <w:kern w:val="2"/>
          <w:sz w:val="44"/>
          <w:szCs w:val="44"/>
        </w:rPr>
      </w:pPr>
      <w:r>
        <w:rPr>
          <w:rFonts w:ascii="文星标宋" w:eastAsia="文星标宋" w:hAnsi="文星标宋" w:hint="eastAsia"/>
          <w:b/>
          <w:snapToGrid w:val="0"/>
          <w:spacing w:val="0"/>
          <w:kern w:val="2"/>
          <w:sz w:val="44"/>
          <w:szCs w:val="44"/>
        </w:rPr>
        <w:t>市南区</w:t>
      </w:r>
      <w:r w:rsidR="00C25B49">
        <w:rPr>
          <w:rFonts w:ascii="文星标宋" w:eastAsia="文星标宋" w:hAnsi="文星标宋" w:hint="eastAsia"/>
          <w:b/>
          <w:snapToGrid w:val="0"/>
          <w:spacing w:val="0"/>
          <w:kern w:val="2"/>
          <w:sz w:val="44"/>
          <w:szCs w:val="44"/>
        </w:rPr>
        <w:t>关于组织申报</w:t>
      </w:r>
      <w:r w:rsidR="00397AC4">
        <w:rPr>
          <w:rFonts w:ascii="文星标宋" w:eastAsia="文星标宋" w:hAnsi="文星标宋" w:hint="eastAsia"/>
          <w:b/>
          <w:snapToGrid w:val="0"/>
          <w:spacing w:val="0"/>
          <w:kern w:val="2"/>
          <w:sz w:val="44"/>
          <w:szCs w:val="44"/>
        </w:rPr>
        <w:t>“创</w:t>
      </w:r>
      <w:r w:rsidR="00397AC4" w:rsidRPr="00397AC4">
        <w:rPr>
          <w:rFonts w:ascii="文星标宋" w:eastAsia="文星标宋" w:hAnsi="文星标宋" w:hint="eastAsia"/>
          <w:b/>
          <w:snapToGrid w:val="0"/>
          <w:spacing w:val="0"/>
          <w:kern w:val="2"/>
          <w:sz w:val="44"/>
          <w:szCs w:val="44"/>
        </w:rPr>
        <w:t>建山东省小学数学</w:t>
      </w:r>
    </w:p>
    <w:p w:rsidR="00DF4D4D" w:rsidRPr="00397AC4" w:rsidRDefault="00397AC4" w:rsidP="00426872">
      <w:pPr>
        <w:adjustRightInd/>
        <w:spacing w:line="640" w:lineRule="exact"/>
        <w:jc w:val="center"/>
        <w:textAlignment w:val="auto"/>
        <w:rPr>
          <w:rFonts w:ascii="文星标宋" w:eastAsia="文星标宋" w:hAnsi="文星标宋"/>
          <w:b/>
          <w:snapToGrid w:val="0"/>
          <w:spacing w:val="0"/>
          <w:kern w:val="2"/>
          <w:sz w:val="44"/>
          <w:szCs w:val="44"/>
        </w:rPr>
      </w:pPr>
      <w:r w:rsidRPr="00397AC4">
        <w:rPr>
          <w:rFonts w:ascii="文星标宋" w:eastAsia="文星标宋" w:hAnsi="文星标宋" w:hint="eastAsia"/>
          <w:b/>
          <w:snapToGrid w:val="0"/>
          <w:spacing w:val="0"/>
          <w:kern w:val="2"/>
          <w:sz w:val="44"/>
          <w:szCs w:val="44"/>
        </w:rPr>
        <w:t>名师工作室</w:t>
      </w:r>
      <w:r>
        <w:rPr>
          <w:rFonts w:ascii="文星标宋" w:eastAsia="文星标宋" w:hAnsi="文星标宋" w:hint="eastAsia"/>
          <w:b/>
          <w:snapToGrid w:val="0"/>
          <w:spacing w:val="0"/>
          <w:kern w:val="2"/>
          <w:sz w:val="44"/>
          <w:szCs w:val="44"/>
        </w:rPr>
        <w:t>”</w:t>
      </w:r>
      <w:r w:rsidR="00414850" w:rsidRPr="00D80811">
        <w:rPr>
          <w:rFonts w:ascii="文星标宋" w:eastAsia="文星标宋" w:hAnsi="文星标宋" w:hint="eastAsia"/>
          <w:b/>
          <w:snapToGrid w:val="0"/>
          <w:spacing w:val="0"/>
          <w:kern w:val="2"/>
          <w:sz w:val="44"/>
          <w:szCs w:val="44"/>
        </w:rPr>
        <w:t>的通知</w:t>
      </w:r>
    </w:p>
    <w:p w:rsidR="00426872" w:rsidRDefault="00426872" w:rsidP="00426872">
      <w:pPr>
        <w:adjustRightInd/>
        <w:snapToGrid w:val="0"/>
        <w:spacing w:line="360" w:lineRule="auto"/>
        <w:jc w:val="left"/>
        <w:textAlignment w:val="auto"/>
        <w:rPr>
          <w:rFonts w:ascii="仿宋_GB2312" w:eastAsia="仿宋_GB2312" w:hint="eastAsia"/>
          <w:b/>
          <w:spacing w:val="0"/>
          <w:kern w:val="2"/>
          <w:szCs w:val="32"/>
        </w:rPr>
      </w:pPr>
    </w:p>
    <w:p w:rsidR="00EB1028" w:rsidRPr="00426872" w:rsidRDefault="00EE04CB" w:rsidP="002951F9">
      <w:pPr>
        <w:adjustRightInd/>
        <w:snapToGrid w:val="0"/>
        <w:spacing w:line="560" w:lineRule="exact"/>
        <w:jc w:val="left"/>
        <w:textAlignment w:val="auto"/>
        <w:rPr>
          <w:rFonts w:ascii="仿宋_GB2312" w:eastAsia="仿宋_GB2312"/>
          <w:b/>
          <w:spacing w:val="0"/>
          <w:kern w:val="2"/>
          <w:szCs w:val="32"/>
        </w:rPr>
      </w:pPr>
      <w:r w:rsidRPr="00426872">
        <w:rPr>
          <w:rFonts w:ascii="仿宋_GB2312" w:eastAsia="仿宋_GB2312" w:hint="eastAsia"/>
          <w:b/>
          <w:spacing w:val="0"/>
          <w:kern w:val="2"/>
          <w:szCs w:val="32"/>
        </w:rPr>
        <w:t>局属各</w:t>
      </w:r>
      <w:r w:rsidR="00397AC4" w:rsidRPr="00426872">
        <w:rPr>
          <w:rFonts w:ascii="仿宋_GB2312" w:eastAsia="仿宋_GB2312" w:hint="eastAsia"/>
          <w:b/>
          <w:spacing w:val="0"/>
          <w:kern w:val="2"/>
          <w:szCs w:val="32"/>
        </w:rPr>
        <w:t>小学</w:t>
      </w:r>
      <w:r w:rsidRPr="00426872">
        <w:rPr>
          <w:rFonts w:ascii="仿宋_GB2312" w:eastAsia="仿宋_GB2312" w:hint="eastAsia"/>
          <w:b/>
          <w:spacing w:val="0"/>
          <w:kern w:val="2"/>
          <w:szCs w:val="32"/>
        </w:rPr>
        <w:t>：</w:t>
      </w:r>
    </w:p>
    <w:p w:rsidR="00397AC4" w:rsidRPr="00426872" w:rsidRDefault="00397AC4" w:rsidP="002951F9">
      <w:pPr>
        <w:adjustRightInd/>
        <w:snapToGrid w:val="0"/>
        <w:spacing w:line="560" w:lineRule="exact"/>
        <w:ind w:firstLine="645"/>
        <w:textAlignment w:val="auto"/>
        <w:rPr>
          <w:rFonts w:ascii="仿宋_GB2312" w:eastAsia="仿宋_GB2312"/>
          <w:spacing w:val="0"/>
          <w:kern w:val="2"/>
          <w:szCs w:val="32"/>
        </w:rPr>
      </w:pPr>
      <w:r w:rsidRPr="00426872">
        <w:rPr>
          <w:rFonts w:ascii="仿宋_GB2312" w:eastAsia="仿宋_GB2312" w:hint="eastAsia"/>
          <w:spacing w:val="0"/>
          <w:kern w:val="2"/>
          <w:szCs w:val="32"/>
        </w:rPr>
        <w:t>依据</w:t>
      </w:r>
      <w:r w:rsidR="00A1695D" w:rsidRPr="00426872">
        <w:rPr>
          <w:rFonts w:ascii="仿宋_GB2312" w:eastAsia="仿宋_GB2312" w:hint="eastAsia"/>
          <w:spacing w:val="0"/>
          <w:kern w:val="2"/>
          <w:szCs w:val="32"/>
        </w:rPr>
        <w:t>青岛市教育科学院转发的“</w:t>
      </w:r>
      <w:r w:rsidRPr="00426872">
        <w:rPr>
          <w:rFonts w:ascii="仿宋_GB2312" w:eastAsia="仿宋_GB2312" w:hint="eastAsia"/>
          <w:spacing w:val="0"/>
          <w:kern w:val="2"/>
          <w:szCs w:val="32"/>
        </w:rPr>
        <w:t>山东省教育科学研究院关于创建山东省小学数学名师工作室的函</w:t>
      </w:r>
      <w:r w:rsidR="00A1695D" w:rsidRPr="00426872">
        <w:rPr>
          <w:rFonts w:ascii="仿宋_GB2312" w:eastAsia="仿宋_GB2312" w:hint="eastAsia"/>
          <w:spacing w:val="0"/>
          <w:kern w:val="2"/>
          <w:szCs w:val="32"/>
        </w:rPr>
        <w:t>”</w:t>
      </w:r>
      <w:r w:rsidRPr="00426872">
        <w:rPr>
          <w:rFonts w:ascii="仿宋_GB2312" w:eastAsia="仿宋_GB2312" w:hint="eastAsia"/>
          <w:spacing w:val="0"/>
          <w:kern w:val="2"/>
          <w:szCs w:val="32"/>
        </w:rPr>
        <w:t>的通知，为了</w:t>
      </w:r>
      <w:r w:rsidR="0085341D" w:rsidRPr="00426872">
        <w:rPr>
          <w:rFonts w:ascii="仿宋_GB2312" w:eastAsia="仿宋_GB2312" w:hint="eastAsia"/>
          <w:spacing w:val="0"/>
          <w:kern w:val="2"/>
          <w:szCs w:val="32"/>
        </w:rPr>
        <w:t>推动我区小学数学教育</w:t>
      </w:r>
      <w:r w:rsidR="0085341D">
        <w:rPr>
          <w:rFonts w:ascii="仿宋_GB2312" w:eastAsia="仿宋_GB2312" w:hint="eastAsia"/>
          <w:spacing w:val="0"/>
          <w:kern w:val="2"/>
          <w:szCs w:val="32"/>
        </w:rPr>
        <w:t>的</w:t>
      </w:r>
      <w:r w:rsidR="0085341D" w:rsidRPr="00426872">
        <w:rPr>
          <w:rFonts w:ascii="仿宋_GB2312" w:eastAsia="仿宋_GB2312" w:hint="eastAsia"/>
          <w:spacing w:val="0"/>
          <w:kern w:val="2"/>
          <w:szCs w:val="32"/>
        </w:rPr>
        <w:t>改革与发展，</w:t>
      </w:r>
      <w:r w:rsidR="0085341D">
        <w:rPr>
          <w:rFonts w:ascii="仿宋_GB2312" w:eastAsia="仿宋_GB2312" w:hint="eastAsia"/>
          <w:spacing w:val="0"/>
          <w:kern w:val="2"/>
          <w:szCs w:val="32"/>
        </w:rPr>
        <w:t>以典型带动</w:t>
      </w:r>
      <w:r w:rsidRPr="00426872">
        <w:rPr>
          <w:rFonts w:ascii="仿宋_GB2312" w:eastAsia="仿宋_GB2312" w:hint="eastAsia"/>
          <w:spacing w:val="0"/>
          <w:kern w:val="2"/>
          <w:szCs w:val="32"/>
        </w:rPr>
        <w:t>教师队伍</w:t>
      </w:r>
      <w:r w:rsidR="0085341D">
        <w:rPr>
          <w:rFonts w:ascii="仿宋_GB2312" w:eastAsia="仿宋_GB2312" w:hint="eastAsia"/>
          <w:spacing w:val="0"/>
          <w:kern w:val="2"/>
          <w:szCs w:val="32"/>
        </w:rPr>
        <w:t>整体</w:t>
      </w:r>
      <w:r w:rsidR="002951F9">
        <w:rPr>
          <w:rFonts w:ascii="仿宋_GB2312" w:eastAsia="仿宋_GB2312" w:hint="eastAsia"/>
          <w:spacing w:val="0"/>
          <w:kern w:val="2"/>
          <w:szCs w:val="32"/>
        </w:rPr>
        <w:t>素质</w:t>
      </w:r>
      <w:r w:rsidR="0085341D">
        <w:rPr>
          <w:rFonts w:ascii="仿宋_GB2312" w:eastAsia="仿宋_GB2312" w:hint="eastAsia"/>
          <w:spacing w:val="0"/>
          <w:kern w:val="2"/>
          <w:szCs w:val="32"/>
        </w:rPr>
        <w:t>的提升，</w:t>
      </w:r>
      <w:r w:rsidR="002951F9">
        <w:rPr>
          <w:rFonts w:ascii="仿宋_GB2312" w:eastAsia="仿宋_GB2312" w:hint="eastAsia"/>
          <w:spacing w:val="0"/>
          <w:kern w:val="2"/>
          <w:szCs w:val="32"/>
        </w:rPr>
        <w:t>我区</w:t>
      </w:r>
      <w:r w:rsidRPr="00426872">
        <w:rPr>
          <w:rFonts w:ascii="仿宋_GB2312" w:eastAsia="仿宋_GB2312" w:hint="eastAsia"/>
          <w:spacing w:val="0"/>
          <w:kern w:val="2"/>
          <w:szCs w:val="32"/>
        </w:rPr>
        <w:t>拟组织申报</w:t>
      </w:r>
      <w:r w:rsidR="00426872" w:rsidRPr="00426872">
        <w:rPr>
          <w:rFonts w:ascii="仿宋_GB2312" w:eastAsia="仿宋_GB2312" w:hint="eastAsia"/>
          <w:spacing w:val="0"/>
          <w:kern w:val="2"/>
          <w:szCs w:val="32"/>
        </w:rPr>
        <w:t>山东省小学数学名师工作室</w:t>
      </w:r>
      <w:r w:rsidR="002951F9">
        <w:rPr>
          <w:rFonts w:ascii="仿宋_GB2312" w:eastAsia="仿宋_GB2312" w:hint="eastAsia"/>
          <w:spacing w:val="0"/>
          <w:kern w:val="2"/>
          <w:szCs w:val="32"/>
        </w:rPr>
        <w:t>。</w:t>
      </w:r>
      <w:r w:rsidR="00AE0CE1">
        <w:rPr>
          <w:rFonts w:ascii="仿宋_GB2312" w:eastAsia="仿宋_GB2312" w:hint="eastAsia"/>
          <w:spacing w:val="0"/>
          <w:kern w:val="2"/>
          <w:szCs w:val="32"/>
        </w:rPr>
        <w:t>请符合</w:t>
      </w:r>
      <w:r w:rsidRPr="00426872">
        <w:rPr>
          <w:rFonts w:ascii="仿宋_GB2312" w:eastAsia="仿宋_GB2312" w:hint="eastAsia"/>
          <w:spacing w:val="0"/>
          <w:kern w:val="2"/>
          <w:szCs w:val="32"/>
        </w:rPr>
        <w:t>条件要求</w:t>
      </w:r>
      <w:r w:rsidR="00AE0CE1" w:rsidRPr="00426872">
        <w:rPr>
          <w:rFonts w:ascii="仿宋_GB2312" w:eastAsia="仿宋_GB2312" w:hint="eastAsia"/>
          <w:spacing w:val="0"/>
          <w:kern w:val="2"/>
          <w:szCs w:val="32"/>
        </w:rPr>
        <w:t>（见附件</w:t>
      </w:r>
      <w:r w:rsidR="00AE0CE1">
        <w:rPr>
          <w:rFonts w:ascii="仿宋_GB2312" w:eastAsia="仿宋_GB2312" w:hint="eastAsia"/>
          <w:spacing w:val="0"/>
          <w:kern w:val="2"/>
          <w:szCs w:val="32"/>
        </w:rPr>
        <w:t>1</w:t>
      </w:r>
      <w:r w:rsidR="00AE0CE1" w:rsidRPr="00426872">
        <w:rPr>
          <w:rFonts w:ascii="仿宋_GB2312" w:eastAsia="仿宋_GB2312" w:hint="eastAsia"/>
          <w:spacing w:val="0"/>
          <w:kern w:val="2"/>
          <w:szCs w:val="32"/>
        </w:rPr>
        <w:t>）</w:t>
      </w:r>
      <w:r w:rsidR="00FC3941">
        <w:rPr>
          <w:rFonts w:ascii="仿宋_GB2312" w:eastAsia="仿宋_GB2312" w:hint="eastAsia"/>
          <w:spacing w:val="0"/>
          <w:kern w:val="2"/>
          <w:szCs w:val="32"/>
        </w:rPr>
        <w:t>的教</w:t>
      </w:r>
      <w:r w:rsidR="00AE0CE1">
        <w:rPr>
          <w:rFonts w:ascii="仿宋_GB2312" w:eastAsia="仿宋_GB2312" w:hint="eastAsia"/>
          <w:spacing w:val="0"/>
          <w:kern w:val="2"/>
          <w:szCs w:val="32"/>
        </w:rPr>
        <w:t>师</w:t>
      </w:r>
      <w:r w:rsidRPr="00426872">
        <w:rPr>
          <w:rFonts w:ascii="仿宋_GB2312" w:eastAsia="仿宋_GB2312" w:hint="eastAsia"/>
          <w:spacing w:val="0"/>
          <w:kern w:val="2"/>
          <w:szCs w:val="32"/>
        </w:rPr>
        <w:t>自愿报名</w:t>
      </w:r>
      <w:r w:rsidR="00AE0CE1">
        <w:rPr>
          <w:rFonts w:ascii="仿宋_GB2312" w:eastAsia="仿宋_GB2312" w:hint="eastAsia"/>
          <w:spacing w:val="0"/>
          <w:kern w:val="2"/>
          <w:szCs w:val="32"/>
        </w:rPr>
        <w:t>，并于</w:t>
      </w:r>
      <w:r w:rsidRPr="00426872">
        <w:rPr>
          <w:rFonts w:ascii="仿宋_GB2312" w:eastAsia="仿宋_GB2312" w:hint="eastAsia"/>
          <w:spacing w:val="0"/>
          <w:kern w:val="2"/>
          <w:szCs w:val="32"/>
        </w:rPr>
        <w:t>3月23日</w:t>
      </w:r>
      <w:r w:rsidR="00483265">
        <w:rPr>
          <w:rFonts w:ascii="仿宋_GB2312" w:eastAsia="仿宋_GB2312" w:hint="eastAsia"/>
          <w:spacing w:val="0"/>
          <w:kern w:val="2"/>
          <w:szCs w:val="32"/>
        </w:rPr>
        <w:t>（周四）</w:t>
      </w:r>
      <w:r w:rsidRPr="00426872">
        <w:rPr>
          <w:rFonts w:ascii="仿宋_GB2312" w:eastAsia="仿宋_GB2312" w:hint="eastAsia"/>
          <w:spacing w:val="0"/>
          <w:kern w:val="2"/>
          <w:szCs w:val="32"/>
        </w:rPr>
        <w:t>下午4点前</w:t>
      </w:r>
      <w:r w:rsidR="00AE0CE1">
        <w:rPr>
          <w:rFonts w:ascii="仿宋_GB2312" w:eastAsia="仿宋_GB2312" w:hint="eastAsia"/>
          <w:spacing w:val="0"/>
          <w:kern w:val="2"/>
          <w:szCs w:val="32"/>
        </w:rPr>
        <w:t>，将报名表（</w:t>
      </w:r>
      <w:r w:rsidRPr="00426872">
        <w:rPr>
          <w:rFonts w:ascii="仿宋_GB2312" w:eastAsia="仿宋_GB2312" w:hint="eastAsia"/>
          <w:spacing w:val="0"/>
          <w:kern w:val="2"/>
          <w:szCs w:val="32"/>
        </w:rPr>
        <w:t>附件2）通过AM发送给市南区教育研究中心梁青老师。</w:t>
      </w:r>
    </w:p>
    <w:p w:rsidR="00BB2556" w:rsidRDefault="00397AC4" w:rsidP="002951F9">
      <w:pPr>
        <w:adjustRightInd/>
        <w:snapToGrid w:val="0"/>
        <w:spacing w:line="560" w:lineRule="exact"/>
        <w:ind w:firstLine="645"/>
        <w:textAlignment w:val="auto"/>
        <w:rPr>
          <w:rFonts w:ascii="仿宋_GB2312" w:eastAsia="仿宋_GB2312" w:hint="eastAsia"/>
          <w:spacing w:val="0"/>
          <w:kern w:val="2"/>
          <w:szCs w:val="32"/>
        </w:rPr>
      </w:pPr>
      <w:r w:rsidRPr="00426872">
        <w:rPr>
          <w:rFonts w:ascii="仿宋_GB2312" w:eastAsia="仿宋_GB2312" w:hint="eastAsia"/>
          <w:spacing w:val="0"/>
          <w:kern w:val="2"/>
          <w:szCs w:val="32"/>
        </w:rPr>
        <w:t>未尽事宜，请</w:t>
      </w:r>
      <w:r w:rsidR="00483265">
        <w:rPr>
          <w:rFonts w:ascii="仿宋_GB2312" w:eastAsia="仿宋_GB2312" w:hint="eastAsia"/>
          <w:spacing w:val="0"/>
          <w:kern w:val="2"/>
          <w:szCs w:val="32"/>
        </w:rPr>
        <w:t>与</w:t>
      </w:r>
      <w:r w:rsidR="00483265" w:rsidRPr="00426872">
        <w:rPr>
          <w:rFonts w:ascii="仿宋_GB2312" w:eastAsia="仿宋_GB2312" w:hint="eastAsia"/>
          <w:spacing w:val="0"/>
          <w:kern w:val="2"/>
          <w:szCs w:val="32"/>
        </w:rPr>
        <w:t>梁青</w:t>
      </w:r>
      <w:r w:rsidR="00483265">
        <w:rPr>
          <w:rFonts w:ascii="仿宋_GB2312" w:eastAsia="仿宋_GB2312" w:hint="eastAsia"/>
          <w:spacing w:val="0"/>
          <w:kern w:val="2"/>
          <w:szCs w:val="32"/>
        </w:rPr>
        <w:t>老师</w:t>
      </w:r>
      <w:r w:rsidRPr="00426872">
        <w:rPr>
          <w:rFonts w:ascii="仿宋_GB2312" w:eastAsia="仿宋_GB2312" w:hint="eastAsia"/>
          <w:spacing w:val="0"/>
          <w:kern w:val="2"/>
          <w:szCs w:val="32"/>
        </w:rPr>
        <w:t>联系</w:t>
      </w:r>
      <w:r w:rsidR="00483265">
        <w:rPr>
          <w:rFonts w:ascii="仿宋_GB2312" w:eastAsia="仿宋_GB2312" w:hint="eastAsia"/>
          <w:spacing w:val="0"/>
          <w:kern w:val="2"/>
          <w:szCs w:val="32"/>
        </w:rPr>
        <w:t>，</w:t>
      </w:r>
      <w:r w:rsidR="00BB2556" w:rsidRPr="00426872">
        <w:rPr>
          <w:rFonts w:ascii="仿宋_GB2312" w:eastAsia="仿宋_GB2312" w:hint="eastAsia"/>
          <w:spacing w:val="0"/>
          <w:kern w:val="2"/>
          <w:szCs w:val="32"/>
        </w:rPr>
        <w:t>电话：</w:t>
      </w:r>
      <w:r w:rsidRPr="00426872">
        <w:rPr>
          <w:rFonts w:ascii="仿宋_GB2312" w:eastAsia="仿宋_GB2312" w:hint="eastAsia"/>
          <w:spacing w:val="0"/>
          <w:kern w:val="2"/>
          <w:szCs w:val="32"/>
        </w:rPr>
        <w:t>6688501</w:t>
      </w:r>
      <w:r w:rsidR="00BB2556" w:rsidRPr="00426872">
        <w:rPr>
          <w:rFonts w:ascii="仿宋_GB2312" w:eastAsia="仿宋_GB2312" w:hint="eastAsia"/>
          <w:spacing w:val="0"/>
          <w:kern w:val="2"/>
          <w:szCs w:val="32"/>
        </w:rPr>
        <w:t>2</w:t>
      </w:r>
      <w:r w:rsidR="00483265">
        <w:rPr>
          <w:rFonts w:ascii="仿宋_GB2312" w:eastAsia="仿宋_GB2312" w:hint="eastAsia"/>
          <w:spacing w:val="0"/>
          <w:kern w:val="2"/>
          <w:szCs w:val="32"/>
        </w:rPr>
        <w:t>。</w:t>
      </w:r>
    </w:p>
    <w:p w:rsidR="00426872" w:rsidRDefault="00426872" w:rsidP="002951F9">
      <w:pPr>
        <w:adjustRightInd/>
        <w:snapToGrid w:val="0"/>
        <w:spacing w:line="560" w:lineRule="exact"/>
        <w:ind w:leftChars="192" w:left="1925" w:hangingChars="400" w:hanging="1280"/>
        <w:textAlignment w:val="auto"/>
        <w:rPr>
          <w:rFonts w:ascii="仿宋_GB2312" w:eastAsia="仿宋_GB2312" w:hint="eastAsia"/>
          <w:spacing w:val="0"/>
          <w:kern w:val="2"/>
          <w:szCs w:val="32"/>
        </w:rPr>
      </w:pPr>
      <w:r>
        <w:rPr>
          <w:rFonts w:ascii="仿宋_GB2312" w:eastAsia="仿宋_GB2312" w:hint="eastAsia"/>
          <w:spacing w:val="0"/>
          <w:kern w:val="2"/>
          <w:szCs w:val="32"/>
        </w:rPr>
        <w:t>附件：</w:t>
      </w:r>
      <w:r w:rsidR="00483265">
        <w:rPr>
          <w:rFonts w:ascii="仿宋_GB2312" w:eastAsia="仿宋_GB2312" w:hint="eastAsia"/>
          <w:spacing w:val="0"/>
          <w:kern w:val="2"/>
          <w:szCs w:val="32"/>
        </w:rPr>
        <w:t>1.</w:t>
      </w:r>
      <w:r w:rsidRPr="00426872">
        <w:rPr>
          <w:rFonts w:ascii="仿宋_GB2312" w:eastAsia="仿宋_GB2312" w:hint="eastAsia"/>
          <w:spacing w:val="0"/>
          <w:kern w:val="2"/>
          <w:szCs w:val="32"/>
        </w:rPr>
        <w:t>山东省教育科学研究院关于创建山东省小学数学名师工作室的函</w:t>
      </w:r>
    </w:p>
    <w:p w:rsidR="00483265" w:rsidRPr="00483265" w:rsidRDefault="00483265" w:rsidP="002951F9">
      <w:pPr>
        <w:adjustRightInd/>
        <w:snapToGrid w:val="0"/>
        <w:spacing w:line="560" w:lineRule="exact"/>
        <w:ind w:leftChars="479" w:left="1929" w:hangingChars="100" w:hanging="320"/>
        <w:textAlignment w:val="auto"/>
        <w:rPr>
          <w:rFonts w:ascii="仿宋_GB2312" w:eastAsia="仿宋_GB2312"/>
          <w:spacing w:val="0"/>
          <w:kern w:val="2"/>
          <w:szCs w:val="32"/>
        </w:rPr>
      </w:pPr>
      <w:r>
        <w:rPr>
          <w:rFonts w:ascii="仿宋_GB2312" w:eastAsia="仿宋_GB2312" w:hint="eastAsia"/>
          <w:spacing w:val="0"/>
          <w:kern w:val="2"/>
          <w:szCs w:val="32"/>
        </w:rPr>
        <w:t>2.</w:t>
      </w:r>
      <w:r w:rsidRPr="00483265">
        <w:rPr>
          <w:rFonts w:ascii="仿宋_GB2312" w:eastAsia="仿宋_GB2312" w:hint="eastAsia"/>
          <w:spacing w:val="0"/>
          <w:kern w:val="2"/>
          <w:szCs w:val="32"/>
        </w:rPr>
        <w:t>山东省小学数学名师工作室成员登记表</w:t>
      </w:r>
    </w:p>
    <w:p w:rsidR="00397AC4" w:rsidRPr="00426872" w:rsidRDefault="00397AC4" w:rsidP="002951F9">
      <w:pPr>
        <w:adjustRightInd/>
        <w:snapToGrid w:val="0"/>
        <w:spacing w:line="560" w:lineRule="exact"/>
        <w:ind w:firstLine="645"/>
        <w:jc w:val="right"/>
        <w:textAlignment w:val="auto"/>
        <w:rPr>
          <w:rFonts w:ascii="仿宋_GB2312" w:eastAsia="仿宋_GB2312"/>
          <w:spacing w:val="0"/>
          <w:kern w:val="2"/>
          <w:szCs w:val="32"/>
        </w:rPr>
      </w:pPr>
      <w:r w:rsidRPr="00426872">
        <w:rPr>
          <w:rFonts w:ascii="仿宋_GB2312" w:eastAsia="仿宋_GB2312" w:hint="eastAsia"/>
          <w:spacing w:val="0"/>
          <w:kern w:val="2"/>
          <w:szCs w:val="32"/>
        </w:rPr>
        <w:t>市南区教育研究中心</w:t>
      </w:r>
    </w:p>
    <w:p w:rsidR="00397AC4" w:rsidRPr="00426872" w:rsidRDefault="00397AC4" w:rsidP="002951F9">
      <w:pPr>
        <w:adjustRightInd/>
        <w:snapToGrid w:val="0"/>
        <w:spacing w:line="560" w:lineRule="exact"/>
        <w:ind w:firstLine="645"/>
        <w:jc w:val="right"/>
        <w:textAlignment w:val="auto"/>
        <w:rPr>
          <w:rFonts w:ascii="仿宋_GB2312" w:eastAsia="仿宋_GB2312"/>
          <w:spacing w:val="0"/>
          <w:kern w:val="2"/>
          <w:szCs w:val="32"/>
        </w:rPr>
      </w:pPr>
      <w:r w:rsidRPr="00426872">
        <w:rPr>
          <w:rFonts w:ascii="仿宋_GB2312" w:eastAsia="仿宋_GB2312" w:hint="eastAsia"/>
          <w:spacing w:val="0"/>
          <w:kern w:val="2"/>
          <w:szCs w:val="32"/>
        </w:rPr>
        <w:t>2017年3月</w:t>
      </w:r>
      <w:bookmarkStart w:id="0" w:name="_GoBack"/>
      <w:bookmarkEnd w:id="0"/>
      <w:r w:rsidRPr="00426872">
        <w:rPr>
          <w:rFonts w:ascii="仿宋_GB2312" w:eastAsia="仿宋_GB2312" w:hint="eastAsia"/>
          <w:spacing w:val="0"/>
          <w:kern w:val="2"/>
          <w:szCs w:val="32"/>
        </w:rPr>
        <w:t>23日</w:t>
      </w:r>
    </w:p>
    <w:p w:rsidR="00A1695D" w:rsidRDefault="00397AC4" w:rsidP="00397AC4">
      <w:pPr>
        <w:widowControl/>
        <w:shd w:val="clear" w:color="auto" w:fill="FFFFFF"/>
        <w:wordWrap w:val="0"/>
        <w:spacing w:line="520" w:lineRule="atLeast"/>
        <w:jc w:val="left"/>
        <w:rPr>
          <w:rFonts w:ascii="宋体" w:hAnsi="宋体"/>
          <w:b/>
          <w:szCs w:val="32"/>
        </w:rPr>
      </w:pPr>
      <w:r w:rsidRPr="00A1695D">
        <w:rPr>
          <w:rFonts w:ascii="宋体" w:hAnsi="宋体" w:hint="eastAsia"/>
          <w:szCs w:val="32"/>
        </w:rPr>
        <w:lastRenderedPageBreak/>
        <w:t>附件</w:t>
      </w:r>
      <w:r w:rsidRPr="00A1695D">
        <w:rPr>
          <w:rFonts w:ascii="宋体" w:hAnsi="宋体" w:hint="eastAsia"/>
          <w:szCs w:val="32"/>
        </w:rPr>
        <w:t>1</w:t>
      </w:r>
      <w:r>
        <w:rPr>
          <w:rFonts w:ascii="宋体" w:hAnsi="宋体" w:hint="eastAsia"/>
          <w:b/>
          <w:szCs w:val="32"/>
        </w:rPr>
        <w:t>：</w:t>
      </w:r>
      <w:r>
        <w:rPr>
          <w:rFonts w:ascii="宋体" w:hAnsi="宋体" w:hint="eastAsia"/>
          <w:b/>
          <w:szCs w:val="32"/>
        </w:rPr>
        <w:t xml:space="preserve">     </w:t>
      </w:r>
    </w:p>
    <w:p w:rsidR="00397AC4" w:rsidRDefault="00397AC4" w:rsidP="00426872">
      <w:pPr>
        <w:widowControl/>
        <w:shd w:val="clear" w:color="auto" w:fill="FFFFFF"/>
        <w:wordWrap w:val="0"/>
        <w:spacing w:line="520" w:lineRule="atLeast"/>
        <w:ind w:firstLineChars="550" w:firstLine="1855"/>
        <w:jc w:val="left"/>
        <w:rPr>
          <w:rFonts w:ascii="宋体" w:hAnsi="宋体"/>
          <w:b/>
          <w:szCs w:val="32"/>
        </w:rPr>
      </w:pPr>
      <w:r w:rsidRPr="00A57460">
        <w:rPr>
          <w:rFonts w:ascii="宋体" w:hAnsi="宋体" w:hint="eastAsia"/>
          <w:b/>
          <w:szCs w:val="32"/>
        </w:rPr>
        <w:t>山东省</w:t>
      </w:r>
      <w:r>
        <w:rPr>
          <w:rFonts w:ascii="宋体" w:hAnsi="宋体" w:hint="eastAsia"/>
          <w:b/>
          <w:szCs w:val="32"/>
        </w:rPr>
        <w:t>教育科学研究院</w:t>
      </w:r>
    </w:p>
    <w:p w:rsidR="00397AC4" w:rsidRDefault="00397AC4" w:rsidP="00426872">
      <w:pPr>
        <w:widowControl/>
        <w:shd w:val="clear" w:color="auto" w:fill="FFFFFF"/>
        <w:wordWrap w:val="0"/>
        <w:spacing w:line="520" w:lineRule="atLeast"/>
        <w:ind w:firstLineChars="295" w:firstLine="995"/>
        <w:jc w:val="left"/>
        <w:rPr>
          <w:rFonts w:ascii="宋体" w:hAnsi="宋体"/>
          <w:b/>
          <w:szCs w:val="32"/>
        </w:rPr>
      </w:pPr>
      <w:r>
        <w:rPr>
          <w:rFonts w:ascii="宋体" w:hAnsi="宋体" w:hint="eastAsia"/>
          <w:b/>
          <w:szCs w:val="32"/>
        </w:rPr>
        <w:t>关于创建山东省小学数学</w:t>
      </w:r>
      <w:r w:rsidRPr="00A57460">
        <w:rPr>
          <w:rFonts w:ascii="宋体" w:hAnsi="宋体" w:hint="eastAsia"/>
          <w:b/>
          <w:szCs w:val="32"/>
        </w:rPr>
        <w:t>名师</w:t>
      </w:r>
      <w:r>
        <w:rPr>
          <w:rFonts w:ascii="宋体" w:hAnsi="宋体" w:hint="eastAsia"/>
          <w:b/>
          <w:szCs w:val="32"/>
        </w:rPr>
        <w:t>工作室的函</w:t>
      </w:r>
    </w:p>
    <w:p w:rsidR="00397AC4" w:rsidRPr="002E694C" w:rsidRDefault="00397AC4" w:rsidP="00397AC4">
      <w:pPr>
        <w:widowControl/>
        <w:shd w:val="clear" w:color="auto" w:fill="FFFFFF"/>
        <w:spacing w:line="480" w:lineRule="auto"/>
        <w:jc w:val="left"/>
        <w:rPr>
          <w:rFonts w:ascii="楷体_GB2312"/>
          <w:szCs w:val="32"/>
        </w:rPr>
      </w:pPr>
      <w:r w:rsidRPr="002E694C">
        <w:rPr>
          <w:rFonts w:ascii="楷体_GB2312" w:hint="eastAsia"/>
          <w:szCs w:val="32"/>
        </w:rPr>
        <w:t>各市教科院（教研室、教研中心）：</w:t>
      </w:r>
    </w:p>
    <w:p w:rsidR="00397AC4" w:rsidRPr="002E694C" w:rsidRDefault="00397AC4" w:rsidP="00397AC4">
      <w:pPr>
        <w:widowControl/>
        <w:shd w:val="clear" w:color="auto" w:fill="FFFFFF"/>
        <w:spacing w:line="480" w:lineRule="auto"/>
        <w:ind w:firstLine="602"/>
        <w:jc w:val="left"/>
        <w:rPr>
          <w:rFonts w:ascii="楷体_GB2312"/>
          <w:szCs w:val="32"/>
        </w:rPr>
      </w:pPr>
      <w:r w:rsidRPr="002E694C">
        <w:rPr>
          <w:rFonts w:ascii="楷体_GB2312" w:hint="eastAsia"/>
          <w:szCs w:val="32"/>
        </w:rPr>
        <w:t>为了提升我省小学数学教师队伍质量，推动我省小学数学教育改革与发展，拟在全省范围内组建小学数学名师工作室。现将有关事项通知如下：</w:t>
      </w:r>
    </w:p>
    <w:p w:rsidR="00397AC4" w:rsidRDefault="00397AC4" w:rsidP="00397AC4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Tahoma" w:cs="Tahoma"/>
          <w:color w:val="474747"/>
          <w:sz w:val="30"/>
          <w:szCs w:val="30"/>
        </w:rPr>
      </w:pPr>
    </w:p>
    <w:p w:rsidR="00397AC4" w:rsidRPr="00AB485B" w:rsidRDefault="00397AC4" w:rsidP="00397AC4">
      <w:pPr>
        <w:widowControl/>
        <w:shd w:val="clear" w:color="auto" w:fill="FFFFFF"/>
        <w:spacing w:line="480" w:lineRule="auto"/>
        <w:jc w:val="left"/>
        <w:rPr>
          <w:rFonts w:ascii="黑体" w:eastAsia="黑体" w:hAnsi="Tahoma" w:cs="Tahoma"/>
          <w:b/>
          <w:bCs/>
          <w:color w:val="474747"/>
          <w:sz w:val="30"/>
          <w:szCs w:val="30"/>
        </w:rPr>
      </w:pPr>
      <w:r w:rsidRPr="00AB485B">
        <w:rPr>
          <w:rFonts w:ascii="黑体" w:eastAsia="黑体" w:hAnsi="Tahoma" w:cs="Tahoma" w:hint="eastAsia"/>
          <w:b/>
          <w:bCs/>
          <w:color w:val="474747"/>
          <w:sz w:val="30"/>
          <w:szCs w:val="30"/>
        </w:rPr>
        <w:t>一、名师工作室的创建宗旨</w:t>
      </w:r>
    </w:p>
    <w:p w:rsidR="00397AC4" w:rsidRPr="00DD01FD" w:rsidRDefault="00397AC4" w:rsidP="00397AC4">
      <w:pPr>
        <w:spacing w:line="480" w:lineRule="auto"/>
        <w:ind w:firstLineChars="200" w:firstLine="672"/>
        <w:rPr>
          <w:rFonts w:ascii="楷体_GB2312"/>
          <w:szCs w:val="32"/>
        </w:rPr>
      </w:pPr>
      <w:r>
        <w:rPr>
          <w:rFonts w:ascii="楷体_GB2312" w:hint="eastAsia"/>
          <w:szCs w:val="32"/>
        </w:rPr>
        <w:t>构建小学数学</w:t>
      </w:r>
      <w:r w:rsidRPr="001705A4">
        <w:rPr>
          <w:rFonts w:ascii="楷体_GB2312" w:hint="eastAsia"/>
          <w:szCs w:val="32"/>
        </w:rPr>
        <w:t>教育研究的高端平台，促进</w:t>
      </w:r>
      <w:r>
        <w:rPr>
          <w:rFonts w:ascii="楷体_GB2312" w:hint="eastAsia"/>
          <w:szCs w:val="32"/>
        </w:rPr>
        <w:t>名师工作室成员从优秀走向卓越，</w:t>
      </w:r>
      <w:r w:rsidRPr="002E694C">
        <w:rPr>
          <w:rFonts w:ascii="楷体_GB2312" w:hint="eastAsia"/>
          <w:szCs w:val="32"/>
        </w:rPr>
        <w:t>造就一批师德高尚、理念先进、业务精湛、成果显著、创新能力强，在省内省外具有一定知名度与影响力的名师；</w:t>
      </w:r>
      <w:r>
        <w:rPr>
          <w:rFonts w:ascii="楷体_GB2312" w:hint="eastAsia"/>
          <w:szCs w:val="32"/>
        </w:rPr>
        <w:t>充分发挥</w:t>
      </w:r>
      <w:r w:rsidRPr="002E694C">
        <w:rPr>
          <w:rFonts w:ascii="楷体_GB2312" w:hint="eastAsia"/>
          <w:szCs w:val="32"/>
        </w:rPr>
        <w:t>名师的专业引领和辐射带动作用，促进区域骨干教师业务水平的提高。</w:t>
      </w:r>
    </w:p>
    <w:p w:rsidR="00397AC4" w:rsidRPr="00DD01FD" w:rsidRDefault="00397AC4" w:rsidP="00397AC4">
      <w:pPr>
        <w:spacing w:line="480" w:lineRule="auto"/>
        <w:rPr>
          <w:rFonts w:ascii="黑体" w:eastAsia="黑体" w:hAnsi="Tahoma" w:cs="Tahoma"/>
          <w:b/>
          <w:bCs/>
          <w:color w:val="474747"/>
          <w:sz w:val="30"/>
          <w:szCs w:val="30"/>
        </w:rPr>
      </w:pPr>
      <w:r w:rsidRPr="00DD01FD">
        <w:rPr>
          <w:rFonts w:ascii="黑体" w:eastAsia="黑体" w:hAnsi="Tahoma" w:cs="Tahoma" w:hint="eastAsia"/>
          <w:b/>
          <w:bCs/>
          <w:color w:val="474747"/>
          <w:sz w:val="30"/>
          <w:szCs w:val="30"/>
        </w:rPr>
        <w:t>二、名师工作室成员的职责</w:t>
      </w:r>
    </w:p>
    <w:p w:rsidR="00397AC4" w:rsidRPr="001705A4" w:rsidRDefault="00397AC4" w:rsidP="00397AC4">
      <w:pPr>
        <w:spacing w:line="480" w:lineRule="auto"/>
        <w:ind w:firstLineChars="150" w:firstLine="504"/>
        <w:rPr>
          <w:rFonts w:ascii="楷体_GB2312"/>
          <w:szCs w:val="32"/>
        </w:rPr>
      </w:pPr>
      <w:r w:rsidRPr="001705A4">
        <w:rPr>
          <w:rFonts w:ascii="楷体_GB2312"/>
          <w:szCs w:val="32"/>
        </w:rPr>
        <w:t>1</w:t>
      </w:r>
      <w:r>
        <w:rPr>
          <w:rFonts w:ascii="楷体_GB2312" w:hint="eastAsia"/>
          <w:szCs w:val="32"/>
        </w:rPr>
        <w:t>．努力打造一支凝心聚力、</w:t>
      </w:r>
      <w:r w:rsidRPr="001705A4">
        <w:rPr>
          <w:rFonts w:ascii="楷体_GB2312" w:hint="eastAsia"/>
          <w:szCs w:val="32"/>
        </w:rPr>
        <w:t>实干</w:t>
      </w:r>
      <w:r>
        <w:rPr>
          <w:rFonts w:ascii="楷体_GB2312" w:hint="eastAsia"/>
          <w:szCs w:val="32"/>
        </w:rPr>
        <w:t>创新</w:t>
      </w:r>
      <w:r w:rsidRPr="001705A4">
        <w:rPr>
          <w:rFonts w:ascii="楷体_GB2312" w:hint="eastAsia"/>
          <w:szCs w:val="32"/>
        </w:rPr>
        <w:t>的名师团队。以省级名师工作室为依托，梯次构建省、市、县三级名师团队。做到目标一致、上下联动、科学分工、高效合作。</w:t>
      </w:r>
    </w:p>
    <w:p w:rsidR="00397AC4" w:rsidRPr="001705A4" w:rsidRDefault="00397AC4" w:rsidP="00397AC4">
      <w:pPr>
        <w:spacing w:line="480" w:lineRule="auto"/>
        <w:ind w:firstLineChars="100" w:firstLine="336"/>
        <w:rPr>
          <w:rFonts w:ascii="楷体_GB2312"/>
          <w:szCs w:val="32"/>
        </w:rPr>
      </w:pPr>
      <w:r w:rsidRPr="001705A4">
        <w:rPr>
          <w:rFonts w:ascii="楷体_GB2312"/>
          <w:szCs w:val="32"/>
        </w:rPr>
        <w:t>2</w:t>
      </w:r>
      <w:r>
        <w:rPr>
          <w:rFonts w:ascii="楷体_GB2312" w:hint="eastAsia"/>
          <w:szCs w:val="32"/>
        </w:rPr>
        <w:t>．积极开展针对性、实效性强的专题研究。依靠名师团队的集体智慧，发挥名师的</w:t>
      </w:r>
      <w:r w:rsidRPr="001705A4">
        <w:rPr>
          <w:rFonts w:ascii="楷体_GB2312" w:hint="eastAsia"/>
          <w:szCs w:val="32"/>
        </w:rPr>
        <w:t>个人专长，</w:t>
      </w:r>
      <w:r>
        <w:rPr>
          <w:rFonts w:ascii="楷体_GB2312" w:hint="eastAsia"/>
          <w:szCs w:val="32"/>
        </w:rPr>
        <w:t>围绕核心素养与学科德</w:t>
      </w:r>
      <w:r>
        <w:rPr>
          <w:rFonts w:ascii="楷体_GB2312" w:hint="eastAsia"/>
          <w:szCs w:val="32"/>
        </w:rPr>
        <w:lastRenderedPageBreak/>
        <w:t>育等热点与难点问题，</w:t>
      </w:r>
      <w:r w:rsidRPr="001705A4">
        <w:rPr>
          <w:rFonts w:ascii="楷体_GB2312" w:hint="eastAsia"/>
          <w:szCs w:val="32"/>
        </w:rPr>
        <w:t>正确选题，科学研究。</w:t>
      </w:r>
    </w:p>
    <w:p w:rsidR="00397AC4" w:rsidRDefault="00397AC4" w:rsidP="00397AC4">
      <w:pPr>
        <w:widowControl/>
        <w:shd w:val="clear" w:color="auto" w:fill="FFFFFF"/>
        <w:spacing w:line="480" w:lineRule="auto"/>
        <w:ind w:firstLineChars="100" w:firstLine="336"/>
        <w:jc w:val="left"/>
        <w:rPr>
          <w:rFonts w:ascii="楷体_GB2312"/>
          <w:szCs w:val="32"/>
        </w:rPr>
      </w:pPr>
      <w:r w:rsidRPr="001705A4">
        <w:rPr>
          <w:rFonts w:ascii="楷体_GB2312"/>
          <w:szCs w:val="32"/>
        </w:rPr>
        <w:t>3</w:t>
      </w:r>
      <w:r w:rsidRPr="001705A4">
        <w:rPr>
          <w:rFonts w:ascii="楷体_GB2312" w:hint="eastAsia"/>
          <w:szCs w:val="32"/>
        </w:rPr>
        <w:t>．搭建交流与研讨的平台，</w:t>
      </w:r>
      <w:r>
        <w:rPr>
          <w:rFonts w:ascii="楷体_GB2312" w:hint="eastAsia"/>
          <w:szCs w:val="32"/>
        </w:rPr>
        <w:t>辐射与带动全省小学数学教师共同成长。一方面，</w:t>
      </w:r>
      <w:r w:rsidRPr="001705A4">
        <w:rPr>
          <w:rFonts w:ascii="楷体_GB2312" w:hint="eastAsia"/>
          <w:szCs w:val="32"/>
        </w:rPr>
        <w:t>名师工作室的全体成员</w:t>
      </w:r>
      <w:r>
        <w:rPr>
          <w:rFonts w:ascii="楷体_GB2312" w:hint="eastAsia"/>
          <w:szCs w:val="32"/>
        </w:rPr>
        <w:t>要努力</w:t>
      </w:r>
      <w:r w:rsidRPr="001705A4">
        <w:rPr>
          <w:rFonts w:ascii="楷体_GB2312" w:hint="eastAsia"/>
          <w:szCs w:val="32"/>
        </w:rPr>
        <w:t>提高</w:t>
      </w:r>
      <w:r>
        <w:rPr>
          <w:rFonts w:ascii="楷体_GB2312" w:hint="eastAsia"/>
          <w:szCs w:val="32"/>
        </w:rPr>
        <w:t>自身的</w:t>
      </w:r>
      <w:r w:rsidRPr="001705A4">
        <w:rPr>
          <w:rFonts w:ascii="楷体_GB2312" w:hint="eastAsia"/>
          <w:szCs w:val="32"/>
        </w:rPr>
        <w:t>师德修养、教育教学</w:t>
      </w:r>
      <w:r>
        <w:rPr>
          <w:rFonts w:ascii="楷体_GB2312" w:hint="eastAsia"/>
          <w:szCs w:val="32"/>
        </w:rPr>
        <w:t>水平</w:t>
      </w:r>
      <w:r w:rsidRPr="001705A4">
        <w:rPr>
          <w:rFonts w:ascii="楷体_GB2312" w:hint="eastAsia"/>
          <w:szCs w:val="32"/>
        </w:rPr>
        <w:t>和教科研水平</w:t>
      </w:r>
      <w:r>
        <w:rPr>
          <w:rFonts w:ascii="楷体_GB2312" w:hint="eastAsia"/>
          <w:szCs w:val="32"/>
        </w:rPr>
        <w:t>；另一方面要</w:t>
      </w:r>
      <w:r w:rsidRPr="002E694C">
        <w:rPr>
          <w:rFonts w:ascii="楷体_GB2312" w:hint="eastAsia"/>
          <w:szCs w:val="32"/>
        </w:rPr>
        <w:t>提升区域性教师培训设计与组织能力、网络研修指导能力等，以</w:t>
      </w:r>
      <w:r w:rsidRPr="001705A4">
        <w:rPr>
          <w:rFonts w:ascii="楷体_GB2312" w:hint="eastAsia"/>
          <w:szCs w:val="32"/>
        </w:rPr>
        <w:t>引领</w:t>
      </w:r>
      <w:r>
        <w:rPr>
          <w:rFonts w:ascii="楷体_GB2312" w:hint="eastAsia"/>
          <w:szCs w:val="32"/>
        </w:rPr>
        <w:t>区域内数学</w:t>
      </w:r>
      <w:r w:rsidRPr="001705A4">
        <w:rPr>
          <w:rFonts w:ascii="楷体_GB2312" w:hint="eastAsia"/>
          <w:szCs w:val="32"/>
        </w:rPr>
        <w:t>教师的专业发展</w:t>
      </w:r>
      <w:r>
        <w:rPr>
          <w:rFonts w:ascii="楷体_GB2312" w:hint="eastAsia"/>
          <w:szCs w:val="32"/>
        </w:rPr>
        <w:t>。</w:t>
      </w:r>
    </w:p>
    <w:p w:rsidR="00397AC4" w:rsidRPr="00AE1B29" w:rsidRDefault="00397AC4" w:rsidP="00397AC4">
      <w:pPr>
        <w:widowControl/>
        <w:shd w:val="clear" w:color="auto" w:fill="FFFFFF"/>
        <w:spacing w:line="480" w:lineRule="auto"/>
        <w:jc w:val="left"/>
        <w:rPr>
          <w:rFonts w:ascii="楷体_GB2312"/>
          <w:szCs w:val="32"/>
        </w:rPr>
      </w:pPr>
      <w:r w:rsidRPr="00D53EE6">
        <w:rPr>
          <w:rFonts w:ascii="黑体" w:eastAsia="黑体" w:hAnsi="Tahoma" w:cs="Tahoma" w:hint="eastAsia"/>
          <w:b/>
          <w:bCs/>
          <w:color w:val="474747"/>
          <w:sz w:val="30"/>
          <w:szCs w:val="30"/>
        </w:rPr>
        <w:t>三、名师工作室核心成员选拔条件</w:t>
      </w:r>
    </w:p>
    <w:p w:rsidR="00397AC4" w:rsidRPr="001705A4" w:rsidRDefault="00397AC4" w:rsidP="00397AC4">
      <w:pPr>
        <w:spacing w:line="480" w:lineRule="auto"/>
        <w:ind w:firstLineChars="150" w:firstLine="504"/>
        <w:rPr>
          <w:rFonts w:ascii="楷体_GB2312"/>
          <w:szCs w:val="32"/>
        </w:rPr>
      </w:pPr>
      <w:r w:rsidRPr="001705A4">
        <w:rPr>
          <w:rFonts w:ascii="楷体_GB2312" w:hint="eastAsia"/>
          <w:szCs w:val="32"/>
        </w:rPr>
        <w:t>省级名师工作室成员需满足以下条件：</w:t>
      </w:r>
    </w:p>
    <w:p w:rsidR="00397AC4" w:rsidRPr="00AE1B29" w:rsidRDefault="00397AC4" w:rsidP="00397AC4">
      <w:pPr>
        <w:spacing w:line="480" w:lineRule="auto"/>
        <w:ind w:firstLineChars="100" w:firstLine="336"/>
        <w:rPr>
          <w:rFonts w:ascii="楷体_GB2312"/>
          <w:szCs w:val="32"/>
        </w:rPr>
      </w:pPr>
      <w:r>
        <w:rPr>
          <w:rFonts w:ascii="楷体_GB2312"/>
          <w:szCs w:val="32"/>
        </w:rPr>
        <w:t>1</w:t>
      </w:r>
      <w:r w:rsidRPr="001705A4">
        <w:rPr>
          <w:rFonts w:ascii="楷体_GB2312" w:hint="eastAsia"/>
          <w:szCs w:val="32"/>
        </w:rPr>
        <w:t>．</w:t>
      </w:r>
      <w:r w:rsidRPr="00597F45">
        <w:rPr>
          <w:rFonts w:ascii="楷体_GB2312" w:hint="eastAsia"/>
          <w:szCs w:val="32"/>
        </w:rPr>
        <w:t>拥护党的领导，</w:t>
      </w:r>
      <w:r>
        <w:rPr>
          <w:rFonts w:ascii="楷体_GB2312" w:hint="eastAsia"/>
          <w:szCs w:val="32"/>
        </w:rPr>
        <w:t>热爱教育事业,</w:t>
      </w:r>
      <w:r w:rsidRPr="00597F45">
        <w:rPr>
          <w:rFonts w:ascii="楷体_GB2312" w:hint="eastAsia"/>
          <w:szCs w:val="32"/>
        </w:rPr>
        <w:t>身体健康，</w:t>
      </w:r>
      <w:r w:rsidRPr="00AE1B29">
        <w:rPr>
          <w:rFonts w:ascii="楷体_GB2312" w:hint="eastAsia"/>
          <w:szCs w:val="32"/>
        </w:rPr>
        <w:t>从事本学科工作5年以上</w:t>
      </w:r>
      <w:r>
        <w:rPr>
          <w:rFonts w:ascii="楷体_GB2312" w:hint="eastAsia"/>
          <w:szCs w:val="32"/>
        </w:rPr>
        <w:t>（含5年）</w:t>
      </w:r>
      <w:r w:rsidRPr="00AE1B29">
        <w:rPr>
          <w:rFonts w:ascii="楷体_GB2312" w:hint="eastAsia"/>
          <w:szCs w:val="32"/>
        </w:rPr>
        <w:t>。</w:t>
      </w:r>
    </w:p>
    <w:p w:rsidR="00397AC4" w:rsidRPr="001705A4" w:rsidRDefault="00397AC4" w:rsidP="00397AC4">
      <w:pPr>
        <w:spacing w:line="480" w:lineRule="auto"/>
        <w:ind w:firstLineChars="100" w:firstLine="336"/>
        <w:rPr>
          <w:rFonts w:ascii="楷体_GB2312"/>
          <w:szCs w:val="32"/>
        </w:rPr>
      </w:pPr>
      <w:r w:rsidRPr="001705A4">
        <w:rPr>
          <w:rFonts w:ascii="楷体_GB2312"/>
          <w:szCs w:val="32"/>
        </w:rPr>
        <w:t>2</w:t>
      </w:r>
      <w:r w:rsidRPr="001705A4">
        <w:rPr>
          <w:rFonts w:ascii="楷体_GB2312" w:hint="eastAsia"/>
          <w:szCs w:val="32"/>
        </w:rPr>
        <w:t>．</w:t>
      </w:r>
      <w:r>
        <w:rPr>
          <w:rFonts w:ascii="楷体_GB2312" w:hint="eastAsia"/>
          <w:szCs w:val="32"/>
        </w:rPr>
        <w:t>具有下列（</w:t>
      </w:r>
      <w:r>
        <w:rPr>
          <w:rFonts w:ascii="楷体_GB2312"/>
          <w:szCs w:val="32"/>
        </w:rPr>
        <w:t>1</w:t>
      </w:r>
      <w:r>
        <w:rPr>
          <w:rFonts w:ascii="楷体_GB2312" w:hint="eastAsia"/>
          <w:szCs w:val="32"/>
        </w:rPr>
        <w:t>）或（</w:t>
      </w:r>
      <w:r>
        <w:rPr>
          <w:rFonts w:ascii="楷体_GB2312"/>
          <w:szCs w:val="32"/>
        </w:rPr>
        <w:t>2</w:t>
      </w:r>
      <w:r>
        <w:rPr>
          <w:rFonts w:ascii="楷体_GB2312" w:hint="eastAsia"/>
          <w:szCs w:val="32"/>
        </w:rPr>
        <w:t>）所标明的技术水平或荣誉称号。</w:t>
      </w:r>
    </w:p>
    <w:p w:rsidR="00397AC4" w:rsidRPr="001705A4" w:rsidRDefault="00397AC4" w:rsidP="00397AC4">
      <w:pPr>
        <w:spacing w:line="480" w:lineRule="auto"/>
        <w:ind w:firstLineChars="100" w:firstLine="336"/>
        <w:rPr>
          <w:rFonts w:ascii="楷体_GB2312"/>
          <w:szCs w:val="32"/>
        </w:rPr>
      </w:pPr>
      <w:r>
        <w:rPr>
          <w:rFonts w:ascii="楷体_GB2312" w:hint="eastAsia"/>
          <w:szCs w:val="32"/>
        </w:rPr>
        <w:t>（</w:t>
      </w:r>
      <w:r>
        <w:rPr>
          <w:rFonts w:ascii="楷体_GB2312"/>
          <w:szCs w:val="32"/>
        </w:rPr>
        <w:t>1</w:t>
      </w:r>
      <w:r>
        <w:rPr>
          <w:rFonts w:ascii="楷体_GB2312" w:hint="eastAsia"/>
          <w:szCs w:val="32"/>
        </w:rPr>
        <w:t>）具有山东省</w:t>
      </w:r>
      <w:r w:rsidRPr="001705A4">
        <w:rPr>
          <w:rFonts w:ascii="楷体_GB2312" w:hint="eastAsia"/>
          <w:szCs w:val="32"/>
        </w:rPr>
        <w:t>特级教师或齐鲁名师</w:t>
      </w:r>
      <w:r>
        <w:rPr>
          <w:rFonts w:ascii="楷体_GB2312" w:hint="eastAsia"/>
          <w:szCs w:val="32"/>
        </w:rPr>
        <w:t>荣誉称号（含齐鲁名师培养对象）；</w:t>
      </w:r>
    </w:p>
    <w:p w:rsidR="00397AC4" w:rsidRDefault="00397AC4" w:rsidP="00397AC4">
      <w:pPr>
        <w:widowControl/>
        <w:shd w:val="clear" w:color="auto" w:fill="FFFFFF"/>
        <w:spacing w:line="480" w:lineRule="auto"/>
        <w:ind w:firstLineChars="100" w:firstLine="336"/>
        <w:jc w:val="left"/>
        <w:rPr>
          <w:rFonts w:ascii="楷体_GB2312"/>
          <w:szCs w:val="32"/>
        </w:rPr>
      </w:pPr>
      <w:r>
        <w:rPr>
          <w:rFonts w:ascii="楷体_GB2312" w:hint="eastAsia"/>
          <w:szCs w:val="32"/>
        </w:rPr>
        <w:t>（</w:t>
      </w:r>
      <w:r>
        <w:rPr>
          <w:rFonts w:ascii="楷体_GB2312"/>
          <w:szCs w:val="32"/>
        </w:rPr>
        <w:t>2</w:t>
      </w:r>
      <w:r>
        <w:rPr>
          <w:rFonts w:ascii="楷体_GB2312" w:hint="eastAsia"/>
          <w:szCs w:val="32"/>
        </w:rPr>
        <w:t>）具有中小学高级及以上职称的小学数学教师，并</w:t>
      </w:r>
      <w:r w:rsidRPr="001705A4">
        <w:rPr>
          <w:rFonts w:ascii="楷体_GB2312" w:hint="eastAsia"/>
          <w:szCs w:val="32"/>
        </w:rPr>
        <w:t>获得</w:t>
      </w:r>
      <w:r>
        <w:rPr>
          <w:rFonts w:ascii="楷体_GB2312" w:hint="eastAsia"/>
          <w:szCs w:val="32"/>
        </w:rPr>
        <w:t>过</w:t>
      </w:r>
      <w:r w:rsidRPr="001705A4">
        <w:rPr>
          <w:rFonts w:ascii="楷体_GB2312" w:hint="eastAsia"/>
          <w:szCs w:val="32"/>
        </w:rPr>
        <w:t>省</w:t>
      </w:r>
      <w:r>
        <w:rPr>
          <w:rFonts w:ascii="楷体_GB2312" w:hint="eastAsia"/>
          <w:szCs w:val="32"/>
        </w:rPr>
        <w:t>、市</w:t>
      </w:r>
      <w:r w:rsidRPr="001705A4">
        <w:rPr>
          <w:rFonts w:ascii="楷体_GB2312" w:hint="eastAsia"/>
          <w:szCs w:val="32"/>
        </w:rPr>
        <w:t>教学能手</w:t>
      </w:r>
      <w:r>
        <w:rPr>
          <w:rFonts w:ascii="楷体_GB2312" w:hint="eastAsia"/>
          <w:szCs w:val="32"/>
        </w:rPr>
        <w:t>称号</w:t>
      </w:r>
      <w:r w:rsidRPr="001705A4">
        <w:rPr>
          <w:rFonts w:ascii="楷体_GB2312" w:hint="eastAsia"/>
          <w:szCs w:val="32"/>
        </w:rPr>
        <w:t>或省级优质课一等奖</w:t>
      </w:r>
      <w:r>
        <w:rPr>
          <w:rFonts w:ascii="楷体_GB2312" w:hint="eastAsia"/>
          <w:szCs w:val="32"/>
        </w:rPr>
        <w:t>（含学科德育优秀课例评选一等奖）。</w:t>
      </w:r>
    </w:p>
    <w:p w:rsidR="00397AC4" w:rsidRPr="0049086B" w:rsidRDefault="00397AC4" w:rsidP="00397AC4">
      <w:pPr>
        <w:widowControl/>
        <w:shd w:val="clear" w:color="auto" w:fill="FFFFFF"/>
        <w:spacing w:line="480" w:lineRule="auto"/>
        <w:ind w:firstLineChars="100" w:firstLine="336"/>
        <w:jc w:val="left"/>
        <w:rPr>
          <w:rFonts w:ascii="楷体_GB2312"/>
          <w:szCs w:val="32"/>
        </w:rPr>
      </w:pPr>
      <w:r w:rsidRPr="0049086B">
        <w:rPr>
          <w:rFonts w:ascii="楷体_GB2312" w:hint="eastAsia"/>
          <w:szCs w:val="32"/>
        </w:rPr>
        <w:t>3</w:t>
      </w:r>
      <w:r>
        <w:rPr>
          <w:rFonts w:ascii="楷体_GB2312" w:hint="eastAsia"/>
          <w:szCs w:val="32"/>
        </w:rPr>
        <w:t>．</w:t>
      </w:r>
      <w:r w:rsidRPr="0049086B">
        <w:rPr>
          <w:rFonts w:ascii="楷体_GB2312" w:hint="eastAsia"/>
          <w:szCs w:val="32"/>
        </w:rPr>
        <w:t>曾主持过市级及以上教研课题</w:t>
      </w:r>
      <w:r>
        <w:rPr>
          <w:rFonts w:ascii="楷体_GB2312" w:hint="eastAsia"/>
          <w:szCs w:val="32"/>
        </w:rPr>
        <w:t>。</w:t>
      </w:r>
    </w:p>
    <w:p w:rsidR="00397AC4" w:rsidRPr="0049086B" w:rsidRDefault="00397AC4" w:rsidP="00397AC4">
      <w:pPr>
        <w:spacing w:line="480" w:lineRule="auto"/>
        <w:rPr>
          <w:rFonts w:ascii="黑体" w:eastAsia="黑体" w:hAnsi="Tahoma" w:cs="Tahoma"/>
          <w:b/>
          <w:bCs/>
          <w:color w:val="474747"/>
          <w:sz w:val="30"/>
          <w:szCs w:val="30"/>
        </w:rPr>
      </w:pPr>
      <w:r w:rsidRPr="0049086B">
        <w:rPr>
          <w:rFonts w:ascii="黑体" w:eastAsia="黑体" w:hAnsi="Tahoma" w:cs="Tahoma" w:hint="eastAsia"/>
          <w:b/>
          <w:bCs/>
          <w:color w:val="474747"/>
          <w:sz w:val="30"/>
          <w:szCs w:val="30"/>
        </w:rPr>
        <w:t>四、名师工作室的设置与运行方式</w:t>
      </w:r>
    </w:p>
    <w:p w:rsidR="00397AC4" w:rsidRDefault="00397AC4" w:rsidP="00397AC4">
      <w:pPr>
        <w:spacing w:line="480" w:lineRule="auto"/>
        <w:ind w:firstLineChars="200" w:firstLine="672"/>
        <w:rPr>
          <w:rFonts w:ascii="楷体_GB2312"/>
          <w:szCs w:val="32"/>
        </w:rPr>
      </w:pPr>
      <w:r>
        <w:rPr>
          <w:rFonts w:ascii="楷体_GB2312" w:hint="eastAsia"/>
          <w:szCs w:val="32"/>
        </w:rPr>
        <w:t>山东省小学数学名师工作室管理权在山东省教育科学研究院，由省教科院小学数学教研员负责相关工作的组织与协</w:t>
      </w:r>
      <w:r>
        <w:rPr>
          <w:rFonts w:ascii="楷体_GB2312" w:hint="eastAsia"/>
          <w:szCs w:val="32"/>
        </w:rPr>
        <w:lastRenderedPageBreak/>
        <w:t>调。工作室设首席名师一名、次席名师五</w:t>
      </w:r>
      <w:r w:rsidRPr="001705A4">
        <w:rPr>
          <w:rFonts w:ascii="楷体_GB2312" w:hint="eastAsia"/>
          <w:szCs w:val="32"/>
        </w:rPr>
        <w:t>名，</w:t>
      </w:r>
      <w:r>
        <w:rPr>
          <w:rFonts w:ascii="楷体_GB2312" w:hint="eastAsia"/>
          <w:szCs w:val="32"/>
        </w:rPr>
        <w:t>核心成员若干名。</w:t>
      </w:r>
      <w:r w:rsidRPr="001705A4">
        <w:rPr>
          <w:rFonts w:ascii="楷体_GB2312" w:hint="eastAsia"/>
          <w:szCs w:val="32"/>
        </w:rPr>
        <w:t>负责牵头规划、组织和推进工作室的各项工作</w:t>
      </w:r>
      <w:r>
        <w:rPr>
          <w:rFonts w:ascii="楷体_GB2312" w:hint="eastAsia"/>
          <w:szCs w:val="32"/>
        </w:rPr>
        <w:t>，核心成员若干名</w:t>
      </w:r>
      <w:r w:rsidRPr="001705A4">
        <w:rPr>
          <w:rFonts w:ascii="楷体_GB2312" w:hint="eastAsia"/>
          <w:szCs w:val="32"/>
        </w:rPr>
        <w:t>。工作室的</w:t>
      </w:r>
      <w:r>
        <w:rPr>
          <w:rFonts w:ascii="楷体_GB2312" w:hint="eastAsia"/>
          <w:szCs w:val="32"/>
        </w:rPr>
        <w:t>常设</w:t>
      </w:r>
      <w:r w:rsidRPr="001705A4">
        <w:rPr>
          <w:rFonts w:ascii="楷体_GB2312" w:hint="eastAsia"/>
          <w:szCs w:val="32"/>
        </w:rPr>
        <w:t>办事机构设在首席名师所在学校，该</w:t>
      </w:r>
      <w:r>
        <w:rPr>
          <w:rFonts w:ascii="楷体_GB2312" w:hint="eastAsia"/>
          <w:szCs w:val="32"/>
        </w:rPr>
        <w:t>学校有提供办公场所、办公设施和经费支持的义务，同时该学校</w:t>
      </w:r>
      <w:r w:rsidRPr="001705A4">
        <w:rPr>
          <w:rFonts w:ascii="楷体_GB2312" w:hint="eastAsia"/>
          <w:szCs w:val="32"/>
        </w:rPr>
        <w:t>也具有优先获得业务支持和资源使用的权利。</w:t>
      </w:r>
      <w:r>
        <w:rPr>
          <w:rFonts w:ascii="楷体_GB2312" w:hint="eastAsia"/>
          <w:szCs w:val="32"/>
        </w:rPr>
        <w:t>首席名师更换时，常设办事机构随之更换。</w:t>
      </w:r>
    </w:p>
    <w:p w:rsidR="00397AC4" w:rsidRPr="00F47028" w:rsidRDefault="00397AC4" w:rsidP="00397AC4">
      <w:pPr>
        <w:spacing w:line="480" w:lineRule="auto"/>
        <w:rPr>
          <w:rFonts w:ascii="黑体" w:eastAsia="黑体" w:hAnsi="Tahoma" w:cs="Tahoma"/>
          <w:b/>
          <w:bCs/>
          <w:color w:val="474747"/>
          <w:sz w:val="30"/>
          <w:szCs w:val="30"/>
        </w:rPr>
      </w:pPr>
      <w:r>
        <w:rPr>
          <w:rFonts w:ascii="黑体" w:eastAsia="黑体" w:hAnsi="Tahoma" w:cs="Tahoma" w:hint="eastAsia"/>
          <w:b/>
          <w:bCs/>
          <w:color w:val="474747"/>
          <w:sz w:val="30"/>
          <w:szCs w:val="30"/>
        </w:rPr>
        <w:t>五、名师工作室</w:t>
      </w:r>
      <w:r w:rsidRPr="00F47028">
        <w:rPr>
          <w:rFonts w:ascii="黑体" w:eastAsia="黑体" w:hAnsi="Tahoma" w:cs="Tahoma" w:hint="eastAsia"/>
          <w:b/>
          <w:bCs/>
          <w:color w:val="474747"/>
          <w:sz w:val="30"/>
          <w:szCs w:val="30"/>
        </w:rPr>
        <w:t>成员申报办法</w:t>
      </w:r>
    </w:p>
    <w:p w:rsidR="00397AC4" w:rsidRDefault="00397AC4" w:rsidP="00397AC4">
      <w:pPr>
        <w:widowControl/>
        <w:shd w:val="clear" w:color="auto" w:fill="FFFFFF"/>
        <w:spacing w:line="480" w:lineRule="auto"/>
        <w:ind w:firstLineChars="100" w:firstLine="336"/>
        <w:jc w:val="left"/>
        <w:rPr>
          <w:rFonts w:ascii="楷体_GB2312"/>
          <w:szCs w:val="32"/>
        </w:rPr>
      </w:pPr>
      <w:r>
        <w:rPr>
          <w:rFonts w:ascii="楷体_GB2312"/>
          <w:szCs w:val="32"/>
        </w:rPr>
        <w:t>1.</w:t>
      </w:r>
      <w:r>
        <w:rPr>
          <w:rFonts w:ascii="楷体_GB2312" w:hint="eastAsia"/>
          <w:szCs w:val="32"/>
        </w:rPr>
        <w:t>各市小学数学教研员按照本函要求的条件，本着公开、公平、公正的原则组织本市省级数学名师工作室成员的推荐与报名。</w:t>
      </w:r>
    </w:p>
    <w:p w:rsidR="00397AC4" w:rsidRPr="002E694C" w:rsidRDefault="00397AC4" w:rsidP="00397AC4">
      <w:pPr>
        <w:widowControl/>
        <w:shd w:val="clear" w:color="auto" w:fill="FFFFFF"/>
        <w:spacing w:line="480" w:lineRule="auto"/>
        <w:ind w:firstLineChars="100" w:firstLine="336"/>
        <w:jc w:val="left"/>
        <w:rPr>
          <w:rFonts w:ascii="楷体_GB2312"/>
          <w:szCs w:val="32"/>
        </w:rPr>
      </w:pPr>
      <w:r w:rsidRPr="002E694C">
        <w:rPr>
          <w:rFonts w:ascii="楷体_GB2312" w:hint="eastAsia"/>
          <w:szCs w:val="32"/>
        </w:rPr>
        <w:t>2. 推选数量：人口400万以上的地市，每个地市推荐2人；人口400万以下的地市，每个地市推荐1人。</w:t>
      </w:r>
    </w:p>
    <w:p w:rsidR="00397AC4" w:rsidRDefault="00397AC4" w:rsidP="00397AC4">
      <w:pPr>
        <w:spacing w:before="240" w:line="480" w:lineRule="auto"/>
        <w:ind w:firstLineChars="100" w:firstLine="336"/>
        <w:rPr>
          <w:rFonts w:ascii="楷体_GB2312" w:hint="eastAsia"/>
          <w:szCs w:val="32"/>
        </w:rPr>
      </w:pPr>
      <w:r>
        <w:rPr>
          <w:rFonts w:ascii="楷体_GB2312" w:hint="eastAsia"/>
          <w:szCs w:val="32"/>
        </w:rPr>
        <w:t>3</w:t>
      </w:r>
      <w:r>
        <w:rPr>
          <w:rFonts w:ascii="楷体_GB2312"/>
          <w:szCs w:val="32"/>
        </w:rPr>
        <w:t>.</w:t>
      </w:r>
      <w:r>
        <w:rPr>
          <w:rFonts w:ascii="楷体_GB2312" w:hint="eastAsia"/>
          <w:szCs w:val="32"/>
        </w:rPr>
        <w:t>填写山东省小学数学名师工作室成员登记表（见附件）。电子表发：xyh0531jn@sina.com,纸质件经候选人所在单位、县（市、区）教研机构和市教研机构审查并盖章后，寄送省教科院。联系人：徐云鸿；联系电话：0531-55630261；地址济南市市中区土屋路</w:t>
      </w:r>
      <w:r>
        <w:rPr>
          <w:rFonts w:ascii="楷体_GB2312"/>
          <w:szCs w:val="32"/>
        </w:rPr>
        <w:t>3-1</w:t>
      </w:r>
      <w:r>
        <w:rPr>
          <w:rFonts w:ascii="楷体_GB2312" w:hint="eastAsia"/>
          <w:szCs w:val="32"/>
        </w:rPr>
        <w:t>号214室。报名截止时间：</w:t>
      </w:r>
      <w:smartTag w:uri="urn:schemas-microsoft-com:office:smarttags" w:element="chsdate">
        <w:smartTagPr>
          <w:attr w:name="Year" w:val="2017"/>
          <w:attr w:name="Month" w:val="4"/>
          <w:attr w:name="Day" w:val="10"/>
          <w:attr w:name="IsLunarDate" w:val="False"/>
          <w:attr w:name="IsROCDate" w:val="False"/>
        </w:smartTagPr>
        <w:r>
          <w:rPr>
            <w:rFonts w:ascii="楷体_GB2312"/>
            <w:szCs w:val="32"/>
          </w:rPr>
          <w:t>201</w:t>
        </w:r>
        <w:r>
          <w:rPr>
            <w:rFonts w:ascii="楷体_GB2312" w:hint="eastAsia"/>
            <w:szCs w:val="32"/>
          </w:rPr>
          <w:t>7年4月10日</w:t>
        </w:r>
      </w:smartTag>
      <w:r>
        <w:rPr>
          <w:rFonts w:ascii="楷体_GB2312" w:hint="eastAsia"/>
          <w:szCs w:val="32"/>
        </w:rPr>
        <w:t>，以当地邮戳为准。</w:t>
      </w:r>
    </w:p>
    <w:p w:rsidR="00FC3941" w:rsidRDefault="00FC3941" w:rsidP="00397AC4">
      <w:pPr>
        <w:spacing w:before="240" w:line="480" w:lineRule="auto"/>
        <w:ind w:firstLineChars="100" w:firstLine="336"/>
        <w:rPr>
          <w:rFonts w:ascii="楷体_GB2312"/>
          <w:szCs w:val="32"/>
        </w:rPr>
      </w:pPr>
    </w:p>
    <w:p w:rsidR="00397AC4" w:rsidRDefault="00397AC4" w:rsidP="00397AC4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5444D">
        <w:rPr>
          <w:rFonts w:ascii="方正小标宋简体" w:eastAsia="方正小标宋简体" w:hAnsi="宋体" w:hint="eastAsia"/>
          <w:sz w:val="44"/>
          <w:szCs w:val="44"/>
        </w:rPr>
        <w:lastRenderedPageBreak/>
        <w:t>关于创建山东省小学数学名师工作室的</w:t>
      </w:r>
    </w:p>
    <w:p w:rsidR="00397AC4" w:rsidRDefault="00397AC4" w:rsidP="00397AC4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补充说明</w:t>
      </w:r>
    </w:p>
    <w:p w:rsidR="00397AC4" w:rsidRDefault="00397AC4" w:rsidP="00397AC4">
      <w:pPr>
        <w:widowControl/>
        <w:shd w:val="clear" w:color="auto" w:fill="FFFFFF"/>
        <w:spacing w:line="560" w:lineRule="exact"/>
        <w:ind w:firstLineChars="200" w:firstLine="592"/>
        <w:rPr>
          <w:rFonts w:ascii="方正小标宋简体" w:eastAsia="方正小标宋简体" w:hAnsi="宋体"/>
          <w:sz w:val="28"/>
          <w:szCs w:val="28"/>
        </w:rPr>
      </w:pPr>
      <w:r w:rsidRPr="00D53B8D">
        <w:rPr>
          <w:rFonts w:ascii="方正小标宋简体" w:eastAsia="方正小标宋简体" w:hAnsi="宋体" w:hint="eastAsia"/>
          <w:sz w:val="28"/>
          <w:szCs w:val="28"/>
        </w:rPr>
        <w:t>入选名师工作室，不只是一种专业荣誉</w:t>
      </w:r>
      <w:r>
        <w:rPr>
          <w:rFonts w:ascii="方正小标宋简体" w:eastAsia="方正小标宋简体" w:hAnsi="宋体" w:hint="eastAsia"/>
          <w:sz w:val="28"/>
          <w:szCs w:val="28"/>
        </w:rPr>
        <w:t>，更是一种责任，一种为全省小学数学教育发展贡献智慧与力量的担当与责任。因此，各市在推选时要注意以下几点：</w:t>
      </w:r>
    </w:p>
    <w:p w:rsidR="00397AC4" w:rsidRDefault="00397AC4" w:rsidP="00397AC4">
      <w:pPr>
        <w:widowControl/>
        <w:numPr>
          <w:ilvl w:val="0"/>
          <w:numId w:val="3"/>
        </w:numPr>
        <w:shd w:val="clear" w:color="auto" w:fill="FFFFFF"/>
        <w:adjustRightInd/>
        <w:spacing w:line="560" w:lineRule="exact"/>
        <w:textAlignment w:val="auto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有态度。有强烈的继续成长的愿望，愿意让自己在省名师工作室的这个平台上，从优秀走向卓越。</w:t>
      </w:r>
    </w:p>
    <w:p w:rsidR="00397AC4" w:rsidRDefault="00397AC4" w:rsidP="00397AC4">
      <w:pPr>
        <w:widowControl/>
        <w:numPr>
          <w:ilvl w:val="0"/>
          <w:numId w:val="3"/>
        </w:numPr>
        <w:shd w:val="clear" w:color="auto" w:fill="FFFFFF"/>
        <w:adjustRightInd/>
        <w:spacing w:line="560" w:lineRule="exact"/>
        <w:textAlignment w:val="auto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有能力。入选名师工作室的成员，必须具备辐射带动区域内一个团队的能力。</w:t>
      </w:r>
    </w:p>
    <w:p w:rsidR="00397AC4" w:rsidRDefault="00397AC4" w:rsidP="00397AC4">
      <w:pPr>
        <w:widowControl/>
        <w:numPr>
          <w:ilvl w:val="0"/>
          <w:numId w:val="3"/>
        </w:numPr>
        <w:shd w:val="clear" w:color="auto" w:fill="FFFFFF"/>
        <w:adjustRightInd/>
        <w:spacing w:line="560" w:lineRule="exact"/>
        <w:textAlignment w:val="auto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有时间。尽可能保证参加省名师工作室的各项活动。</w:t>
      </w:r>
    </w:p>
    <w:p w:rsidR="00397AC4" w:rsidRPr="00397AC4" w:rsidRDefault="00397AC4" w:rsidP="00397AC4">
      <w:pPr>
        <w:widowControl/>
        <w:numPr>
          <w:ilvl w:val="0"/>
          <w:numId w:val="3"/>
        </w:numPr>
        <w:shd w:val="clear" w:color="auto" w:fill="FFFFFF"/>
        <w:adjustRightInd/>
        <w:spacing w:line="560" w:lineRule="exact"/>
        <w:textAlignment w:val="auto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实行动态管理。名师工作室将制定详细的量化的工作目标，定期进行考核，对不合格者将劝其退出。</w:t>
      </w:r>
    </w:p>
    <w:p w:rsidR="00397AC4" w:rsidRDefault="00397AC4" w:rsidP="00397AC4">
      <w:pPr>
        <w:spacing w:line="480" w:lineRule="auto"/>
        <w:ind w:firstLineChars="1150" w:firstLine="3864"/>
        <w:rPr>
          <w:rFonts w:ascii="楷体_GB2312"/>
          <w:szCs w:val="32"/>
        </w:rPr>
      </w:pPr>
      <w:r>
        <w:rPr>
          <w:rFonts w:ascii="楷体_GB2312" w:hint="eastAsia"/>
          <w:szCs w:val="32"/>
        </w:rPr>
        <w:t>山东省教育科学研究院</w:t>
      </w:r>
    </w:p>
    <w:p w:rsidR="00397AC4" w:rsidRDefault="00397AC4" w:rsidP="00397AC4">
      <w:pPr>
        <w:spacing w:line="480" w:lineRule="auto"/>
        <w:ind w:firstLineChars="1350" w:firstLine="4536"/>
        <w:rPr>
          <w:rFonts w:ascii="楷体_GB2312"/>
          <w:szCs w:val="32"/>
        </w:rPr>
      </w:pPr>
      <w:smartTag w:uri="urn:schemas-microsoft-com:office:smarttags" w:element="chsdate">
        <w:smartTagPr>
          <w:attr w:name="Year" w:val="2017"/>
          <w:attr w:name="Month" w:val="3"/>
          <w:attr w:name="Day" w:val="16"/>
          <w:attr w:name="IsLunarDate" w:val="False"/>
          <w:attr w:name="IsROCDate" w:val="False"/>
        </w:smartTagPr>
        <w:r>
          <w:rPr>
            <w:rFonts w:ascii="楷体_GB2312"/>
            <w:szCs w:val="32"/>
          </w:rPr>
          <w:t>201</w:t>
        </w:r>
        <w:r>
          <w:rPr>
            <w:rFonts w:ascii="楷体_GB2312" w:hint="eastAsia"/>
            <w:szCs w:val="32"/>
          </w:rPr>
          <w:t>7年3月16日</w:t>
        </w:r>
      </w:smartTag>
    </w:p>
    <w:p w:rsidR="00397AC4" w:rsidRDefault="00397AC4" w:rsidP="00397AC4">
      <w:pPr>
        <w:rPr>
          <w:rFonts w:ascii="仿宋_GB2312" w:eastAsia="仿宋_GB2312" w:hAnsi="仿宋_GB2312" w:cs="仿宋_GB2312"/>
          <w:sz w:val="28"/>
          <w:szCs w:val="28"/>
        </w:rPr>
      </w:pPr>
    </w:p>
    <w:p w:rsidR="00397AC4" w:rsidRDefault="00397AC4" w:rsidP="00397AC4">
      <w:pPr>
        <w:rPr>
          <w:rFonts w:ascii="仿宋_GB2312" w:eastAsia="仿宋_GB2312" w:hAnsi="仿宋_GB2312" w:cs="仿宋_GB2312"/>
          <w:sz w:val="28"/>
          <w:szCs w:val="28"/>
        </w:rPr>
      </w:pPr>
    </w:p>
    <w:p w:rsidR="00397AC4" w:rsidRDefault="00397AC4" w:rsidP="00397AC4">
      <w:pPr>
        <w:rPr>
          <w:rFonts w:ascii="仿宋_GB2312" w:eastAsia="仿宋_GB2312" w:hAnsi="仿宋_GB2312" w:cs="仿宋_GB2312"/>
          <w:sz w:val="28"/>
          <w:szCs w:val="28"/>
        </w:rPr>
      </w:pPr>
    </w:p>
    <w:p w:rsidR="00397AC4" w:rsidRDefault="00397AC4" w:rsidP="00397AC4">
      <w:pPr>
        <w:rPr>
          <w:rFonts w:ascii="仿宋_GB2312" w:eastAsia="仿宋_GB2312" w:hAnsi="仿宋_GB2312" w:cs="仿宋_GB2312"/>
          <w:sz w:val="28"/>
          <w:szCs w:val="28"/>
        </w:rPr>
      </w:pPr>
    </w:p>
    <w:p w:rsidR="00397AC4" w:rsidRDefault="00397AC4" w:rsidP="00397AC4">
      <w:pPr>
        <w:rPr>
          <w:rFonts w:ascii="仿宋_GB2312" w:eastAsia="仿宋_GB2312" w:hAnsi="仿宋_GB2312" w:cs="仿宋_GB2312"/>
          <w:sz w:val="28"/>
          <w:szCs w:val="28"/>
        </w:rPr>
      </w:pPr>
    </w:p>
    <w:p w:rsidR="00397AC4" w:rsidRDefault="00397AC4" w:rsidP="00397AC4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FC3941" w:rsidRDefault="00FC3941" w:rsidP="00397AC4">
      <w:pPr>
        <w:rPr>
          <w:rFonts w:ascii="仿宋_GB2312" w:eastAsia="仿宋_GB2312" w:hAnsi="仿宋_GB2312" w:cs="仿宋_GB2312"/>
          <w:sz w:val="28"/>
          <w:szCs w:val="28"/>
        </w:rPr>
      </w:pPr>
    </w:p>
    <w:p w:rsidR="00A1695D" w:rsidRDefault="00397AC4" w:rsidP="00397AC4">
      <w:pPr>
        <w:rPr>
          <w:rFonts w:ascii="仿宋_GB2312" w:eastAsia="仿宋_GB2312" w:hAnsi="仿宋_GB2312" w:cs="仿宋_GB2312"/>
          <w:b/>
          <w:bCs/>
          <w:szCs w:val="32"/>
        </w:rPr>
      </w:pPr>
      <w:r w:rsidRPr="00A1695D">
        <w:rPr>
          <w:rFonts w:ascii="宋体" w:hAnsi="宋体" w:hint="eastAsia"/>
          <w:szCs w:val="32"/>
        </w:rPr>
        <w:lastRenderedPageBreak/>
        <w:t>附件</w:t>
      </w:r>
      <w:r w:rsidRPr="00A1695D">
        <w:rPr>
          <w:rFonts w:ascii="宋体" w:hAnsi="宋体" w:hint="eastAsia"/>
          <w:szCs w:val="32"/>
        </w:rPr>
        <w:t>2</w:t>
      </w:r>
      <w:r w:rsidRPr="00A1695D">
        <w:rPr>
          <w:rFonts w:ascii="宋体" w:hAnsi="宋体" w:hint="eastAsia"/>
          <w:szCs w:val="32"/>
        </w:rPr>
        <w:t>：</w:t>
      </w:r>
      <w:r>
        <w:rPr>
          <w:rFonts w:ascii="仿宋_GB2312" w:eastAsia="仿宋_GB2312" w:hAnsi="仿宋_GB2312" w:cs="仿宋_GB2312"/>
          <w:szCs w:val="32"/>
        </w:rPr>
        <w:t xml:space="preserve"> </w:t>
      </w:r>
      <w:r>
        <w:rPr>
          <w:rFonts w:ascii="楷体_GB2312" w:hAnsi="楷体_GB2312" w:cs="楷体_GB2312"/>
          <w:szCs w:val="32"/>
        </w:rPr>
        <w:t xml:space="preserve">  </w:t>
      </w:r>
      <w:r w:rsidRPr="00292E4C">
        <w:rPr>
          <w:rFonts w:ascii="仿宋_GB2312" w:eastAsia="仿宋_GB2312" w:hAnsi="仿宋_GB2312" w:cs="仿宋_GB2312"/>
          <w:b/>
          <w:bCs/>
          <w:szCs w:val="32"/>
        </w:rPr>
        <w:t xml:space="preserve"> </w:t>
      </w:r>
    </w:p>
    <w:p w:rsidR="00397AC4" w:rsidRDefault="00397AC4" w:rsidP="00426872">
      <w:pPr>
        <w:ind w:firstLineChars="400" w:firstLine="1349"/>
        <w:rPr>
          <w:rFonts w:ascii="仿宋_GB2312" w:eastAsia="仿宋_GB2312" w:hAnsi="仿宋_GB2312" w:cs="仿宋_GB2312"/>
          <w:szCs w:val="32"/>
        </w:rPr>
      </w:pPr>
      <w:r w:rsidRPr="00292E4C">
        <w:rPr>
          <w:rFonts w:ascii="仿宋_GB2312" w:eastAsia="仿宋_GB2312" w:hAnsi="仿宋_GB2312" w:cs="仿宋_GB2312" w:hint="eastAsia"/>
          <w:b/>
          <w:bCs/>
          <w:szCs w:val="32"/>
        </w:rPr>
        <w:t>山东省</w:t>
      </w:r>
      <w:r>
        <w:rPr>
          <w:rFonts w:ascii="仿宋_GB2312" w:eastAsia="仿宋_GB2312" w:hAnsi="仿宋_GB2312" w:cs="仿宋_GB2312" w:hint="eastAsia"/>
          <w:b/>
          <w:bCs/>
          <w:szCs w:val="32"/>
        </w:rPr>
        <w:t>小学数学名师工作室成员登记表</w:t>
      </w:r>
      <w:r>
        <w:rPr>
          <w:rFonts w:ascii="仿宋_GB2312" w:eastAsia="仿宋_GB2312" w:hAnsi="仿宋_GB2312" w:cs="仿宋_GB2312"/>
          <w:szCs w:val="32"/>
        </w:rPr>
        <w:t xml:space="preserve"> 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9"/>
        <w:gridCol w:w="1168"/>
        <w:gridCol w:w="843"/>
        <w:gridCol w:w="317"/>
        <w:gridCol w:w="268"/>
        <w:gridCol w:w="568"/>
        <w:gridCol w:w="257"/>
        <w:gridCol w:w="52"/>
        <w:gridCol w:w="567"/>
        <w:gridCol w:w="808"/>
        <w:gridCol w:w="180"/>
        <w:gridCol w:w="763"/>
        <w:gridCol w:w="242"/>
        <w:gridCol w:w="795"/>
        <w:gridCol w:w="900"/>
      </w:tblGrid>
      <w:tr w:rsidR="00397AC4" w:rsidRPr="00E47822" w:rsidTr="00FC3941">
        <w:trPr>
          <w:trHeight w:val="73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 w:rsidRPr="00E47822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97AC4" w:rsidRPr="00E47822" w:rsidTr="00FC3941">
        <w:trPr>
          <w:trHeight w:val="698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荣誉称号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最后学历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ind w:left="-205" w:right="-171" w:firstLine="14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ind w:left="-74" w:right="-17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97AC4" w:rsidRPr="00E47822" w:rsidTr="00FC3941">
        <w:trPr>
          <w:trHeight w:val="69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97AC4" w:rsidRPr="00E47822" w:rsidTr="00FC3941">
        <w:trPr>
          <w:trHeight w:val="70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97AC4" w:rsidRPr="00E47822" w:rsidTr="00FC3941">
        <w:trPr>
          <w:trHeight w:val="69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97AC4" w:rsidRPr="00E47822" w:rsidTr="00FC3941">
        <w:trPr>
          <w:trHeight w:val="83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ind w:rightChars="-26" w:right="-8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QQ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ind w:leftChars="-46" w:left="-15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微信号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FC3941">
            <w:pPr>
              <w:snapToGrid w:val="0"/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97AC4" w:rsidRPr="00E47822" w:rsidTr="00FC3941">
        <w:trPr>
          <w:trHeight w:val="84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D5691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D5691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（办公电话）</w:t>
            </w:r>
          </w:p>
        </w:tc>
        <w:tc>
          <w:tcPr>
            <w:tcW w:w="4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D5691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（手机）</w:t>
            </w:r>
          </w:p>
        </w:tc>
      </w:tr>
      <w:tr w:rsidR="00397AC4" w:rsidRPr="00E47822" w:rsidTr="00D56910">
        <w:trPr>
          <w:trHeight w:hRule="exact" w:val="272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7AC4" w:rsidRPr="00E47822" w:rsidRDefault="00397AC4" w:rsidP="00D56910">
            <w:pPr>
              <w:ind w:left="113" w:right="113"/>
              <w:rPr>
                <w:rFonts w:ascii="仿宋_GB2312" w:eastAsia="仿宋_GB2312" w:hAnsi="仿宋_GB2312" w:cs="仿宋_GB2312"/>
                <w:sz w:val="24"/>
              </w:rPr>
            </w:pPr>
            <w:r w:rsidRPr="00E47822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</w:t>
            </w:r>
            <w:r w:rsidRPr="00E47822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  <w:r w:rsidRPr="00E47822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 w:rsidRPr="00E47822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习</w:t>
            </w:r>
            <w:r w:rsidRPr="00E47822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</w:t>
            </w:r>
            <w:r w:rsidRPr="00E47822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  <w:r w:rsidRPr="00E47822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</w:t>
            </w:r>
            <w:r w:rsidRPr="00E47822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7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E47822" w:rsidRDefault="00397AC4" w:rsidP="00D5691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97AC4" w:rsidRPr="00E47822" w:rsidTr="00D56910">
        <w:trPr>
          <w:trHeight w:val="282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Pr="000B23A4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B23A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</w:t>
            </w:r>
          </w:p>
          <w:p w:rsidR="00397AC4" w:rsidRPr="000B23A4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B23A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要</w:t>
            </w:r>
          </w:p>
          <w:p w:rsidR="00397AC4" w:rsidRPr="000B23A4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B23A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</w:t>
            </w:r>
          </w:p>
          <w:p w:rsidR="00397AC4" w:rsidRPr="000B23A4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B23A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</w:t>
            </w:r>
          </w:p>
          <w:p w:rsidR="00397AC4" w:rsidRPr="000B23A4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B23A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</w:t>
            </w:r>
          </w:p>
          <w:p w:rsidR="00397AC4" w:rsidRPr="00E47822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B23A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果</w:t>
            </w:r>
          </w:p>
        </w:tc>
        <w:tc>
          <w:tcPr>
            <w:tcW w:w="7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4" w:rsidRPr="00E47822" w:rsidRDefault="00397AC4" w:rsidP="00D56910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E47822"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教学工作量、教学获奖等情况。</w:t>
            </w:r>
          </w:p>
          <w:p w:rsidR="00397AC4" w:rsidRPr="00E47822" w:rsidRDefault="00397AC4" w:rsidP="00D56910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397AC4" w:rsidRPr="00E47822" w:rsidTr="00FC3941">
        <w:trPr>
          <w:trHeight w:val="3108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主</w:t>
            </w:r>
          </w:p>
          <w:p w:rsidR="00397AC4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:rsidR="00397AC4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</w:t>
            </w:r>
          </w:p>
          <w:p w:rsidR="00397AC4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究</w:t>
            </w:r>
          </w:p>
          <w:p w:rsidR="00397AC4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</w:t>
            </w:r>
          </w:p>
          <w:p w:rsidR="00397AC4" w:rsidRPr="00E47822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果</w:t>
            </w:r>
          </w:p>
        </w:tc>
        <w:tc>
          <w:tcPr>
            <w:tcW w:w="7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4" w:rsidRPr="00E47822" w:rsidRDefault="00397AC4" w:rsidP="00D56910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撰写的论文、著作；主持或参与研究的课题。</w:t>
            </w:r>
          </w:p>
        </w:tc>
      </w:tr>
      <w:tr w:rsidR="00397AC4" w:rsidRPr="00E47822" w:rsidTr="00D56910">
        <w:trPr>
          <w:trHeight w:val="230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</w:t>
            </w:r>
          </w:p>
          <w:p w:rsidR="00397AC4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</w:t>
            </w:r>
          </w:p>
          <w:p w:rsidR="00397AC4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荣</w:t>
            </w:r>
          </w:p>
          <w:p w:rsidR="00397AC4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誉</w:t>
            </w:r>
          </w:p>
          <w:p w:rsidR="00397AC4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</w:t>
            </w:r>
          </w:p>
          <w:p w:rsidR="00397AC4" w:rsidRPr="00E47822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7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4" w:rsidRPr="00E47822" w:rsidRDefault="00397AC4" w:rsidP="00D56910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397AC4" w:rsidRPr="00E47822" w:rsidTr="00FC3941">
        <w:trPr>
          <w:trHeight w:val="226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4" w:rsidRPr="00E47822" w:rsidRDefault="00397AC4" w:rsidP="00D5691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97AC4" w:rsidRPr="00E47822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  <w:p w:rsidR="00397AC4" w:rsidRPr="00E47822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4" w:rsidRDefault="00397AC4" w:rsidP="00426872">
            <w:pPr>
              <w:ind w:firstLineChars="1340" w:firstLine="398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397AC4" w:rsidRDefault="00397AC4" w:rsidP="00426872">
            <w:pPr>
              <w:ind w:firstLineChars="1340" w:firstLine="398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负责人签字（公章）</w:t>
            </w:r>
          </w:p>
          <w:p w:rsidR="00397AC4" w:rsidRPr="00E47822" w:rsidRDefault="00397AC4" w:rsidP="00426872">
            <w:pPr>
              <w:ind w:firstLineChars="1590" w:firstLine="4724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    月    日</w:t>
            </w:r>
          </w:p>
        </w:tc>
      </w:tr>
      <w:tr w:rsidR="00397AC4" w:rsidRPr="00E47822" w:rsidTr="00D56910">
        <w:trPr>
          <w:trHeight w:val="2212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Default="00397AC4" w:rsidP="00397AC4">
            <w:pPr>
              <w:spacing w:line="400" w:lineRule="exact"/>
              <w:ind w:leftChars="-29" w:left="-9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县级教研</w:t>
            </w:r>
          </w:p>
          <w:p w:rsidR="00397AC4" w:rsidRDefault="00397AC4" w:rsidP="00397AC4">
            <w:pPr>
              <w:spacing w:line="400" w:lineRule="exact"/>
              <w:ind w:leftChars="-29" w:left="-9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机构审核</w:t>
            </w:r>
          </w:p>
          <w:p w:rsidR="00397AC4" w:rsidRPr="00E47822" w:rsidRDefault="00397AC4" w:rsidP="00397AC4">
            <w:pPr>
              <w:spacing w:line="400" w:lineRule="exact"/>
              <w:ind w:leftChars="-29" w:left="-9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4" w:rsidRDefault="00397AC4" w:rsidP="00D56910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</w:p>
          <w:p w:rsidR="00397AC4" w:rsidRDefault="00397AC4" w:rsidP="00D56910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397AC4" w:rsidRDefault="00397AC4" w:rsidP="00426872">
            <w:pPr>
              <w:ind w:firstLineChars="1340" w:firstLine="398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负责人签字（公章）</w:t>
            </w:r>
          </w:p>
          <w:p w:rsidR="00397AC4" w:rsidRPr="00E47822" w:rsidRDefault="00397AC4" w:rsidP="00426872">
            <w:pPr>
              <w:ind w:firstLineChars="1690" w:firstLine="502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    月    日</w:t>
            </w:r>
          </w:p>
        </w:tc>
      </w:tr>
      <w:tr w:rsidR="00397AC4" w:rsidRPr="00E47822" w:rsidTr="00D56910">
        <w:trPr>
          <w:trHeight w:val="7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C4" w:rsidRDefault="00397AC4" w:rsidP="00397AC4">
            <w:pPr>
              <w:spacing w:line="400" w:lineRule="exact"/>
              <w:ind w:leftChars="-29" w:left="-9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市级教研</w:t>
            </w:r>
          </w:p>
          <w:p w:rsidR="00397AC4" w:rsidRDefault="00397AC4" w:rsidP="00397AC4">
            <w:pPr>
              <w:spacing w:line="400" w:lineRule="exact"/>
              <w:ind w:leftChars="-29" w:left="-9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机构审核</w:t>
            </w:r>
          </w:p>
          <w:p w:rsidR="00397AC4" w:rsidRPr="00E47822" w:rsidRDefault="00397AC4" w:rsidP="00D569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4" w:rsidRDefault="00397AC4" w:rsidP="00D56910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397AC4" w:rsidRDefault="00397AC4" w:rsidP="00D56910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                   负责人签字（公章）</w:t>
            </w:r>
          </w:p>
          <w:p w:rsidR="00397AC4" w:rsidRPr="00E47822" w:rsidRDefault="00397AC4" w:rsidP="00426872">
            <w:pPr>
              <w:ind w:firstLineChars="1690" w:firstLine="502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    月    日</w:t>
            </w:r>
          </w:p>
        </w:tc>
      </w:tr>
    </w:tbl>
    <w:p w:rsidR="00944883" w:rsidRPr="00D712BD" w:rsidRDefault="00397AC4" w:rsidP="00FC3941">
      <w:pPr>
        <w:rPr>
          <w:rFonts w:ascii="黑体" w:eastAsia="黑体" w:hAnsi="黑体"/>
          <w:color w:val="000000"/>
          <w:sz w:val="30"/>
          <w:szCs w:val="30"/>
        </w:rPr>
      </w:pPr>
      <w:r w:rsidRPr="007B0868">
        <w:rPr>
          <w:rFonts w:ascii="楷体_GB2312" w:hint="eastAsia"/>
          <w:sz w:val="28"/>
          <w:szCs w:val="28"/>
        </w:rPr>
        <w:t>此表一式两份，正反面打印。</w:t>
      </w:r>
    </w:p>
    <w:sectPr w:rsidR="00944883" w:rsidRPr="00D712BD" w:rsidSect="002B079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54" w:rsidRDefault="001F7454" w:rsidP="00414850">
      <w:pPr>
        <w:spacing w:line="240" w:lineRule="auto"/>
      </w:pPr>
      <w:r>
        <w:separator/>
      </w:r>
    </w:p>
  </w:endnote>
  <w:endnote w:type="continuationSeparator" w:id="1">
    <w:p w:rsidR="001F7454" w:rsidRDefault="001F7454" w:rsidP="00414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54" w:rsidRDefault="001F7454" w:rsidP="00414850">
      <w:pPr>
        <w:spacing w:line="240" w:lineRule="auto"/>
      </w:pPr>
      <w:r>
        <w:separator/>
      </w:r>
    </w:p>
  </w:footnote>
  <w:footnote w:type="continuationSeparator" w:id="1">
    <w:p w:rsidR="001F7454" w:rsidRDefault="001F7454" w:rsidP="004148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C3E"/>
    <w:multiLevelType w:val="hybridMultilevel"/>
    <w:tmpl w:val="3844DE78"/>
    <w:lvl w:ilvl="0" w:tplc="B216A7C2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abstractNum w:abstractNumId="1">
    <w:nsid w:val="4A3E5F46"/>
    <w:multiLevelType w:val="hybridMultilevel"/>
    <w:tmpl w:val="015A1C84"/>
    <w:lvl w:ilvl="0" w:tplc="2CC254AE">
      <w:start w:val="1"/>
      <w:numFmt w:val="japaneseCounting"/>
      <w:lvlText w:val="%1、"/>
      <w:lvlJc w:val="left"/>
      <w:pPr>
        <w:ind w:left="1392" w:hanging="720"/>
      </w:pPr>
      <w:rPr>
        <w:rFonts w:ascii="黑体" w:eastAsia="黑体"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abstractNum w:abstractNumId="2">
    <w:nsid w:val="689D2B55"/>
    <w:multiLevelType w:val="hybridMultilevel"/>
    <w:tmpl w:val="E52C8A46"/>
    <w:lvl w:ilvl="0" w:tplc="C08C2D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850"/>
    <w:rsid w:val="000B24CB"/>
    <w:rsid w:val="000C7E4A"/>
    <w:rsid w:val="000F5872"/>
    <w:rsid w:val="00113DE0"/>
    <w:rsid w:val="001460F6"/>
    <w:rsid w:val="001D2474"/>
    <w:rsid w:val="001E3245"/>
    <w:rsid w:val="001F7454"/>
    <w:rsid w:val="00236A51"/>
    <w:rsid w:val="002674E0"/>
    <w:rsid w:val="002951F9"/>
    <w:rsid w:val="002B079B"/>
    <w:rsid w:val="002C433A"/>
    <w:rsid w:val="002C5095"/>
    <w:rsid w:val="002F2F2E"/>
    <w:rsid w:val="00372A61"/>
    <w:rsid w:val="00397AC4"/>
    <w:rsid w:val="003A1546"/>
    <w:rsid w:val="003B02D4"/>
    <w:rsid w:val="00402A30"/>
    <w:rsid w:val="00414850"/>
    <w:rsid w:val="00426872"/>
    <w:rsid w:val="00451B1F"/>
    <w:rsid w:val="00457433"/>
    <w:rsid w:val="0047670D"/>
    <w:rsid w:val="00483265"/>
    <w:rsid w:val="00493C1B"/>
    <w:rsid w:val="004F09E0"/>
    <w:rsid w:val="005136C1"/>
    <w:rsid w:val="00522DED"/>
    <w:rsid w:val="00525E05"/>
    <w:rsid w:val="006002A4"/>
    <w:rsid w:val="00611A98"/>
    <w:rsid w:val="00616D38"/>
    <w:rsid w:val="00620DFD"/>
    <w:rsid w:val="00673A5A"/>
    <w:rsid w:val="006A4CED"/>
    <w:rsid w:val="006B2207"/>
    <w:rsid w:val="006B7A4F"/>
    <w:rsid w:val="006F6DF3"/>
    <w:rsid w:val="00776FBE"/>
    <w:rsid w:val="00780D5B"/>
    <w:rsid w:val="007A6D2F"/>
    <w:rsid w:val="007F55F6"/>
    <w:rsid w:val="007F7146"/>
    <w:rsid w:val="007F72E6"/>
    <w:rsid w:val="0085341D"/>
    <w:rsid w:val="0086772C"/>
    <w:rsid w:val="0089025D"/>
    <w:rsid w:val="008F4534"/>
    <w:rsid w:val="00927E43"/>
    <w:rsid w:val="00944883"/>
    <w:rsid w:val="009A3EA1"/>
    <w:rsid w:val="009D10DD"/>
    <w:rsid w:val="00A1695D"/>
    <w:rsid w:val="00A17570"/>
    <w:rsid w:val="00A56532"/>
    <w:rsid w:val="00A81EE4"/>
    <w:rsid w:val="00AE0CE1"/>
    <w:rsid w:val="00B204C5"/>
    <w:rsid w:val="00B34F8A"/>
    <w:rsid w:val="00B601A3"/>
    <w:rsid w:val="00B8508B"/>
    <w:rsid w:val="00BA6B95"/>
    <w:rsid w:val="00BB2556"/>
    <w:rsid w:val="00C25B49"/>
    <w:rsid w:val="00C451F6"/>
    <w:rsid w:val="00C5269D"/>
    <w:rsid w:val="00C64462"/>
    <w:rsid w:val="00CE6636"/>
    <w:rsid w:val="00D17824"/>
    <w:rsid w:val="00D51C6E"/>
    <w:rsid w:val="00D53609"/>
    <w:rsid w:val="00D712BD"/>
    <w:rsid w:val="00D80811"/>
    <w:rsid w:val="00D872A2"/>
    <w:rsid w:val="00DE5BFB"/>
    <w:rsid w:val="00DF4D4D"/>
    <w:rsid w:val="00E15C10"/>
    <w:rsid w:val="00E25221"/>
    <w:rsid w:val="00E35B57"/>
    <w:rsid w:val="00EA746C"/>
    <w:rsid w:val="00EB1028"/>
    <w:rsid w:val="00EE04CB"/>
    <w:rsid w:val="00F123F3"/>
    <w:rsid w:val="00FB11E2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5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楷体_GB2312" w:hAnsi="Times New Roman" w:cs="Times New Roman"/>
      <w:spacing w:val="8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85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8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85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850"/>
    <w:rPr>
      <w:sz w:val="18"/>
      <w:szCs w:val="18"/>
    </w:rPr>
  </w:style>
  <w:style w:type="paragraph" w:styleId="a5">
    <w:name w:val="List Paragraph"/>
    <w:basedOn w:val="a"/>
    <w:uiPriority w:val="34"/>
    <w:qFormat/>
    <w:rsid w:val="003B02D4"/>
    <w:pPr>
      <w:ind w:firstLineChars="200" w:firstLine="420"/>
    </w:pPr>
  </w:style>
  <w:style w:type="character" w:styleId="a6">
    <w:name w:val="Hyperlink"/>
    <w:rsid w:val="00BB2556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D712B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712BD"/>
    <w:rPr>
      <w:rFonts w:ascii="Times New Roman" w:eastAsia="楷体_GB2312" w:hAnsi="Times New Roman" w:cs="Times New Roman"/>
      <w:spacing w:val="8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337</Words>
  <Characters>1924</Characters>
  <Application>Microsoft Office Word</Application>
  <DocSecurity>0</DocSecurity>
  <Lines>16</Lines>
  <Paragraphs>4</Paragraphs>
  <ScaleCrop>false</ScaleCrop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2017-03-22T08:43:00Z</dcterms:created>
  <dcterms:modified xsi:type="dcterms:W3CDTF">2017-03-22T09:51:00Z</dcterms:modified>
</cp:coreProperties>
</file>