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rFonts w:ascii="黑体" w:hAnsi="宋体" w:eastAsia="黑体" w:cs="黑体"/>
          <w:sz w:val="30"/>
          <w:szCs w:val="30"/>
        </w:rPr>
      </w:pPr>
      <w:bookmarkStart w:id="0" w:name="_GoBack"/>
      <w:r>
        <w:rPr>
          <w:rFonts w:ascii="黑体" w:hAnsi="宋体" w:eastAsia="黑体" w:cs="黑体"/>
          <w:color w:val="000000"/>
          <w:sz w:val="30"/>
          <w:szCs w:val="30"/>
        </w:rPr>
        <w:t>我区教师成功开设青岛市初中综合实践活动课程城乡交流课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center"/>
      </w:pPr>
      <w:r>
        <w:rPr>
          <w:rFonts w:hint="default" w:ascii="Arial" w:hAnsi="Arial" w:cs="Arial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Arial" w:hAnsi="Arial" w:cs="Arial"/>
          <w:color w:val="000000"/>
          <w:sz w:val="21"/>
          <w:szCs w:val="21"/>
          <w:bdr w:val="none" w:color="auto" w:sz="0" w:space="0"/>
        </w:rPr>
        <w:instrText xml:space="preserve">INCLUDEPICTURE \d "http://www.snjyzx.qdedu.net/./images/uploadfiles/201703/20170327174306_4388.jpg" \* MERGEFORMATINET </w:instrText>
      </w:r>
      <w:r>
        <w:rPr>
          <w:rFonts w:hint="default" w:ascii="Arial" w:hAnsi="Arial" w:cs="Arial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default" w:ascii="Arial" w:hAnsi="Arial" w:cs="Arial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4762500" cy="3571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olor w:val="000000"/>
          <w:sz w:val="21"/>
          <w:szCs w:val="21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/>
        <w:jc w:val="center"/>
      </w:pPr>
      <w:r>
        <w:rPr>
          <w:rFonts w:hint="default" w:ascii="Arial" w:hAnsi="Arial" w:cs="Arial"/>
          <w:color w:val="000000"/>
          <w:sz w:val="21"/>
          <w:szCs w:val="21"/>
        </w:rPr>
        <w:t xml:space="preserve"> 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3月24日，青岛市初中综合实践活动课程“合作探究，实践创新”教学研讨在黄岛区弘文学校成功举行，青岛市教研员孙公刚老师及各区市教研员出席并参加了活动。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本次研讨活动，首先由黄岛区教育发展研究中心肖华老师开设了一节题为《光影间舞动的精灵——泰山皮影》的青岛市公开课，接着我区青岛第五中学柳旭日老师开设了一节青岛市城乡交流课《DIY主题相册制作》。柳老师带领弘文学校的同学们学习了相册封面主题设计、照片排版及美化装饰的方法。课堂上，柳老师鼓励学生细致观察、捕捉创意、主动思考，强化学生的合作意识，提高动手制作能力。柳老师的导入颇有新意，极大地激发了学生的学习兴趣和合作意识；授课环节十分清晰，师生评价、生生评价及时跟进。本节课，柳老师大胆借鉴和揉合了STEAM课程的教学理念，以“设计—制作—展示—感悟”为主线，组织学生完成DIY主题相册制作的任务，学生们不但掌握了相册封面和内页的设计创作要点，还在“分工合作、共享创意”的温馨氛围中，感受到了团队合作的强大力量！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在课后的评课环节中，市综合实践中心组的老师们对我区的柳老师的课进行了精彩点评。市教研员孙公刚老师给予了高度肯定和评价，认为教师的选材非常贴近学生生活，实用有趣；教师的导入很有特色，瞬间激发了学生的兴趣；整堂课教师大胆放手，注重培养学生的分工合作意识和实践动手能力；学生的参与度极高，有实践、有感悟、有反思、有成长，真实体现了“合作探究，实践创新”的教学理念。本课在教师选材的实用度上、学生兴趣度的激发上、课堂的参与度上、设计的创新度上都达到了近乎完美的程度，精彩呈现，可谓四“度”合一，给老师留下了深刻的印象。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right="0" w:firstLine="48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本次活动很好地展示了我区初中综合实践活动课程实施的水平，同时也加强了我区与其他区市的交流和分享。活动取得了圆满成功。 </w:t>
      </w:r>
    </w:p>
    <w:p>
      <w:pPr>
        <w:pStyle w:val="15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0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styleId="10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2017-05-05T13:46:38Z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