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CB" w:rsidRPr="00A71154" w:rsidRDefault="00903DF7" w:rsidP="00A331CB">
      <w:pPr>
        <w:jc w:val="center"/>
        <w:rPr>
          <w:sz w:val="36"/>
          <w:szCs w:val="30"/>
        </w:rPr>
      </w:pPr>
      <w:bookmarkStart w:id="0" w:name="_GoBack"/>
      <w:bookmarkEnd w:id="0"/>
      <w:r w:rsidRPr="00A71154">
        <w:rPr>
          <w:rFonts w:hint="eastAsia"/>
          <w:sz w:val="36"/>
          <w:szCs w:val="30"/>
        </w:rPr>
        <w:t>用研究打造品质教学，以竞争促进教师成长</w:t>
      </w:r>
    </w:p>
    <w:p w:rsidR="00694977" w:rsidRPr="00A71154" w:rsidRDefault="007B7FB1" w:rsidP="00A331CB">
      <w:pPr>
        <w:jc w:val="center"/>
        <w:rPr>
          <w:sz w:val="22"/>
        </w:rPr>
      </w:pPr>
      <w:r>
        <w:rPr>
          <w:rFonts w:hint="eastAsia"/>
        </w:rPr>
        <w:t xml:space="preserve">                        </w:t>
      </w:r>
      <w:r w:rsidRPr="00A71154">
        <w:rPr>
          <w:rFonts w:hint="eastAsia"/>
          <w:sz w:val="22"/>
        </w:rPr>
        <w:t xml:space="preserve"> </w:t>
      </w:r>
      <w:r w:rsidR="00903DF7" w:rsidRPr="00A71154">
        <w:rPr>
          <w:rFonts w:hint="eastAsia"/>
          <w:sz w:val="22"/>
        </w:rPr>
        <w:t>——2017-</w:t>
      </w:r>
      <w:r w:rsidR="00903DF7" w:rsidRPr="00A71154">
        <w:rPr>
          <w:sz w:val="22"/>
        </w:rPr>
        <w:t>2018</w:t>
      </w:r>
      <w:r w:rsidR="00903DF7" w:rsidRPr="00A71154">
        <w:rPr>
          <w:rFonts w:hint="eastAsia"/>
          <w:sz w:val="22"/>
        </w:rPr>
        <w:t>学年第一学期市南区初中历史公研课选拔</w:t>
      </w:r>
    </w:p>
    <w:p w:rsidR="00A331CB" w:rsidRDefault="00A331CB" w:rsidP="00A331CB">
      <w:pPr>
        <w:jc w:val="center"/>
      </w:pPr>
      <w:r>
        <w:rPr>
          <w:rFonts w:hint="eastAsia"/>
        </w:rPr>
        <w:t>执笔：青岛二十六中  牟若琳</w:t>
      </w:r>
    </w:p>
    <w:p w:rsidR="001A2F14" w:rsidRPr="00A71154" w:rsidRDefault="00FB76A2" w:rsidP="00A71154">
      <w:pPr>
        <w:spacing w:line="360" w:lineRule="auto"/>
        <w:ind w:firstLine="431"/>
        <w:rPr>
          <w:rFonts w:ascii="仿宋" w:eastAsia="仿宋" w:hAnsi="仿宋"/>
          <w:sz w:val="24"/>
          <w:szCs w:val="21"/>
        </w:rPr>
      </w:pPr>
      <w:r w:rsidRPr="007B7FB1">
        <w:rPr>
          <w:rFonts w:ascii="仿宋" w:eastAsia="仿宋" w:hAnsi="仿宋" w:hint="eastAsia"/>
          <w:sz w:val="24"/>
          <w:szCs w:val="21"/>
        </w:rPr>
        <w:t>春种一粟</w:t>
      </w:r>
      <w:r w:rsidR="00A331CB" w:rsidRPr="007B7FB1">
        <w:rPr>
          <w:rFonts w:ascii="仿宋" w:eastAsia="仿宋" w:hAnsi="仿宋" w:hint="eastAsia"/>
          <w:sz w:val="24"/>
          <w:szCs w:val="21"/>
        </w:rPr>
        <w:t>，秋收万种</w:t>
      </w:r>
      <w:r w:rsidR="007B7FB1" w:rsidRPr="007B7FB1">
        <w:rPr>
          <w:rFonts w:ascii="仿宋" w:eastAsia="仿宋" w:hAnsi="仿宋" w:hint="eastAsia"/>
          <w:sz w:val="24"/>
          <w:szCs w:val="21"/>
        </w:rPr>
        <w:t>。</w:t>
      </w:r>
      <w:r w:rsidR="00DA565B" w:rsidRPr="007B7FB1">
        <w:rPr>
          <w:rFonts w:ascii="仿宋" w:eastAsia="仿宋" w:hAnsi="仿宋" w:hint="eastAsia"/>
          <w:sz w:val="24"/>
          <w:szCs w:val="21"/>
        </w:rPr>
        <w:t>在这</w:t>
      </w:r>
      <w:r w:rsidR="008D0AF5" w:rsidRPr="007B7FB1">
        <w:rPr>
          <w:rFonts w:ascii="仿宋" w:eastAsia="仿宋" w:hAnsi="仿宋" w:hint="eastAsia"/>
          <w:sz w:val="24"/>
          <w:szCs w:val="21"/>
        </w:rPr>
        <w:t>桂香正浓之季</w:t>
      </w:r>
      <w:r w:rsidR="00DA565B" w:rsidRPr="007B7FB1">
        <w:rPr>
          <w:rFonts w:ascii="仿宋" w:eastAsia="仿宋" w:hAnsi="仿宋" w:hint="eastAsia"/>
          <w:sz w:val="24"/>
          <w:szCs w:val="21"/>
        </w:rPr>
        <w:t>，</w:t>
      </w:r>
      <w:r w:rsidR="008D0AF5" w:rsidRPr="007B7FB1">
        <w:rPr>
          <w:rFonts w:ascii="仿宋" w:eastAsia="仿宋" w:hAnsi="仿宋" w:hint="eastAsia"/>
          <w:sz w:val="24"/>
          <w:szCs w:val="21"/>
        </w:rPr>
        <w:t>一年收获之时</w:t>
      </w:r>
      <w:r w:rsidR="00024C63" w:rsidRPr="007B7FB1">
        <w:rPr>
          <w:rFonts w:ascii="仿宋" w:eastAsia="仿宋" w:hAnsi="仿宋" w:hint="eastAsia"/>
          <w:sz w:val="24"/>
          <w:szCs w:val="21"/>
        </w:rPr>
        <w:t>，为推动教学研究，提高教学品质同时促进教师成长，</w:t>
      </w:r>
      <w:r w:rsidR="00D25E94">
        <w:rPr>
          <w:rFonts w:ascii="仿宋" w:eastAsia="仿宋" w:hAnsi="仿宋" w:hint="eastAsia"/>
          <w:sz w:val="24"/>
          <w:szCs w:val="21"/>
        </w:rPr>
        <w:t>根据</w:t>
      </w:r>
      <w:r w:rsidR="00D25E94">
        <w:rPr>
          <w:rFonts w:ascii="仿宋" w:eastAsia="仿宋" w:hAnsi="仿宋"/>
          <w:sz w:val="24"/>
          <w:szCs w:val="21"/>
        </w:rPr>
        <w:t>中心统一要求</w:t>
      </w:r>
      <w:r w:rsidR="00D25E94">
        <w:rPr>
          <w:rFonts w:ascii="仿宋" w:eastAsia="仿宋" w:hAnsi="仿宋" w:hint="eastAsia"/>
          <w:sz w:val="24"/>
          <w:szCs w:val="21"/>
        </w:rPr>
        <w:t>，</w:t>
      </w:r>
      <w:r w:rsidR="00024C63" w:rsidRPr="007B7FB1">
        <w:rPr>
          <w:rFonts w:ascii="仿宋" w:eastAsia="仿宋" w:hAnsi="仿宋" w:hint="eastAsia"/>
          <w:sz w:val="24"/>
          <w:szCs w:val="21"/>
        </w:rPr>
        <w:t>市南区初中历史教师新一轮公研课选拔活动于9月15日下午</w:t>
      </w:r>
      <w:r w:rsidR="001A2F14" w:rsidRPr="007B7FB1">
        <w:rPr>
          <w:rFonts w:ascii="仿宋" w:eastAsia="仿宋" w:hAnsi="仿宋" w:hint="eastAsia"/>
          <w:sz w:val="24"/>
          <w:szCs w:val="21"/>
        </w:rPr>
        <w:t>在青岛二十六中</w:t>
      </w:r>
      <w:r w:rsidR="00024C63" w:rsidRPr="007B7FB1">
        <w:rPr>
          <w:rFonts w:ascii="仿宋" w:eastAsia="仿宋" w:hAnsi="仿宋" w:hint="eastAsia"/>
          <w:sz w:val="24"/>
          <w:szCs w:val="21"/>
        </w:rPr>
        <w:t>成功开展，我区教研员胡霞老师对活动全程作出指导并全程跟进组织，确保活动顺利进行和选拔效果的真实有效</w:t>
      </w:r>
      <w:r w:rsidR="001A2F14" w:rsidRPr="00A71154">
        <w:rPr>
          <w:rFonts w:ascii="仿宋" w:eastAsia="仿宋" w:hAnsi="仿宋" w:hint="eastAsia"/>
          <w:sz w:val="24"/>
          <w:szCs w:val="21"/>
        </w:rPr>
        <w:t>。</w:t>
      </w:r>
    </w:p>
    <w:p w:rsidR="001A2F14" w:rsidRPr="00A71154" w:rsidRDefault="00A71154" w:rsidP="0010771A">
      <w:pPr>
        <w:ind w:firstLineChars="100" w:firstLine="280"/>
        <w:jc w:val="center"/>
        <w:rPr>
          <w:rFonts w:ascii="黑体" w:eastAsia="黑体" w:hAnsi="黑体"/>
          <w:sz w:val="24"/>
          <w:szCs w:val="21"/>
        </w:rPr>
      </w:pPr>
      <w:r w:rsidRPr="00A71154">
        <w:rPr>
          <w:rFonts w:ascii="黑体" w:eastAsia="黑体" w:hAnsi="黑体"/>
          <w:noProof/>
          <w:sz w:val="28"/>
          <w:szCs w:val="21"/>
        </w:rPr>
        <w:drawing>
          <wp:anchor distT="0" distB="0" distL="114300" distR="114300" simplePos="0" relativeHeight="251659264" behindDoc="1" locked="0" layoutInCell="1" allowOverlap="1" wp14:anchorId="4BFA5033" wp14:editId="5CE38C0B">
            <wp:simplePos x="0" y="0"/>
            <wp:positionH relativeFrom="margin">
              <wp:posOffset>184988</wp:posOffset>
            </wp:positionH>
            <wp:positionV relativeFrom="paragraph">
              <wp:posOffset>494269</wp:posOffset>
            </wp:positionV>
            <wp:extent cx="5313680" cy="3576320"/>
            <wp:effectExtent l="0" t="0" r="1270" b="5080"/>
            <wp:wrapTight wrapText="bothSides">
              <wp:wrapPolygon edited="0">
                <wp:start x="0" y="0"/>
                <wp:lineTo x="0" y="21516"/>
                <wp:lineTo x="21528" y="21516"/>
                <wp:lineTo x="21528" y="0"/>
                <wp:lineTo x="0" y="0"/>
              </wp:wrapPolygon>
            </wp:wrapTight>
            <wp:docPr id="3" name="图片 3" descr="C:\Users\ADMINI~1\AppData\Local\Temp\WeChat Files\78483091986213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84830919862137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F14" w:rsidRPr="00A71154">
        <w:rPr>
          <w:rFonts w:ascii="黑体" w:eastAsia="黑体" w:hAnsi="黑体" w:hint="eastAsia"/>
          <w:sz w:val="28"/>
          <w:szCs w:val="21"/>
        </w:rPr>
        <w:t>【</w:t>
      </w:r>
      <w:r w:rsidR="00024C63" w:rsidRPr="00A71154">
        <w:rPr>
          <w:rFonts w:ascii="黑体" w:eastAsia="黑体" w:hAnsi="黑体" w:hint="eastAsia"/>
          <w:sz w:val="28"/>
          <w:szCs w:val="21"/>
        </w:rPr>
        <w:t>博观约取已多日，厚积薄发在今朝</w:t>
      </w:r>
      <w:r w:rsidR="001A2F14" w:rsidRPr="00A71154">
        <w:rPr>
          <w:rFonts w:ascii="黑体" w:eastAsia="黑体" w:hAnsi="黑体" w:hint="eastAsia"/>
          <w:sz w:val="28"/>
          <w:szCs w:val="21"/>
        </w:rPr>
        <w:t>】</w:t>
      </w:r>
    </w:p>
    <w:p w:rsidR="00903DF7" w:rsidRPr="00A71154" w:rsidRDefault="00024C63" w:rsidP="00A71154">
      <w:pPr>
        <w:spacing w:line="360" w:lineRule="auto"/>
        <w:ind w:firstLineChars="200" w:firstLine="480"/>
        <w:rPr>
          <w:rFonts w:ascii="仿宋" w:eastAsia="仿宋" w:hAnsi="仿宋"/>
          <w:sz w:val="24"/>
          <w:szCs w:val="21"/>
        </w:rPr>
      </w:pPr>
      <w:r w:rsidRPr="00A71154">
        <w:rPr>
          <w:rFonts w:ascii="仿宋" w:eastAsia="仿宋" w:hAnsi="仿宋" w:hint="eastAsia"/>
          <w:sz w:val="24"/>
          <w:szCs w:val="21"/>
        </w:rPr>
        <w:t>本次公研课选拔活动共有来自全区7所初中的9名教师报名参与</w:t>
      </w:r>
      <w:r w:rsidR="001A2F14" w:rsidRPr="00A71154">
        <w:rPr>
          <w:rFonts w:ascii="仿宋" w:eastAsia="仿宋" w:hAnsi="仿宋" w:hint="eastAsia"/>
          <w:sz w:val="24"/>
          <w:szCs w:val="21"/>
        </w:rPr>
        <w:t>，参赛教师们在日常工作中注意对教学的研究和经验积累，为参加本次选拔比赛，对新教材再次做出深度的研读和建构，深挖</w:t>
      </w:r>
      <w:r w:rsidR="007B7FB1" w:rsidRPr="00A71154">
        <w:rPr>
          <w:rFonts w:ascii="仿宋" w:eastAsia="仿宋" w:hAnsi="仿宋" w:hint="eastAsia"/>
          <w:sz w:val="24"/>
          <w:szCs w:val="21"/>
        </w:rPr>
        <w:t>教材</w:t>
      </w:r>
      <w:r w:rsidR="007B7FB1" w:rsidRPr="00A71154">
        <w:rPr>
          <w:rFonts w:ascii="仿宋" w:eastAsia="仿宋" w:hAnsi="仿宋"/>
          <w:sz w:val="24"/>
          <w:szCs w:val="21"/>
        </w:rPr>
        <w:t>中的</w:t>
      </w:r>
      <w:r w:rsidR="001A2F14" w:rsidRPr="00A71154">
        <w:rPr>
          <w:rFonts w:ascii="仿宋" w:eastAsia="仿宋" w:hAnsi="仿宋" w:hint="eastAsia"/>
          <w:sz w:val="24"/>
          <w:szCs w:val="21"/>
        </w:rPr>
        <w:t>教学内容，创新重难点突破的方法途径</w:t>
      </w:r>
      <w:r w:rsidR="007B7FB1" w:rsidRPr="00A71154">
        <w:rPr>
          <w:rFonts w:ascii="仿宋" w:eastAsia="仿宋" w:hAnsi="仿宋" w:hint="eastAsia"/>
          <w:sz w:val="24"/>
          <w:szCs w:val="21"/>
        </w:rPr>
        <w:t>。</w:t>
      </w:r>
      <w:r w:rsidR="001A2F14" w:rsidRPr="00A71154">
        <w:rPr>
          <w:rFonts w:ascii="仿宋" w:eastAsia="仿宋" w:hAnsi="仿宋" w:hint="eastAsia"/>
          <w:sz w:val="24"/>
          <w:szCs w:val="21"/>
        </w:rPr>
        <w:t>在备赛过程中，参赛教师们再次对新教材提高了熟悉度和掌握能力，并且对于每一课的理解和设计也提升了新的层次，真正体现出本次活动不仅是一次选拔活动，更是一次“以赛促练”、“以赛促研”</w:t>
      </w:r>
      <w:r w:rsidR="00C84AD2" w:rsidRPr="00A71154">
        <w:rPr>
          <w:rFonts w:ascii="仿宋" w:eastAsia="仿宋" w:hAnsi="仿宋" w:hint="eastAsia"/>
          <w:sz w:val="24"/>
          <w:szCs w:val="21"/>
        </w:rPr>
        <w:t>、“以赛促教”的教学研究活动，具有</w:t>
      </w:r>
      <w:r w:rsidR="00C84AD2" w:rsidRPr="00A71154">
        <w:rPr>
          <w:rFonts w:ascii="仿宋" w:eastAsia="仿宋" w:hAnsi="仿宋" w:hint="eastAsia"/>
          <w:sz w:val="24"/>
          <w:szCs w:val="21"/>
        </w:rPr>
        <w:lastRenderedPageBreak/>
        <w:t>深远的意义。</w:t>
      </w:r>
    </w:p>
    <w:p w:rsidR="00C84AD2" w:rsidRPr="00A71154" w:rsidRDefault="00C84AD2" w:rsidP="00A71154">
      <w:pPr>
        <w:ind w:firstLineChars="100" w:firstLine="280"/>
        <w:jc w:val="center"/>
        <w:rPr>
          <w:rFonts w:ascii="黑体" w:eastAsia="黑体" w:hAnsi="黑体"/>
          <w:sz w:val="28"/>
          <w:szCs w:val="21"/>
        </w:rPr>
      </w:pPr>
      <w:r w:rsidRPr="00A71154">
        <w:rPr>
          <w:rFonts w:ascii="黑体" w:eastAsia="黑体" w:hAnsi="黑体" w:hint="eastAsia"/>
          <w:sz w:val="28"/>
          <w:szCs w:val="21"/>
        </w:rPr>
        <w:t>【</w:t>
      </w:r>
      <w:r w:rsidR="004B7993" w:rsidRPr="00A71154">
        <w:rPr>
          <w:rFonts w:ascii="黑体" w:eastAsia="黑体" w:hAnsi="黑体" w:hint="eastAsia"/>
          <w:sz w:val="28"/>
          <w:szCs w:val="21"/>
        </w:rPr>
        <w:t>百舸争流千帆竞，教学才能尽争鸣</w:t>
      </w:r>
      <w:r w:rsidRPr="00A71154">
        <w:rPr>
          <w:rFonts w:ascii="黑体" w:eastAsia="黑体" w:hAnsi="黑体" w:hint="eastAsia"/>
          <w:sz w:val="28"/>
          <w:szCs w:val="21"/>
        </w:rPr>
        <w:t>】</w:t>
      </w:r>
    </w:p>
    <w:p w:rsidR="001005DD" w:rsidRPr="001005DD" w:rsidRDefault="001005DD" w:rsidP="001005DD">
      <w:pPr>
        <w:ind w:firstLineChars="100" w:firstLine="210"/>
        <w:jc w:val="center"/>
      </w:pPr>
      <w:r>
        <w:rPr>
          <w:rFonts w:hint="eastAsia"/>
          <w:noProof/>
        </w:rPr>
        <w:drawing>
          <wp:inline distT="0" distB="0" distL="0" distR="0">
            <wp:extent cx="4848046" cy="3295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709161419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058" cy="329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DD" w:rsidRPr="00A71154" w:rsidRDefault="004B7993" w:rsidP="00A71154">
      <w:pPr>
        <w:spacing w:line="360" w:lineRule="auto"/>
        <w:ind w:firstLine="431"/>
        <w:rPr>
          <w:rFonts w:ascii="仿宋" w:eastAsia="仿宋" w:hAnsi="仿宋"/>
          <w:sz w:val="24"/>
          <w:szCs w:val="21"/>
        </w:rPr>
      </w:pPr>
      <w:r>
        <w:t xml:space="preserve"> </w:t>
      </w:r>
      <w:r w:rsidRPr="00A71154">
        <w:rPr>
          <w:rFonts w:ascii="仿宋" w:eastAsia="仿宋" w:hAnsi="仿宋" w:hint="eastAsia"/>
          <w:sz w:val="24"/>
          <w:szCs w:val="21"/>
        </w:rPr>
        <w:t>选拔活动在紧张严谨、井然有序的氛围中顺利开展，参赛教师首先在抽号室进行比赛顺序抽签，之后安排在等待室进行等待，依次由工作人员引导进入准备室进行抽签</w:t>
      </w:r>
      <w:r w:rsidR="008A098D" w:rsidRPr="00A71154">
        <w:rPr>
          <w:rFonts w:ascii="仿宋" w:eastAsia="仿宋" w:hAnsi="仿宋" w:hint="eastAsia"/>
          <w:sz w:val="24"/>
          <w:szCs w:val="21"/>
        </w:rPr>
        <w:t>，确定比赛内容，在准备室内利用比赛提供的全新历史教材进行30分钟的现场备课，将自己</w:t>
      </w:r>
      <w:r w:rsidR="007B7FB1" w:rsidRPr="00A71154">
        <w:rPr>
          <w:rFonts w:ascii="仿宋" w:eastAsia="仿宋" w:hAnsi="仿宋" w:hint="eastAsia"/>
          <w:sz w:val="24"/>
          <w:szCs w:val="21"/>
        </w:rPr>
        <w:t>工</w:t>
      </w:r>
      <w:r w:rsidR="007B7FB1" w:rsidRPr="00A71154">
        <w:rPr>
          <w:rFonts w:ascii="仿宋" w:eastAsia="仿宋" w:hAnsi="仿宋"/>
          <w:sz w:val="24"/>
          <w:szCs w:val="21"/>
        </w:rPr>
        <w:t>作</w:t>
      </w:r>
      <w:r w:rsidR="008A098D" w:rsidRPr="00A71154">
        <w:rPr>
          <w:rFonts w:ascii="仿宋" w:eastAsia="仿宋" w:hAnsi="仿宋" w:hint="eastAsia"/>
          <w:sz w:val="24"/>
          <w:szCs w:val="21"/>
        </w:rPr>
        <w:t>以来的经验积累和教学理解在这30分钟内重新整合完成片段备课，备课结束后进入比赛场地，进行10分钟的片段教学，展示自己对教材的理解、对教学内容的把控和对教学重难点的突破。在这一过程中，教师在有限的时间内对规定题目作出现场分析、解读和构建，从讲解到板书、从教学内容设计到教学环节安排，呈现一个完整的教学片段，充分展现出教师的日常积累和教学水平，也考验了教师短时间内的组织和展示能力。</w:t>
      </w:r>
    </w:p>
    <w:p w:rsidR="008A098D" w:rsidRPr="00A71154" w:rsidRDefault="008A098D" w:rsidP="00A71154">
      <w:pPr>
        <w:ind w:firstLineChars="100" w:firstLine="280"/>
        <w:jc w:val="center"/>
        <w:rPr>
          <w:rFonts w:ascii="黑体" w:eastAsia="黑体" w:hAnsi="黑体"/>
          <w:sz w:val="28"/>
          <w:szCs w:val="21"/>
        </w:rPr>
      </w:pPr>
      <w:r w:rsidRPr="00A71154">
        <w:rPr>
          <w:rFonts w:ascii="黑体" w:eastAsia="黑体" w:hAnsi="黑体" w:hint="eastAsia"/>
          <w:sz w:val="28"/>
          <w:szCs w:val="21"/>
        </w:rPr>
        <w:t>【</w:t>
      </w:r>
      <w:r w:rsidR="00B27888" w:rsidRPr="00A71154">
        <w:rPr>
          <w:rFonts w:ascii="黑体" w:eastAsia="黑体" w:hAnsi="黑体" w:hint="eastAsia"/>
          <w:sz w:val="28"/>
          <w:szCs w:val="21"/>
        </w:rPr>
        <w:t>优中选优</w:t>
      </w:r>
      <w:r w:rsidR="00A71154">
        <w:rPr>
          <w:rFonts w:ascii="黑体" w:eastAsia="黑体" w:hAnsi="黑体" w:hint="eastAsia"/>
          <w:sz w:val="28"/>
          <w:szCs w:val="21"/>
        </w:rPr>
        <w:t>持</w:t>
      </w:r>
      <w:r w:rsidR="00B27888" w:rsidRPr="00A71154">
        <w:rPr>
          <w:rFonts w:ascii="黑体" w:eastAsia="黑体" w:hAnsi="黑体" w:hint="eastAsia"/>
          <w:sz w:val="28"/>
          <w:szCs w:val="21"/>
        </w:rPr>
        <w:t>精谨，名师持略论公平</w:t>
      </w:r>
      <w:r w:rsidRPr="00A71154">
        <w:rPr>
          <w:rFonts w:ascii="黑体" w:eastAsia="黑体" w:hAnsi="黑体" w:hint="eastAsia"/>
          <w:sz w:val="28"/>
          <w:szCs w:val="21"/>
        </w:rPr>
        <w:t>】</w:t>
      </w:r>
    </w:p>
    <w:p w:rsidR="00B27888" w:rsidRPr="00A71154" w:rsidRDefault="00B27888" w:rsidP="00A71154">
      <w:pPr>
        <w:spacing w:line="360" w:lineRule="auto"/>
        <w:ind w:firstLine="431"/>
        <w:rPr>
          <w:rFonts w:ascii="仿宋" w:eastAsia="仿宋" w:hAnsi="仿宋"/>
          <w:sz w:val="24"/>
          <w:szCs w:val="21"/>
        </w:rPr>
      </w:pPr>
      <w:r w:rsidRPr="007B7FB1">
        <w:rPr>
          <w:rFonts w:ascii="仿宋" w:eastAsia="仿宋" w:hAnsi="仿宋"/>
        </w:rPr>
        <w:t xml:space="preserve">   </w:t>
      </w:r>
      <w:r w:rsidRPr="00A71154">
        <w:rPr>
          <w:rFonts w:ascii="仿宋" w:eastAsia="仿宋" w:hAnsi="仿宋" w:hint="eastAsia"/>
          <w:sz w:val="24"/>
          <w:szCs w:val="21"/>
        </w:rPr>
        <w:t>为保证本次公研课选拔活动的结果公正有效，为下一步公开课、研究课的顺利开展作出保障，本次选拔，评委老师们依据参赛教师对教材和教学内容的理解、现场教学的组织、教学环节的设计等多方面的表现，作出公正的评判，赛后评委评议会再次明确和统一评分标准，组织评委核算分数，记录成绩。各位评委老师的公正评议为这次比赛的顺利进行作出有力保障，也为这次活动画上了完美</w:t>
      </w:r>
      <w:r w:rsidRPr="00A71154">
        <w:rPr>
          <w:rFonts w:ascii="仿宋" w:eastAsia="仿宋" w:hAnsi="仿宋" w:hint="eastAsia"/>
          <w:sz w:val="24"/>
          <w:szCs w:val="21"/>
        </w:rPr>
        <w:lastRenderedPageBreak/>
        <w:t>的句号。</w:t>
      </w:r>
    </w:p>
    <w:p w:rsidR="00B27888" w:rsidRDefault="00B27888" w:rsidP="00A71154">
      <w:pPr>
        <w:spacing w:line="360" w:lineRule="auto"/>
        <w:ind w:firstLine="431"/>
        <w:rPr>
          <w:rFonts w:ascii="仿宋" w:eastAsia="仿宋" w:hAnsi="仿宋"/>
          <w:sz w:val="24"/>
          <w:szCs w:val="21"/>
        </w:rPr>
      </w:pPr>
      <w:r w:rsidRPr="00A71154">
        <w:rPr>
          <w:rFonts w:ascii="仿宋" w:eastAsia="仿宋" w:hAnsi="仿宋" w:hint="eastAsia"/>
          <w:sz w:val="24"/>
          <w:szCs w:val="21"/>
        </w:rPr>
        <w:t>本次活动作为市南区2017-</w:t>
      </w:r>
      <w:r w:rsidRPr="00A71154">
        <w:rPr>
          <w:rFonts w:ascii="仿宋" w:eastAsia="仿宋" w:hAnsi="仿宋"/>
          <w:sz w:val="24"/>
          <w:szCs w:val="21"/>
        </w:rPr>
        <w:t>2018</w:t>
      </w:r>
      <w:r w:rsidRPr="00A71154">
        <w:rPr>
          <w:rFonts w:ascii="仿宋" w:eastAsia="仿宋" w:hAnsi="仿宋" w:hint="eastAsia"/>
          <w:sz w:val="24"/>
          <w:szCs w:val="21"/>
        </w:rPr>
        <w:t>学年度第一学期公开课、研究课的选拔比赛，它的成功开展不仅为本学期公研课的顺利进行奠定基础，同时也使全区历史教师在准备比赛、参与比赛和观摩比赛的过程中，再次熟悉新教材、创新教学设计、加深教学理解、提高教学水平。既是一次有竞争、有提高、有</w:t>
      </w:r>
      <w:r w:rsidR="00464A86" w:rsidRPr="00A71154">
        <w:rPr>
          <w:rFonts w:ascii="仿宋" w:eastAsia="仿宋" w:hAnsi="仿宋" w:hint="eastAsia"/>
          <w:sz w:val="24"/>
          <w:szCs w:val="21"/>
        </w:rPr>
        <w:t>进步的选拔比赛活动，也</w:t>
      </w:r>
      <w:r w:rsidRPr="00A71154">
        <w:rPr>
          <w:rFonts w:ascii="仿宋" w:eastAsia="仿宋" w:hAnsi="仿宋" w:hint="eastAsia"/>
          <w:sz w:val="24"/>
          <w:szCs w:val="21"/>
        </w:rPr>
        <w:t>是一次有意义、有价值、有收获的</w:t>
      </w:r>
      <w:r w:rsidR="00464A86" w:rsidRPr="00A71154">
        <w:rPr>
          <w:rFonts w:ascii="仿宋" w:eastAsia="仿宋" w:hAnsi="仿宋" w:hint="eastAsia"/>
          <w:sz w:val="24"/>
          <w:szCs w:val="21"/>
        </w:rPr>
        <w:t>教学研究活动。</w:t>
      </w:r>
    </w:p>
    <w:p w:rsidR="00A71154" w:rsidRPr="00A71154" w:rsidRDefault="00A71154" w:rsidP="00A71154">
      <w:pPr>
        <w:spacing w:line="360" w:lineRule="auto"/>
        <w:ind w:firstLine="431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 xml:space="preserve">                                                2017年</w:t>
      </w:r>
      <w:r>
        <w:rPr>
          <w:rFonts w:ascii="仿宋" w:eastAsia="仿宋" w:hAnsi="仿宋"/>
          <w:sz w:val="24"/>
          <w:szCs w:val="21"/>
        </w:rPr>
        <w:t>9</w:t>
      </w:r>
      <w:r>
        <w:rPr>
          <w:rFonts w:ascii="仿宋" w:eastAsia="仿宋" w:hAnsi="仿宋" w:hint="eastAsia"/>
          <w:sz w:val="24"/>
          <w:szCs w:val="21"/>
        </w:rPr>
        <w:t>月</w:t>
      </w:r>
      <w:r>
        <w:rPr>
          <w:rFonts w:ascii="仿宋" w:eastAsia="仿宋" w:hAnsi="仿宋"/>
          <w:sz w:val="24"/>
          <w:szCs w:val="21"/>
        </w:rPr>
        <w:t>17</w:t>
      </w:r>
      <w:r>
        <w:rPr>
          <w:rFonts w:ascii="仿宋" w:eastAsia="仿宋" w:hAnsi="仿宋" w:hint="eastAsia"/>
          <w:sz w:val="24"/>
          <w:szCs w:val="21"/>
        </w:rPr>
        <w:t>日</w:t>
      </w:r>
    </w:p>
    <w:p w:rsidR="001A2F14" w:rsidRPr="007B7FB1" w:rsidRDefault="001A2F14" w:rsidP="00024C63">
      <w:pPr>
        <w:ind w:firstLine="430"/>
        <w:rPr>
          <w:rFonts w:ascii="仿宋" w:eastAsia="仿宋" w:hAnsi="仿宋"/>
        </w:rPr>
      </w:pPr>
    </w:p>
    <w:sectPr w:rsidR="001A2F14" w:rsidRPr="007B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BD" w:rsidRDefault="00F822BD" w:rsidP="00E2076C">
      <w:r>
        <w:separator/>
      </w:r>
    </w:p>
  </w:endnote>
  <w:endnote w:type="continuationSeparator" w:id="0">
    <w:p w:rsidR="00F822BD" w:rsidRDefault="00F822BD" w:rsidP="00E2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BD" w:rsidRDefault="00F822BD" w:rsidP="00E2076C">
      <w:r>
        <w:separator/>
      </w:r>
    </w:p>
  </w:footnote>
  <w:footnote w:type="continuationSeparator" w:id="0">
    <w:p w:rsidR="00F822BD" w:rsidRDefault="00F822BD" w:rsidP="00E2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F7"/>
    <w:rsid w:val="00024C63"/>
    <w:rsid w:val="001005DD"/>
    <w:rsid w:val="0010771A"/>
    <w:rsid w:val="001142D6"/>
    <w:rsid w:val="001A2F14"/>
    <w:rsid w:val="00204F58"/>
    <w:rsid w:val="00264E2F"/>
    <w:rsid w:val="003C7D4C"/>
    <w:rsid w:val="00464A86"/>
    <w:rsid w:val="004B7993"/>
    <w:rsid w:val="004C6574"/>
    <w:rsid w:val="00694977"/>
    <w:rsid w:val="007B7FB1"/>
    <w:rsid w:val="008A098D"/>
    <w:rsid w:val="008D0AF5"/>
    <w:rsid w:val="00903DF7"/>
    <w:rsid w:val="00A331CB"/>
    <w:rsid w:val="00A71154"/>
    <w:rsid w:val="00B27888"/>
    <w:rsid w:val="00C84AD2"/>
    <w:rsid w:val="00D25E94"/>
    <w:rsid w:val="00DA565B"/>
    <w:rsid w:val="00E2076C"/>
    <w:rsid w:val="00F822BD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5CA53D-868F-4878-A756-90ABE2F4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</dc:creator>
  <cp:keywords/>
  <dc:description/>
  <cp:lastModifiedBy>hp</cp:lastModifiedBy>
  <cp:revision>2</cp:revision>
  <dcterms:created xsi:type="dcterms:W3CDTF">2017-09-18T03:26:00Z</dcterms:created>
  <dcterms:modified xsi:type="dcterms:W3CDTF">2017-09-18T03:26:00Z</dcterms:modified>
</cp:coreProperties>
</file>