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6C" w:rsidRDefault="00A53456">
      <w:pPr>
        <w:spacing w:line="560" w:lineRule="exact"/>
        <w:jc w:val="center"/>
        <w:rPr>
          <w:rFonts w:ascii="黑体" w:eastAsia="黑体" w:hAnsi="黑体"/>
          <w:b/>
          <w:sz w:val="32"/>
          <w:szCs w:val="32"/>
          <w:lang w:val="zh-CN"/>
        </w:rPr>
      </w:pPr>
      <w:r>
        <w:rPr>
          <w:rFonts w:ascii="黑体" w:eastAsia="黑体" w:hAnsi="黑体" w:hint="eastAsia"/>
          <w:b/>
          <w:sz w:val="32"/>
          <w:szCs w:val="32"/>
        </w:rPr>
        <w:t>关于</w:t>
      </w:r>
      <w:r w:rsidR="008D0687">
        <w:rPr>
          <w:rFonts w:ascii="黑体" w:eastAsia="黑体" w:hAnsi="黑体" w:hint="eastAsia"/>
          <w:b/>
          <w:sz w:val="32"/>
          <w:szCs w:val="32"/>
        </w:rPr>
        <w:t>组织</w:t>
      </w:r>
      <w:r>
        <w:rPr>
          <w:rFonts w:ascii="黑体" w:eastAsia="黑体" w:hAnsi="黑体" w:hint="eastAsia"/>
          <w:b/>
          <w:sz w:val="32"/>
          <w:szCs w:val="32"/>
        </w:rPr>
        <w:t>参加“</w:t>
      </w:r>
      <w:r>
        <w:rPr>
          <w:rFonts w:ascii="黑体" w:eastAsia="黑体" w:hAnsi="黑体" w:hint="eastAsia"/>
          <w:b/>
          <w:sz w:val="32"/>
          <w:szCs w:val="32"/>
          <w:lang w:val="zh-CN"/>
        </w:rPr>
        <w:t>山东省小学道德与法治学科德育优秀课例观摩</w:t>
      </w:r>
    </w:p>
    <w:p w:rsidR="00CD1C6C" w:rsidRDefault="00A53456">
      <w:pPr>
        <w:spacing w:line="560" w:lineRule="exact"/>
        <w:jc w:val="center"/>
        <w:rPr>
          <w:rFonts w:ascii="黑体" w:eastAsia="黑体" w:hAnsi="黑体"/>
          <w:b/>
          <w:sz w:val="32"/>
          <w:szCs w:val="32"/>
        </w:rPr>
      </w:pPr>
      <w:bookmarkStart w:id="0" w:name="_GoBack"/>
      <w:bookmarkEnd w:id="0"/>
      <w:r>
        <w:rPr>
          <w:rFonts w:ascii="黑体" w:eastAsia="黑体" w:hAnsi="黑体" w:hint="eastAsia"/>
          <w:b/>
          <w:sz w:val="32"/>
          <w:szCs w:val="32"/>
          <w:lang w:val="zh-CN"/>
        </w:rPr>
        <w:t>暨新课程教学实施研讨活动</w:t>
      </w:r>
      <w:r>
        <w:rPr>
          <w:rFonts w:ascii="黑体" w:eastAsia="黑体" w:hAnsi="黑体" w:hint="eastAsia"/>
          <w:b/>
          <w:sz w:val="32"/>
          <w:szCs w:val="32"/>
        </w:rPr>
        <w:t>”通知</w:t>
      </w:r>
    </w:p>
    <w:p w:rsidR="00CD1C6C" w:rsidRDefault="00CD1C6C">
      <w:pPr>
        <w:spacing w:line="560" w:lineRule="exact"/>
        <w:jc w:val="left"/>
        <w:rPr>
          <w:rFonts w:ascii="文星标宋" w:eastAsia="文星标宋" w:hAnsi="宋体"/>
          <w:sz w:val="44"/>
          <w:szCs w:val="44"/>
        </w:rPr>
      </w:pPr>
    </w:p>
    <w:p w:rsidR="00CD1C6C" w:rsidRDefault="00CD1C6C">
      <w:pPr>
        <w:pStyle w:val="p0"/>
        <w:snapToGrid w:val="0"/>
        <w:spacing w:before="0" w:beforeAutospacing="0" w:after="0" w:afterAutospacing="0" w:line="560" w:lineRule="exact"/>
        <w:rPr>
          <w:rFonts w:ascii="仿宋_GB2312" w:eastAsia="仿宋_GB2312"/>
          <w:b/>
          <w:sz w:val="28"/>
          <w:szCs w:val="28"/>
        </w:rPr>
      </w:pPr>
    </w:p>
    <w:p w:rsidR="00CD1C6C" w:rsidRDefault="00A53456">
      <w:pPr>
        <w:pStyle w:val="p0"/>
        <w:snapToGrid w:val="0"/>
        <w:spacing w:before="0" w:beforeAutospacing="0" w:after="0" w:afterAutospacing="0" w:line="560" w:lineRule="exact"/>
        <w:rPr>
          <w:rFonts w:ascii="仿宋_GB2312" w:eastAsia="仿宋_GB2312" w:hAnsi="Times New Roman" w:cs="Times New Roman"/>
          <w:b/>
          <w:sz w:val="28"/>
          <w:szCs w:val="28"/>
        </w:rPr>
      </w:pPr>
      <w:r>
        <w:rPr>
          <w:rFonts w:ascii="仿宋_GB2312" w:eastAsia="仿宋_GB2312" w:hint="eastAsia"/>
          <w:b/>
          <w:sz w:val="28"/>
          <w:szCs w:val="28"/>
        </w:rPr>
        <w:t>局属各小学，各民办小学：</w:t>
      </w:r>
    </w:p>
    <w:p w:rsidR="00CD1C6C" w:rsidRDefault="00A53456">
      <w:pPr>
        <w:spacing w:line="560" w:lineRule="exact"/>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“山东省小学道德与法治学科德育优秀课例观摩暨新课程教学实施研讨活动”将于2017年</w:t>
      </w:r>
      <w:r>
        <w:rPr>
          <w:rFonts w:ascii="仿宋_GB2312" w:eastAsia="仿宋_GB2312" w:hAnsi="仿宋" w:hint="eastAsia"/>
          <w:sz w:val="28"/>
          <w:szCs w:val="28"/>
        </w:rPr>
        <w:t>11</w:t>
      </w:r>
      <w:r>
        <w:rPr>
          <w:rFonts w:ascii="仿宋_GB2312" w:eastAsia="仿宋_GB2312" w:hAnsi="仿宋" w:hint="eastAsia"/>
          <w:sz w:val="28"/>
          <w:szCs w:val="28"/>
          <w:lang w:val="zh-CN"/>
        </w:rPr>
        <w:t>月</w:t>
      </w:r>
      <w:r>
        <w:rPr>
          <w:rFonts w:ascii="仿宋_GB2312" w:eastAsia="仿宋_GB2312" w:hAnsi="仿宋" w:hint="eastAsia"/>
          <w:sz w:val="28"/>
          <w:szCs w:val="28"/>
        </w:rPr>
        <w:t>20</w:t>
      </w:r>
      <w:r>
        <w:rPr>
          <w:rFonts w:ascii="仿宋_GB2312" w:eastAsia="仿宋_GB2312" w:hAnsi="仿宋" w:hint="eastAsia"/>
          <w:sz w:val="28"/>
          <w:szCs w:val="28"/>
          <w:lang w:val="zh-CN"/>
        </w:rPr>
        <w:t>-2</w:t>
      </w:r>
      <w:r>
        <w:rPr>
          <w:rFonts w:ascii="仿宋_GB2312" w:eastAsia="仿宋_GB2312" w:hAnsi="仿宋" w:hint="eastAsia"/>
          <w:sz w:val="28"/>
          <w:szCs w:val="28"/>
        </w:rPr>
        <w:t>3</w:t>
      </w:r>
      <w:r w:rsidR="00883DE5">
        <w:rPr>
          <w:rFonts w:ascii="仿宋_GB2312" w:eastAsia="仿宋_GB2312" w:hAnsi="仿宋" w:hint="eastAsia"/>
          <w:sz w:val="28"/>
          <w:szCs w:val="28"/>
          <w:lang w:val="zh-CN"/>
        </w:rPr>
        <w:t>日在青岛市城阳区举办，请各校按照通知要求，根据情况</w:t>
      </w:r>
      <w:r>
        <w:rPr>
          <w:rFonts w:ascii="仿宋_GB2312" w:eastAsia="仿宋_GB2312" w:hAnsi="仿宋" w:hint="eastAsia"/>
          <w:sz w:val="28"/>
          <w:szCs w:val="28"/>
          <w:lang w:val="zh-CN"/>
        </w:rPr>
        <w:t>组织相关教师前往观摩学习。请各校于</w:t>
      </w:r>
      <w:r>
        <w:rPr>
          <w:rFonts w:ascii="仿宋_GB2312" w:eastAsia="仿宋_GB2312" w:hAnsi="仿宋" w:hint="eastAsia"/>
          <w:sz w:val="28"/>
          <w:szCs w:val="28"/>
        </w:rPr>
        <w:t>11月14日</w:t>
      </w:r>
      <w:r w:rsidR="00883DE5">
        <w:rPr>
          <w:rFonts w:ascii="仿宋_GB2312" w:eastAsia="仿宋_GB2312" w:hAnsi="仿宋" w:hint="eastAsia"/>
          <w:sz w:val="28"/>
          <w:szCs w:val="28"/>
          <w:lang w:val="zh-CN"/>
        </w:rPr>
        <w:t>前，将参会教师</w:t>
      </w:r>
      <w:r w:rsidR="002805D5">
        <w:rPr>
          <w:rFonts w:ascii="仿宋_GB2312" w:eastAsia="仿宋_GB2312" w:hAnsi="仿宋" w:hint="eastAsia"/>
          <w:sz w:val="28"/>
          <w:szCs w:val="28"/>
          <w:lang w:val="zh-CN"/>
        </w:rPr>
        <w:t>名单</w:t>
      </w:r>
      <w:r>
        <w:rPr>
          <w:rFonts w:ascii="仿宋_GB2312" w:eastAsia="仿宋_GB2312" w:hAnsi="仿宋" w:hint="eastAsia"/>
          <w:sz w:val="28"/>
          <w:szCs w:val="28"/>
          <w:lang w:val="zh-CN"/>
        </w:rPr>
        <w:t>报给市南区教育研究中心许占斌老师。</w:t>
      </w:r>
    </w:p>
    <w:p w:rsidR="00CD1C6C" w:rsidRDefault="00CD1C6C">
      <w:pPr>
        <w:spacing w:line="560" w:lineRule="exact"/>
        <w:ind w:firstLineChars="200" w:firstLine="560"/>
        <w:rPr>
          <w:rFonts w:ascii="仿宋_GB2312" w:eastAsia="仿宋_GB2312" w:hAnsi="仿宋"/>
          <w:sz w:val="28"/>
          <w:szCs w:val="28"/>
          <w:lang w:val="zh-CN"/>
        </w:rPr>
      </w:pPr>
    </w:p>
    <w:p w:rsidR="00CD1C6C" w:rsidRDefault="00A53456">
      <w:pPr>
        <w:spacing w:line="560" w:lineRule="exact"/>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未尽事宜，请与市南区教育研究中心教研员许占斌联系。</w:t>
      </w:r>
    </w:p>
    <w:p w:rsidR="00CD1C6C" w:rsidRDefault="00A53456">
      <w:pPr>
        <w:spacing w:line="560" w:lineRule="exact"/>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联系电话：</w:t>
      </w:r>
      <w:r>
        <w:rPr>
          <w:rFonts w:ascii="仿宋_GB2312" w:eastAsia="仿宋_GB2312" w:hAnsi="仿宋" w:hint="eastAsia"/>
          <w:sz w:val="28"/>
          <w:szCs w:val="28"/>
        </w:rPr>
        <w:t>18605326830</w:t>
      </w:r>
      <w:r>
        <w:rPr>
          <w:rFonts w:ascii="仿宋_GB2312" w:eastAsia="仿宋_GB2312" w:hAnsi="仿宋" w:hint="eastAsia"/>
          <w:sz w:val="28"/>
          <w:szCs w:val="28"/>
          <w:lang w:val="zh-CN"/>
        </w:rPr>
        <w:t>。</w:t>
      </w:r>
    </w:p>
    <w:p w:rsidR="00CD1C6C" w:rsidRDefault="00CD1C6C">
      <w:pPr>
        <w:spacing w:line="560" w:lineRule="exact"/>
        <w:ind w:firstLineChars="200" w:firstLine="560"/>
        <w:rPr>
          <w:rFonts w:ascii="仿宋_GB2312" w:eastAsia="仿宋_GB2312" w:hAnsi="仿宋"/>
          <w:sz w:val="28"/>
          <w:szCs w:val="28"/>
          <w:lang w:val="zh-CN"/>
        </w:rPr>
      </w:pPr>
    </w:p>
    <w:p w:rsidR="00CD1C6C" w:rsidRDefault="00CD1C6C">
      <w:pPr>
        <w:spacing w:line="560" w:lineRule="exact"/>
        <w:ind w:leftChars="300" w:left="1750" w:hangingChars="400" w:hanging="1120"/>
        <w:rPr>
          <w:rFonts w:ascii="仿宋_GB2312" w:eastAsia="仿宋_GB2312" w:hAnsi="仿宋"/>
          <w:sz w:val="28"/>
          <w:szCs w:val="28"/>
          <w:lang w:val="zh-CN"/>
        </w:rPr>
      </w:pPr>
    </w:p>
    <w:p w:rsidR="00CD1C6C" w:rsidRDefault="00CD1C6C">
      <w:pPr>
        <w:spacing w:line="560" w:lineRule="exact"/>
        <w:ind w:leftChars="300" w:left="1750" w:hangingChars="400" w:hanging="1120"/>
        <w:rPr>
          <w:rFonts w:ascii="仿宋_GB2312" w:eastAsia="仿宋_GB2312" w:hAnsi="仿宋"/>
          <w:sz w:val="28"/>
          <w:szCs w:val="28"/>
          <w:lang w:val="zh-CN"/>
        </w:rPr>
      </w:pPr>
    </w:p>
    <w:p w:rsidR="00CD1C6C" w:rsidRDefault="00A53456">
      <w:pPr>
        <w:spacing w:line="560" w:lineRule="exact"/>
        <w:ind w:leftChars="300" w:left="1750" w:hangingChars="400" w:hanging="1120"/>
        <w:rPr>
          <w:rFonts w:ascii="仿宋_GB2312" w:eastAsia="仿宋_GB2312" w:hAnsi="仿宋"/>
          <w:sz w:val="28"/>
          <w:szCs w:val="28"/>
          <w:lang w:val="zh-CN"/>
        </w:rPr>
      </w:pPr>
      <w:r>
        <w:rPr>
          <w:rFonts w:ascii="仿宋_GB2312" w:eastAsia="仿宋_GB2312" w:hAnsi="仿宋" w:hint="eastAsia"/>
          <w:sz w:val="28"/>
          <w:szCs w:val="28"/>
          <w:lang w:val="zh-CN"/>
        </w:rPr>
        <w:t>附件：</w:t>
      </w:r>
      <w:r>
        <w:rPr>
          <w:rFonts w:ascii="仿宋_GB2312" w:eastAsia="仿宋_GB2312" w:hAnsi="仿宋" w:hint="eastAsia"/>
          <w:sz w:val="28"/>
          <w:szCs w:val="28"/>
        </w:rPr>
        <w:t>1.</w:t>
      </w:r>
      <w:r>
        <w:rPr>
          <w:rFonts w:ascii="仿宋_GB2312" w:eastAsia="仿宋_GB2312" w:hAnsi="仿宋" w:hint="eastAsia"/>
          <w:sz w:val="28"/>
          <w:szCs w:val="28"/>
          <w:lang w:val="zh-CN"/>
        </w:rPr>
        <w:t>关于转发《关于举办山东省初中</w:t>
      </w:r>
      <w:r>
        <w:rPr>
          <w:rFonts w:ascii="仿宋_GB2312" w:eastAsia="仿宋_GB2312" w:hAnsi="仿宋" w:hint="eastAsia"/>
          <w:sz w:val="28"/>
          <w:szCs w:val="28"/>
        </w:rPr>
        <w:t>道德与法治</w:t>
      </w:r>
      <w:r>
        <w:rPr>
          <w:rFonts w:ascii="仿宋_GB2312" w:eastAsia="仿宋_GB2312" w:hAnsi="仿宋" w:hint="eastAsia"/>
          <w:sz w:val="28"/>
          <w:szCs w:val="28"/>
          <w:lang w:val="zh-CN"/>
        </w:rPr>
        <w:t>德育优秀课例摩</w:t>
      </w:r>
      <w:r>
        <w:rPr>
          <w:rFonts w:ascii="仿宋_GB2312" w:eastAsia="仿宋_GB2312" w:hAnsi="仿宋" w:hint="eastAsia"/>
          <w:sz w:val="28"/>
          <w:szCs w:val="28"/>
        </w:rPr>
        <w:t>暨</w:t>
      </w:r>
      <w:r>
        <w:rPr>
          <w:rFonts w:ascii="仿宋_GB2312" w:eastAsia="仿宋_GB2312" w:hAnsi="仿宋" w:hint="eastAsia"/>
          <w:sz w:val="28"/>
          <w:szCs w:val="28"/>
          <w:lang w:val="zh-CN"/>
        </w:rPr>
        <w:t>教学</w:t>
      </w:r>
      <w:r>
        <w:rPr>
          <w:rFonts w:ascii="仿宋_GB2312" w:eastAsia="仿宋_GB2312" w:hAnsi="仿宋" w:hint="eastAsia"/>
          <w:sz w:val="28"/>
          <w:szCs w:val="28"/>
        </w:rPr>
        <w:t>改革</w:t>
      </w:r>
      <w:r>
        <w:rPr>
          <w:rFonts w:ascii="仿宋_GB2312" w:eastAsia="仿宋_GB2312" w:hAnsi="仿宋" w:hint="eastAsia"/>
          <w:sz w:val="28"/>
          <w:szCs w:val="28"/>
          <w:lang w:val="zh-CN"/>
        </w:rPr>
        <w:t>研讨活动的通知》的通知（教科院〔2017〕133号）</w:t>
      </w:r>
    </w:p>
    <w:p w:rsidR="00CD1C6C" w:rsidRDefault="00A53456">
      <w:pPr>
        <w:widowControl/>
        <w:spacing w:line="460" w:lineRule="exact"/>
        <w:ind w:firstLineChars="500" w:firstLine="1400"/>
        <w:jc w:val="left"/>
        <w:rPr>
          <w:rFonts w:ascii="仿宋_GB2312" w:eastAsia="仿宋_GB2312" w:hAnsi="宋体" w:cs="宋体"/>
          <w:bCs/>
          <w:color w:val="000000"/>
          <w:kern w:val="0"/>
          <w:sz w:val="32"/>
          <w:szCs w:val="32"/>
        </w:rPr>
      </w:pPr>
      <w:r>
        <w:rPr>
          <w:rFonts w:ascii="仿宋_GB2312" w:eastAsia="仿宋_GB2312" w:hAnsi="仿宋" w:hint="eastAsia"/>
          <w:sz w:val="28"/>
          <w:szCs w:val="28"/>
        </w:rPr>
        <w:t>2.</w:t>
      </w:r>
      <w:r>
        <w:rPr>
          <w:rFonts w:ascii="仿宋_GB2312" w:eastAsia="仿宋_GB2312" w:hAnsi="宋体" w:cs="宋体" w:hint="eastAsia"/>
          <w:bCs/>
          <w:color w:val="000000"/>
          <w:kern w:val="0"/>
          <w:sz w:val="32"/>
          <w:szCs w:val="32"/>
        </w:rPr>
        <w:t>关于举办山东省小学道德与法治学科德育优秀课例</w:t>
      </w:r>
    </w:p>
    <w:p w:rsidR="00CD1C6C" w:rsidRDefault="00A53456">
      <w:pPr>
        <w:widowControl/>
        <w:spacing w:line="460" w:lineRule="exact"/>
        <w:ind w:leftChars="650" w:left="1365" w:firstLineChars="150" w:firstLine="480"/>
        <w:jc w:val="left"/>
        <w:rPr>
          <w:rFonts w:ascii="仿宋_GB2312" w:eastAsia="仿宋_GB2312" w:hAnsi="宋体" w:cs="仿宋_GB2312"/>
          <w:kern w:val="0"/>
          <w:sz w:val="32"/>
          <w:szCs w:val="32"/>
        </w:rPr>
      </w:pPr>
      <w:r>
        <w:rPr>
          <w:rFonts w:ascii="仿宋_GB2312" w:eastAsia="仿宋_GB2312" w:hAnsi="宋体" w:cs="宋体" w:hint="eastAsia"/>
          <w:bCs/>
          <w:color w:val="000000"/>
          <w:kern w:val="0"/>
          <w:sz w:val="32"/>
          <w:szCs w:val="32"/>
        </w:rPr>
        <w:t>观摩暨新课程教学实施研讨活动的通知</w:t>
      </w:r>
      <w:r>
        <w:rPr>
          <w:rFonts w:ascii="仿宋_GB2312" w:eastAsia="仿宋_GB2312" w:hAnsi="宋体" w:cs="仿宋_GB2312" w:hint="eastAsia"/>
          <w:kern w:val="0"/>
          <w:sz w:val="32"/>
          <w:szCs w:val="32"/>
        </w:rPr>
        <w:t>（鲁教科院</w:t>
      </w:r>
    </w:p>
    <w:p w:rsidR="00CD1C6C" w:rsidRDefault="00A53456">
      <w:pPr>
        <w:spacing w:line="560" w:lineRule="exact"/>
        <w:ind w:leftChars="908" w:left="1907"/>
        <w:rPr>
          <w:rFonts w:ascii="仿宋_GB2312" w:eastAsia="仿宋_GB2312" w:hAnsi="仿宋"/>
          <w:sz w:val="28"/>
          <w:szCs w:val="28"/>
        </w:rPr>
      </w:pPr>
      <w:r>
        <w:rPr>
          <w:rFonts w:ascii="仿宋_GB2312" w:eastAsia="仿宋_GB2312" w:hAnsi="宋体" w:cs="仿宋_GB2312" w:hint="eastAsia"/>
          <w:kern w:val="0"/>
          <w:sz w:val="32"/>
          <w:szCs w:val="32"/>
        </w:rPr>
        <w:t>函[2017]70号）</w:t>
      </w:r>
    </w:p>
    <w:p w:rsidR="00CD1C6C" w:rsidRDefault="00CD1C6C">
      <w:pPr>
        <w:spacing w:line="560" w:lineRule="exact"/>
        <w:ind w:leftChars="300" w:left="1750" w:hangingChars="400" w:hanging="1120"/>
        <w:rPr>
          <w:rFonts w:ascii="仿宋_GB2312" w:eastAsia="仿宋_GB2312" w:hAnsi="仿宋"/>
          <w:sz w:val="28"/>
          <w:szCs w:val="28"/>
          <w:lang w:val="zh-CN"/>
        </w:rPr>
      </w:pPr>
    </w:p>
    <w:p w:rsidR="00CD1C6C" w:rsidRDefault="00CD1C6C">
      <w:pPr>
        <w:spacing w:line="560" w:lineRule="exact"/>
        <w:ind w:firstLineChars="500" w:firstLine="1400"/>
        <w:rPr>
          <w:rFonts w:ascii="仿宋_GB2312" w:eastAsia="仿宋_GB2312" w:hAnsi="仿宋"/>
          <w:sz w:val="28"/>
          <w:szCs w:val="28"/>
          <w:lang w:val="zh-CN"/>
        </w:rPr>
      </w:pPr>
    </w:p>
    <w:p w:rsidR="00CD1C6C" w:rsidRDefault="00CD1C6C">
      <w:pPr>
        <w:pStyle w:val="p0"/>
        <w:snapToGrid w:val="0"/>
        <w:spacing w:before="0" w:beforeAutospacing="0" w:after="0" w:afterAutospacing="0" w:line="560" w:lineRule="exact"/>
        <w:ind w:firstLineChars="200" w:firstLine="560"/>
        <w:jc w:val="right"/>
        <w:rPr>
          <w:rFonts w:ascii="仿宋_GB2312" w:eastAsia="仿宋_GB2312" w:hAnsi="Times New Roman" w:cs="Times New Roman"/>
          <w:sz w:val="28"/>
          <w:szCs w:val="28"/>
        </w:rPr>
      </w:pPr>
    </w:p>
    <w:p w:rsidR="00CD1C6C" w:rsidRDefault="00A53456">
      <w:pPr>
        <w:pStyle w:val="p0"/>
        <w:snapToGrid w:val="0"/>
        <w:spacing w:before="0" w:beforeAutospacing="0" w:after="0" w:afterAutospacing="0" w:line="560" w:lineRule="exact"/>
        <w:ind w:firstLineChars="200" w:firstLine="560"/>
        <w:jc w:val="right"/>
        <w:rPr>
          <w:rFonts w:ascii="仿宋_GB2312" w:eastAsia="仿宋_GB2312" w:hAnsi="Times New Roman" w:cs="Times New Roman"/>
          <w:sz w:val="28"/>
          <w:szCs w:val="28"/>
        </w:rPr>
      </w:pPr>
      <w:r>
        <w:rPr>
          <w:rFonts w:ascii="仿宋_GB2312" w:eastAsia="仿宋_GB2312" w:hAnsi="Times New Roman" w:cs="Times New Roman" w:hint="eastAsia"/>
          <w:sz w:val="28"/>
          <w:szCs w:val="28"/>
        </w:rPr>
        <w:t>市南区教育研究中心</w:t>
      </w:r>
    </w:p>
    <w:p w:rsidR="00CD1C6C" w:rsidRDefault="00A53456">
      <w:pPr>
        <w:pStyle w:val="p0"/>
        <w:snapToGrid w:val="0"/>
        <w:spacing w:before="0" w:beforeAutospacing="0" w:after="0" w:afterAutospacing="0" w:line="560" w:lineRule="exact"/>
        <w:ind w:firstLineChars="200" w:firstLine="560"/>
        <w:jc w:val="right"/>
        <w:rPr>
          <w:rFonts w:ascii="仿宋_GB2312" w:eastAsia="仿宋_GB2312" w:hAnsi="Times New Roman" w:cs="Times New Roman"/>
          <w:sz w:val="28"/>
          <w:szCs w:val="28"/>
        </w:rPr>
      </w:pPr>
      <w:r>
        <w:rPr>
          <w:rFonts w:ascii="仿宋_GB2312" w:eastAsia="仿宋_GB2312" w:hAnsi="Times New Roman" w:cs="Times New Roman" w:hint="eastAsia"/>
          <w:sz w:val="28"/>
          <w:szCs w:val="28"/>
        </w:rPr>
        <w:t>2017年11月13日</w:t>
      </w:r>
    </w:p>
    <w:p w:rsidR="00CD1C6C" w:rsidRDefault="00A53456">
      <w:pPr>
        <w:adjustRightInd w:val="0"/>
        <w:spacing w:line="312" w:lineRule="atLeast"/>
        <w:jc w:val="distribute"/>
        <w:textAlignment w:val="baseline"/>
        <w:rPr>
          <w:rFonts w:ascii="黑体" w:eastAsia="黑体"/>
          <w:sz w:val="32"/>
          <w:szCs w:val="32"/>
        </w:rPr>
      </w:pPr>
      <w:r>
        <w:rPr>
          <w:rFonts w:ascii="黑体" w:eastAsia="黑体" w:hint="eastAsia"/>
          <w:sz w:val="32"/>
          <w:szCs w:val="32"/>
        </w:rPr>
        <w:lastRenderedPageBreak/>
        <w:br w:type="page"/>
      </w:r>
    </w:p>
    <w:p w:rsidR="00CD1C6C" w:rsidRDefault="00A53456">
      <w:pPr>
        <w:spacing w:line="560" w:lineRule="exact"/>
        <w:rPr>
          <w:rFonts w:ascii="黑体" w:eastAsia="黑体" w:hAnsi="黑体"/>
          <w:sz w:val="32"/>
          <w:szCs w:val="32"/>
        </w:rPr>
      </w:pPr>
      <w:r>
        <w:rPr>
          <w:rFonts w:ascii="黑体" w:eastAsia="黑体" w:hAnsi="黑体" w:hint="eastAsia"/>
          <w:sz w:val="32"/>
          <w:szCs w:val="32"/>
        </w:rPr>
        <w:lastRenderedPageBreak/>
        <w:t>附件1：</w:t>
      </w:r>
    </w:p>
    <w:p w:rsidR="00CD1C6C" w:rsidRDefault="00A53456">
      <w:pPr>
        <w:adjustRightInd w:val="0"/>
        <w:spacing w:line="312" w:lineRule="atLeast"/>
        <w:jc w:val="distribute"/>
        <w:textAlignment w:val="baseline"/>
        <w:rPr>
          <w:rFonts w:ascii="方正小标宋简体" w:eastAsia="方正小标宋简体" w:hAnsi="方正小标宋简体"/>
          <w:bCs/>
          <w:color w:val="FF0000"/>
          <w:spacing w:val="-20"/>
          <w:w w:val="90"/>
          <w:kern w:val="0"/>
          <w:sz w:val="84"/>
          <w:szCs w:val="84"/>
        </w:rPr>
      </w:pPr>
      <w:r>
        <w:rPr>
          <w:rFonts w:ascii="方正小标宋简体" w:eastAsia="方正小标宋简体" w:hAnsi="方正小标宋简体" w:cs="方正小标宋简体" w:hint="eastAsia"/>
          <w:bCs/>
          <w:color w:val="FF0000"/>
          <w:spacing w:val="-20"/>
          <w:w w:val="90"/>
          <w:kern w:val="0"/>
          <w:sz w:val="84"/>
          <w:szCs w:val="84"/>
        </w:rPr>
        <w:t>青岛市教育科学研究院</w:t>
      </w:r>
    </w:p>
    <w:tbl>
      <w:tblPr>
        <w:tblpPr w:leftFromText="180" w:rightFromText="180" w:vertAnchor="text" w:horzAnchor="page" w:tblpX="1217" w:tblpY="88"/>
        <w:tblW w:w="9645" w:type="dxa"/>
        <w:tblLayout w:type="fixed"/>
        <w:tblLook w:val="04A0"/>
      </w:tblPr>
      <w:tblGrid>
        <w:gridCol w:w="9645"/>
      </w:tblGrid>
      <w:tr w:rsidR="00CD1C6C">
        <w:tc>
          <w:tcPr>
            <w:tcW w:w="9645" w:type="dxa"/>
            <w:tcBorders>
              <w:top w:val="thinThickSmallGap" w:sz="12" w:space="0" w:color="FF0000"/>
            </w:tcBorders>
          </w:tcPr>
          <w:p w:rsidR="00CD1C6C" w:rsidRDefault="00CD1C6C">
            <w:pPr>
              <w:adjustRightInd w:val="0"/>
              <w:spacing w:line="400" w:lineRule="exact"/>
              <w:ind w:rightChars="16" w:right="34"/>
              <w:jc w:val="right"/>
              <w:textAlignment w:val="baseline"/>
              <w:rPr>
                <w:rFonts w:ascii="楷体_GB2312" w:eastAsia="楷体_GB2312"/>
                <w:kern w:val="0"/>
                <w:sz w:val="32"/>
                <w:szCs w:val="32"/>
              </w:rPr>
            </w:pPr>
          </w:p>
          <w:p w:rsidR="00CD1C6C" w:rsidRDefault="00A53456">
            <w:pPr>
              <w:adjustRightInd w:val="0"/>
              <w:spacing w:line="400" w:lineRule="exact"/>
              <w:ind w:rightChars="16" w:right="34"/>
              <w:jc w:val="right"/>
              <w:textAlignment w:val="baseline"/>
              <w:rPr>
                <w:rFonts w:ascii="仿宋_GB2312" w:eastAsia="仿宋_GB2312"/>
                <w:spacing w:val="8"/>
                <w:kern w:val="0"/>
                <w:sz w:val="32"/>
                <w:szCs w:val="20"/>
              </w:rPr>
            </w:pPr>
            <w:r>
              <w:rPr>
                <w:rFonts w:ascii="楷体_GB2312" w:eastAsia="楷体_GB2312" w:hint="eastAsia"/>
                <w:kern w:val="0"/>
                <w:sz w:val="32"/>
                <w:szCs w:val="32"/>
              </w:rPr>
              <w:t>教科院〔2017〕</w:t>
            </w:r>
            <w:r>
              <w:rPr>
                <w:rFonts w:ascii="楷体_GB2312" w:eastAsia="楷体_GB2312"/>
                <w:kern w:val="0"/>
                <w:sz w:val="32"/>
                <w:szCs w:val="32"/>
              </w:rPr>
              <w:t>133</w:t>
            </w:r>
            <w:r>
              <w:rPr>
                <w:rFonts w:ascii="楷体_GB2312" w:eastAsia="楷体_GB2312" w:hint="eastAsia"/>
                <w:kern w:val="0"/>
                <w:sz w:val="32"/>
                <w:szCs w:val="32"/>
              </w:rPr>
              <w:t>号</w:t>
            </w:r>
          </w:p>
        </w:tc>
      </w:tr>
    </w:tbl>
    <w:p w:rsidR="00CD1C6C" w:rsidRDefault="00CD1C6C">
      <w:pPr>
        <w:spacing w:line="460" w:lineRule="exact"/>
        <w:jc w:val="center"/>
        <w:rPr>
          <w:rFonts w:ascii="方正小标宋简体" w:eastAsia="方正小标宋简体" w:hAnsi="文星标宋"/>
          <w:color w:val="000000"/>
          <w:sz w:val="44"/>
          <w:szCs w:val="44"/>
        </w:rPr>
      </w:pPr>
    </w:p>
    <w:p w:rsidR="00CD1C6C" w:rsidRDefault="00CD1C6C">
      <w:pPr>
        <w:spacing w:line="460" w:lineRule="exact"/>
        <w:jc w:val="center"/>
        <w:rPr>
          <w:rFonts w:ascii="方正小标宋简体" w:eastAsia="方正小标宋简体" w:hAnsi="文星标宋" w:cs="方正小标宋简体"/>
          <w:color w:val="000000"/>
          <w:sz w:val="44"/>
          <w:szCs w:val="44"/>
        </w:rPr>
      </w:pPr>
    </w:p>
    <w:p w:rsidR="00CD1C6C" w:rsidRDefault="00A53456">
      <w:pPr>
        <w:spacing w:line="460" w:lineRule="exact"/>
        <w:jc w:val="center"/>
        <w:rPr>
          <w:rFonts w:ascii="方正小标宋简体" w:eastAsia="方正小标宋简体" w:hAnsi="文星标宋" w:cs="方正小标宋简体"/>
          <w:color w:val="000000"/>
          <w:sz w:val="44"/>
          <w:szCs w:val="44"/>
        </w:rPr>
      </w:pPr>
      <w:r>
        <w:rPr>
          <w:rFonts w:ascii="方正小标宋简体" w:eastAsia="方正小标宋简体" w:hAnsi="文星标宋" w:cs="方正小标宋简体" w:hint="eastAsia"/>
          <w:color w:val="000000"/>
          <w:sz w:val="44"/>
          <w:szCs w:val="44"/>
        </w:rPr>
        <w:t>关于转发省教科院《关于举办山东省小学道德与法治学科德育优秀课例观摩暨新课程教学实施研讨活动的通知》的通知</w:t>
      </w:r>
    </w:p>
    <w:p w:rsidR="00CD1C6C" w:rsidRDefault="00CD1C6C">
      <w:pPr>
        <w:spacing w:line="460" w:lineRule="exact"/>
        <w:jc w:val="center"/>
        <w:rPr>
          <w:rFonts w:ascii="方正小标宋简体" w:eastAsia="方正小标宋简体" w:hAnsi="文星标宋" w:cs="方正小标宋简体"/>
          <w:color w:val="000000"/>
          <w:sz w:val="44"/>
          <w:szCs w:val="44"/>
        </w:rPr>
      </w:pPr>
    </w:p>
    <w:p w:rsidR="00CD1C6C" w:rsidRDefault="00A53456">
      <w:pPr>
        <w:spacing w:line="460" w:lineRule="exact"/>
        <w:jc w:val="left"/>
        <w:rPr>
          <w:rFonts w:ascii="仿宋" w:eastAsia="仿宋" w:hAnsi="仿宋"/>
          <w:color w:val="000000"/>
          <w:spacing w:val="8"/>
          <w:kern w:val="0"/>
          <w:sz w:val="32"/>
          <w:szCs w:val="32"/>
        </w:rPr>
      </w:pPr>
      <w:r>
        <w:rPr>
          <w:rFonts w:ascii="仿宋_GB2312" w:eastAsia="仿宋_GB2312" w:hAnsi="仿宋" w:hint="eastAsia"/>
          <w:sz w:val="32"/>
          <w:szCs w:val="32"/>
        </w:rPr>
        <w:t>各区、市教育（体）局教研室（教育中心），青岛高新区人才服务和教育体育发展局</w:t>
      </w:r>
      <w:r>
        <w:rPr>
          <w:rFonts w:ascii="仿宋" w:eastAsia="仿宋" w:hAnsi="仿宋" w:cs="仿宋" w:hint="eastAsia"/>
          <w:color w:val="000000"/>
          <w:spacing w:val="8"/>
          <w:kern w:val="0"/>
          <w:sz w:val="32"/>
          <w:szCs w:val="32"/>
        </w:rPr>
        <w:t>：</w:t>
      </w:r>
    </w:p>
    <w:p w:rsidR="00CD1C6C" w:rsidRDefault="00A53456">
      <w:pPr>
        <w:widowControl/>
        <w:spacing w:line="460" w:lineRule="exact"/>
        <w:ind w:firstLineChars="200" w:firstLine="640"/>
        <w:jc w:val="left"/>
        <w:rPr>
          <w:rFonts w:ascii="仿宋_GB2312" w:eastAsia="仿宋_GB2312" w:hAnsi="宋体" w:cs="宋体"/>
          <w:color w:val="373737"/>
          <w:kern w:val="0"/>
          <w:sz w:val="32"/>
          <w:szCs w:val="32"/>
        </w:rPr>
      </w:pPr>
      <w:r>
        <w:rPr>
          <w:rFonts w:ascii="仿宋_GB2312" w:eastAsia="仿宋_GB2312" w:hAnsi="宋体" w:cs="仿宋_GB2312" w:hint="eastAsia"/>
          <w:kern w:val="0"/>
          <w:sz w:val="32"/>
          <w:szCs w:val="32"/>
        </w:rPr>
        <w:t>山东省教育科学研究院</w:t>
      </w:r>
      <w:r>
        <w:rPr>
          <w:rFonts w:ascii="仿宋_GB2312" w:eastAsia="仿宋_GB2312" w:hint="eastAsia"/>
          <w:sz w:val="32"/>
          <w:szCs w:val="32"/>
        </w:rPr>
        <w:t>近期下发了《关于举办山东省小学道德与法治学科德育优秀课例观摩暨新课程教学实施研讨活动的通知</w:t>
      </w:r>
      <w:r>
        <w:rPr>
          <w:rFonts w:ascii="仿宋_GB2312" w:eastAsia="仿宋_GB2312" w:hAnsi="宋体" w:cs="仿宋_GB2312" w:hint="eastAsia"/>
          <w:kern w:val="0"/>
          <w:sz w:val="32"/>
          <w:szCs w:val="32"/>
        </w:rPr>
        <w:t>》（鲁教科院函[2017]70号），</w:t>
      </w:r>
      <w:r>
        <w:rPr>
          <w:rFonts w:ascii="仿宋_GB2312" w:eastAsia="仿宋_GB2312" w:hint="eastAsia"/>
          <w:sz w:val="32"/>
          <w:szCs w:val="32"/>
        </w:rPr>
        <w:t>现转发给你们。</w:t>
      </w:r>
      <w:r>
        <w:rPr>
          <w:rFonts w:ascii="仿宋_GB2312" w:eastAsia="仿宋_GB2312" w:hAnsi="宋体" w:cs="宋体" w:hint="eastAsia"/>
          <w:color w:val="373737"/>
          <w:kern w:val="0"/>
          <w:sz w:val="32"/>
          <w:szCs w:val="32"/>
        </w:rPr>
        <w:t>各区市可根据通知要求安排10-15位小学道德与法治骨干教师参会，并于11月9日前将本单位参会名单发送给城阳区教体局教研室周秀萍老师。</w:t>
      </w:r>
    </w:p>
    <w:p w:rsidR="00CD1C6C" w:rsidRDefault="00A53456">
      <w:pPr>
        <w:widowControl/>
        <w:spacing w:line="460" w:lineRule="exact"/>
        <w:ind w:firstLineChars="200" w:firstLine="640"/>
        <w:jc w:val="left"/>
        <w:rPr>
          <w:rFonts w:ascii="仿宋_GB2312" w:eastAsia="仿宋_GB2312" w:hAnsi="宋体" w:cs="宋体"/>
          <w:color w:val="373737"/>
          <w:kern w:val="0"/>
          <w:sz w:val="32"/>
          <w:szCs w:val="32"/>
        </w:rPr>
      </w:pPr>
      <w:r>
        <w:rPr>
          <w:rFonts w:ascii="仿宋_GB2312" w:eastAsia="仿宋_GB2312" w:hAnsi="宋体" w:cs="宋体" w:hint="eastAsia"/>
          <w:color w:val="373737"/>
          <w:kern w:val="0"/>
          <w:sz w:val="32"/>
          <w:szCs w:val="32"/>
        </w:rPr>
        <w:t>与会人员的交通费、食宿费按照相关规定回原单位报销。</w:t>
      </w:r>
    </w:p>
    <w:p w:rsidR="00CD1C6C" w:rsidRDefault="00CD1C6C">
      <w:pPr>
        <w:widowControl/>
        <w:spacing w:line="460" w:lineRule="exact"/>
        <w:ind w:firstLineChars="200" w:firstLine="640"/>
        <w:jc w:val="left"/>
        <w:rPr>
          <w:rFonts w:ascii="仿宋_GB2312" w:eastAsia="仿宋_GB2312" w:hAnsi="宋体" w:cs="宋体"/>
          <w:color w:val="373737"/>
          <w:kern w:val="0"/>
          <w:sz w:val="32"/>
          <w:szCs w:val="32"/>
        </w:rPr>
      </w:pPr>
    </w:p>
    <w:p w:rsidR="00CD1C6C" w:rsidRDefault="00A53456">
      <w:pPr>
        <w:widowControl/>
        <w:spacing w:line="460" w:lineRule="exact"/>
        <w:ind w:firstLineChars="200" w:firstLine="640"/>
        <w:jc w:val="left"/>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附件：1.关于举办山东省小学道德与法治学科德育优秀课例</w:t>
      </w:r>
    </w:p>
    <w:p w:rsidR="00CD1C6C" w:rsidRDefault="00A53456">
      <w:pPr>
        <w:widowControl/>
        <w:spacing w:line="460" w:lineRule="exact"/>
        <w:ind w:leftChars="650" w:left="1365" w:firstLineChars="150" w:firstLine="480"/>
        <w:jc w:val="left"/>
        <w:rPr>
          <w:rFonts w:ascii="仿宋_GB2312" w:eastAsia="仿宋_GB2312" w:hAnsi="宋体" w:cs="仿宋_GB2312"/>
          <w:kern w:val="0"/>
          <w:sz w:val="32"/>
          <w:szCs w:val="32"/>
        </w:rPr>
      </w:pPr>
      <w:r>
        <w:rPr>
          <w:rFonts w:ascii="仿宋_GB2312" w:eastAsia="仿宋_GB2312" w:hAnsi="宋体" w:cs="宋体" w:hint="eastAsia"/>
          <w:bCs/>
          <w:color w:val="000000"/>
          <w:kern w:val="0"/>
          <w:sz w:val="32"/>
          <w:szCs w:val="32"/>
        </w:rPr>
        <w:t>观摩暨新课程教学实施研讨活动的通知</w:t>
      </w:r>
      <w:r>
        <w:rPr>
          <w:rFonts w:ascii="仿宋_GB2312" w:eastAsia="仿宋_GB2312" w:hAnsi="宋体" w:cs="仿宋_GB2312" w:hint="eastAsia"/>
          <w:kern w:val="0"/>
          <w:sz w:val="32"/>
          <w:szCs w:val="32"/>
        </w:rPr>
        <w:t>（鲁教科院</w:t>
      </w:r>
    </w:p>
    <w:p w:rsidR="00CD1C6C" w:rsidRDefault="00A53456">
      <w:pPr>
        <w:widowControl/>
        <w:spacing w:line="460" w:lineRule="exact"/>
        <w:ind w:leftChars="650" w:left="1365" w:firstLineChars="150"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函[2017]70号）</w:t>
      </w:r>
    </w:p>
    <w:p w:rsidR="00CD1C6C" w:rsidRDefault="00A53456">
      <w:pPr>
        <w:widowControl/>
        <w:spacing w:line="4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 xml:space="preserve">     2.与会人员回执表</w:t>
      </w:r>
    </w:p>
    <w:p w:rsidR="00CD1C6C" w:rsidRDefault="00CD1C6C">
      <w:pPr>
        <w:widowControl/>
        <w:spacing w:line="460" w:lineRule="exact"/>
        <w:ind w:firstLineChars="200" w:firstLine="640"/>
        <w:jc w:val="left"/>
        <w:rPr>
          <w:rFonts w:ascii="仿宋_GB2312" w:eastAsia="仿宋_GB2312" w:hAnsi="宋体" w:cs="仿宋_GB2312"/>
          <w:kern w:val="0"/>
          <w:sz w:val="32"/>
          <w:szCs w:val="32"/>
        </w:rPr>
      </w:pPr>
    </w:p>
    <w:p w:rsidR="00CD1C6C" w:rsidRDefault="00A53456">
      <w:pPr>
        <w:spacing w:line="460" w:lineRule="exact"/>
        <w:rPr>
          <w:rFonts w:ascii="仿宋_GB2312" w:eastAsia="仿宋_GB2312" w:hAnsi="仿宋"/>
          <w:sz w:val="32"/>
          <w:szCs w:val="32"/>
        </w:rPr>
      </w:pPr>
      <w:r>
        <w:rPr>
          <w:rFonts w:ascii="仿宋_GB2312" w:eastAsia="仿宋_GB2312" w:hAnsi="仿宋" w:hint="eastAsia"/>
          <w:sz w:val="32"/>
          <w:szCs w:val="32"/>
        </w:rPr>
        <w:t xml:space="preserve">                                   青岛市教育科学研究院</w:t>
      </w:r>
    </w:p>
    <w:tbl>
      <w:tblPr>
        <w:tblpPr w:leftFromText="180" w:rightFromText="180" w:vertAnchor="text" w:horzAnchor="margin" w:tblpY="565"/>
        <w:tblW w:w="9697" w:type="dxa"/>
        <w:tblLayout w:type="fixed"/>
        <w:tblLook w:val="04A0"/>
      </w:tblPr>
      <w:tblGrid>
        <w:gridCol w:w="9697"/>
      </w:tblGrid>
      <w:tr w:rsidR="00CD1C6C">
        <w:trPr>
          <w:trHeight w:val="22"/>
        </w:trPr>
        <w:tc>
          <w:tcPr>
            <w:tcW w:w="9697" w:type="dxa"/>
            <w:tcBorders>
              <w:top w:val="thinThickSmallGap" w:sz="12" w:space="0" w:color="FF0000"/>
            </w:tcBorders>
          </w:tcPr>
          <w:p w:rsidR="00CD1C6C" w:rsidRDefault="00CD1C6C">
            <w:pPr>
              <w:adjustRightInd w:val="0"/>
              <w:spacing w:line="460" w:lineRule="exact"/>
              <w:jc w:val="right"/>
              <w:textAlignment w:val="baseline"/>
              <w:rPr>
                <w:rFonts w:ascii="仿宋_GB2312" w:eastAsia="仿宋_GB2312"/>
                <w:spacing w:val="8"/>
                <w:sz w:val="18"/>
                <w:szCs w:val="18"/>
              </w:rPr>
            </w:pPr>
          </w:p>
        </w:tc>
      </w:tr>
    </w:tbl>
    <w:p w:rsidR="00CD1C6C" w:rsidRDefault="00A53456">
      <w:pPr>
        <w:spacing w:line="460" w:lineRule="exact"/>
        <w:rPr>
          <w:rFonts w:ascii="黑体" w:eastAsia="黑体" w:hAnsi="黑体"/>
          <w:sz w:val="32"/>
          <w:szCs w:val="32"/>
        </w:rPr>
      </w:pPr>
      <w:r>
        <w:rPr>
          <w:rFonts w:ascii="仿宋_GB2312" w:eastAsia="仿宋_GB2312" w:hAnsi="仿宋" w:hint="eastAsia"/>
          <w:sz w:val="32"/>
          <w:szCs w:val="32"/>
        </w:rPr>
        <w:t xml:space="preserve">    　     　                         2017年11月</w:t>
      </w:r>
      <w:r>
        <w:rPr>
          <w:rFonts w:ascii="仿宋_GB2312" w:eastAsia="仿宋_GB2312" w:hAnsi="仿宋"/>
          <w:sz w:val="32"/>
          <w:szCs w:val="32"/>
        </w:rPr>
        <w:t>7</w:t>
      </w:r>
      <w:r>
        <w:rPr>
          <w:rFonts w:ascii="仿宋_GB2312" w:eastAsia="仿宋_GB2312" w:hAnsi="仿宋" w:hint="eastAsia"/>
          <w:sz w:val="32"/>
          <w:szCs w:val="32"/>
        </w:rPr>
        <w:t>日</w:t>
      </w:r>
    </w:p>
    <w:p w:rsidR="00CD1C6C" w:rsidRDefault="00A53456">
      <w:pPr>
        <w:spacing w:line="560" w:lineRule="exact"/>
        <w:rPr>
          <w:rFonts w:ascii="黑体" w:eastAsia="黑体" w:hAnsi="黑体"/>
          <w:sz w:val="32"/>
          <w:szCs w:val="32"/>
        </w:rPr>
      </w:pPr>
      <w:r>
        <w:rPr>
          <w:rFonts w:ascii="黑体" w:eastAsia="黑体" w:hAnsi="黑体" w:hint="eastAsia"/>
          <w:noProof/>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525145</wp:posOffset>
            </wp:positionV>
            <wp:extent cx="6049645" cy="7457440"/>
            <wp:effectExtent l="0" t="0" r="8255" b="10160"/>
            <wp:wrapSquare wrapText="bothSides"/>
            <wp:docPr id="1" name="图片 1" descr="IMG_20171031_16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171031_160507"/>
                    <pic:cNvPicPr>
                      <a:picLocks noChangeAspect="1"/>
                    </pic:cNvPicPr>
                  </pic:nvPicPr>
                  <pic:blipFill>
                    <a:blip r:embed="rId7"/>
                    <a:stretch>
                      <a:fillRect/>
                    </a:stretch>
                  </pic:blipFill>
                  <pic:spPr>
                    <a:xfrm>
                      <a:off x="0" y="0"/>
                      <a:ext cx="6049645" cy="7457440"/>
                    </a:xfrm>
                    <a:prstGeom prst="rect">
                      <a:avLst/>
                    </a:prstGeom>
                  </pic:spPr>
                </pic:pic>
              </a:graphicData>
            </a:graphic>
          </wp:anchor>
        </w:drawing>
      </w:r>
      <w:r>
        <w:rPr>
          <w:rFonts w:ascii="黑体" w:eastAsia="黑体" w:hAnsi="黑体" w:hint="eastAsia"/>
          <w:sz w:val="32"/>
          <w:szCs w:val="32"/>
        </w:rPr>
        <w:t>附件2</w:t>
      </w:r>
    </w:p>
    <w:p w:rsidR="00CD1C6C" w:rsidRDefault="00CD1C6C">
      <w:pPr>
        <w:spacing w:line="560" w:lineRule="exact"/>
        <w:rPr>
          <w:rFonts w:ascii="黑体" w:eastAsia="黑体" w:hAnsi="黑体"/>
          <w:sz w:val="32"/>
          <w:szCs w:val="32"/>
        </w:rPr>
      </w:pPr>
    </w:p>
    <w:p w:rsidR="00CD1C6C" w:rsidRDefault="00CD1C6C">
      <w:pPr>
        <w:spacing w:line="560" w:lineRule="exact"/>
        <w:rPr>
          <w:rFonts w:ascii="黑体" w:eastAsia="黑体" w:hAnsi="黑体"/>
          <w:sz w:val="32"/>
          <w:szCs w:val="32"/>
        </w:rPr>
      </w:pPr>
    </w:p>
    <w:p w:rsidR="00CD1C6C" w:rsidRDefault="00CD1C6C">
      <w:pPr>
        <w:spacing w:line="560" w:lineRule="exact"/>
        <w:rPr>
          <w:rFonts w:ascii="黑体" w:eastAsia="黑体" w:hAnsi="黑体"/>
          <w:sz w:val="32"/>
          <w:szCs w:val="32"/>
        </w:rPr>
      </w:pPr>
    </w:p>
    <w:p w:rsidR="00CD1C6C" w:rsidRDefault="00A53456">
      <w:pPr>
        <w:spacing w:line="560" w:lineRule="exact"/>
        <w:rPr>
          <w:rFonts w:ascii="黑体" w:eastAsia="黑体" w:hAnsi="黑体"/>
          <w:sz w:val="32"/>
          <w:szCs w:val="32"/>
        </w:rPr>
      </w:pPr>
      <w:r>
        <w:rPr>
          <w:rFonts w:ascii="黑体" w:eastAsia="黑体" w:hAnsi="黑体" w:hint="eastAsia"/>
          <w:noProof/>
          <w:sz w:val="32"/>
          <w:szCs w:val="32"/>
        </w:rPr>
        <w:drawing>
          <wp:anchor distT="0" distB="0" distL="114300" distR="114300" simplePos="0" relativeHeight="251659264" behindDoc="0" locked="0" layoutInCell="1" allowOverlap="1">
            <wp:simplePos x="0" y="0"/>
            <wp:positionH relativeFrom="column">
              <wp:posOffset>13335</wp:posOffset>
            </wp:positionH>
            <wp:positionV relativeFrom="paragraph">
              <wp:posOffset>142240</wp:posOffset>
            </wp:positionV>
            <wp:extent cx="5983605" cy="7457440"/>
            <wp:effectExtent l="0" t="0" r="17145" b="10160"/>
            <wp:wrapSquare wrapText="bothSides"/>
            <wp:docPr id="2" name="图片 2" descr="IMG_20171031_16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71031_160526"/>
                    <pic:cNvPicPr>
                      <a:picLocks noChangeAspect="1"/>
                    </pic:cNvPicPr>
                  </pic:nvPicPr>
                  <pic:blipFill>
                    <a:blip r:embed="rId8"/>
                    <a:stretch>
                      <a:fillRect/>
                    </a:stretch>
                  </pic:blipFill>
                  <pic:spPr>
                    <a:xfrm>
                      <a:off x="0" y="0"/>
                      <a:ext cx="5983605" cy="7457440"/>
                    </a:xfrm>
                    <a:prstGeom prst="rect">
                      <a:avLst/>
                    </a:prstGeom>
                  </pic:spPr>
                </pic:pic>
              </a:graphicData>
            </a:graphic>
          </wp:anchor>
        </w:drawing>
      </w:r>
    </w:p>
    <w:p w:rsidR="00CD1C6C" w:rsidRDefault="00CD1C6C">
      <w:pPr>
        <w:spacing w:line="560" w:lineRule="exact"/>
        <w:rPr>
          <w:rFonts w:ascii="黑体" w:eastAsia="黑体" w:hAnsi="黑体"/>
          <w:sz w:val="32"/>
          <w:szCs w:val="32"/>
        </w:rPr>
      </w:pPr>
    </w:p>
    <w:p w:rsidR="00CD1C6C" w:rsidRDefault="00CD1C6C">
      <w:pPr>
        <w:spacing w:line="560" w:lineRule="exact"/>
        <w:rPr>
          <w:rFonts w:ascii="黑体" w:eastAsia="黑体" w:hAnsi="黑体"/>
          <w:sz w:val="32"/>
          <w:szCs w:val="32"/>
        </w:rPr>
      </w:pPr>
    </w:p>
    <w:p w:rsidR="00CD1C6C" w:rsidRDefault="00CD1C6C">
      <w:pPr>
        <w:spacing w:line="560" w:lineRule="exact"/>
        <w:rPr>
          <w:rFonts w:ascii="仿宋_GB2312" w:eastAsia="仿宋_GB2312" w:hAnsi="宋体"/>
          <w:sz w:val="32"/>
          <w:szCs w:val="32"/>
        </w:rPr>
      </w:pPr>
    </w:p>
    <w:sectPr w:rsidR="00CD1C6C" w:rsidSect="00CD1C6C">
      <w:headerReference w:type="default" r:id="rId9"/>
      <w:footerReference w:type="default" r:id="rId10"/>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422" w:rsidRDefault="00C61422" w:rsidP="00CD1C6C">
      <w:r>
        <w:separator/>
      </w:r>
    </w:p>
  </w:endnote>
  <w:endnote w:type="continuationSeparator" w:id="1">
    <w:p w:rsidR="00C61422" w:rsidRDefault="00C61422" w:rsidP="00CD1C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panose1 w:val="0201060400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6C" w:rsidRDefault="0096006D">
    <w:pPr>
      <w:pStyle w:val="a3"/>
      <w:jc w:val="right"/>
    </w:pPr>
    <w:r>
      <w:fldChar w:fldCharType="begin"/>
    </w:r>
    <w:r w:rsidR="00A53456">
      <w:instrText>PAGE   \* MERGEFORMAT</w:instrText>
    </w:r>
    <w:r>
      <w:fldChar w:fldCharType="separate"/>
    </w:r>
    <w:r w:rsidR="002805D5" w:rsidRPr="002805D5">
      <w:rPr>
        <w:noProof/>
        <w:lang w:val="zh-CN"/>
      </w:rPr>
      <w:t>2</w:t>
    </w:r>
    <w:r>
      <w:fldChar w:fldCharType="end"/>
    </w:r>
  </w:p>
  <w:p w:rsidR="00CD1C6C" w:rsidRDefault="00CD1C6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422" w:rsidRDefault="00C61422" w:rsidP="00CD1C6C">
      <w:r>
        <w:separator/>
      </w:r>
    </w:p>
  </w:footnote>
  <w:footnote w:type="continuationSeparator" w:id="1">
    <w:p w:rsidR="00C61422" w:rsidRDefault="00C61422" w:rsidP="00CD1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6C" w:rsidRDefault="00CD1C6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AF2585"/>
    <w:rsid w:val="000C0F97"/>
    <w:rsid w:val="001D1F80"/>
    <w:rsid w:val="002805D5"/>
    <w:rsid w:val="0031755A"/>
    <w:rsid w:val="00883DE5"/>
    <w:rsid w:val="008D0687"/>
    <w:rsid w:val="0096006D"/>
    <w:rsid w:val="00A129A3"/>
    <w:rsid w:val="00A53456"/>
    <w:rsid w:val="00A54F82"/>
    <w:rsid w:val="00B246C8"/>
    <w:rsid w:val="00B71E38"/>
    <w:rsid w:val="00C10629"/>
    <w:rsid w:val="00C61422"/>
    <w:rsid w:val="00CD1C6C"/>
    <w:rsid w:val="00CF5E30"/>
    <w:rsid w:val="00EF0602"/>
    <w:rsid w:val="11EC672B"/>
    <w:rsid w:val="20780DED"/>
    <w:rsid w:val="23AF2585"/>
    <w:rsid w:val="30C2481A"/>
    <w:rsid w:val="333B5557"/>
    <w:rsid w:val="544B11FA"/>
    <w:rsid w:val="6E05730B"/>
    <w:rsid w:val="72CB1C14"/>
    <w:rsid w:val="74A97E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C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1C6C"/>
    <w:pPr>
      <w:tabs>
        <w:tab w:val="center" w:pos="4153"/>
        <w:tab w:val="right" w:pos="8306"/>
      </w:tabs>
      <w:snapToGrid w:val="0"/>
      <w:jc w:val="left"/>
    </w:pPr>
    <w:rPr>
      <w:sz w:val="18"/>
      <w:szCs w:val="18"/>
    </w:rPr>
  </w:style>
  <w:style w:type="paragraph" w:styleId="a4">
    <w:name w:val="header"/>
    <w:basedOn w:val="a"/>
    <w:qFormat/>
    <w:rsid w:val="00CD1C6C"/>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rsid w:val="00CD1C6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129</Words>
  <Characters>740</Characters>
  <Application>Microsoft Office Word</Application>
  <DocSecurity>0</DocSecurity>
  <Lines>6</Lines>
  <Paragraphs>1</Paragraphs>
  <ScaleCrop>false</ScaleCrop>
  <Company>Microsoft</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8</cp:revision>
  <dcterms:created xsi:type="dcterms:W3CDTF">2017-09-07T00:51:00Z</dcterms:created>
  <dcterms:modified xsi:type="dcterms:W3CDTF">2017-11-13T04:24:00Z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