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88" w:rsidRPr="004F541B" w:rsidRDefault="00104F88" w:rsidP="00104F88">
      <w:pPr>
        <w:jc w:val="center"/>
        <w:rPr>
          <w:rFonts w:ascii="黑体" w:eastAsia="黑体" w:hAnsi="黑体"/>
          <w:bCs/>
          <w:sz w:val="32"/>
          <w:szCs w:val="32"/>
        </w:rPr>
      </w:pPr>
      <w:r w:rsidRPr="004F541B">
        <w:rPr>
          <w:rFonts w:ascii="黑体" w:eastAsia="黑体" w:hAnsi="黑体" w:hint="eastAsia"/>
          <w:bCs/>
          <w:sz w:val="32"/>
          <w:szCs w:val="32"/>
        </w:rPr>
        <w:t>市南区教育研究中心2018年</w:t>
      </w:r>
      <w:r w:rsidR="000E2347">
        <w:rPr>
          <w:rFonts w:ascii="黑体" w:eastAsia="黑体" w:hAnsi="黑体" w:hint="eastAsia"/>
          <w:bCs/>
          <w:sz w:val="32"/>
          <w:szCs w:val="32"/>
        </w:rPr>
        <w:t>重点</w:t>
      </w:r>
      <w:r w:rsidRPr="004F541B">
        <w:rPr>
          <w:rFonts w:ascii="黑体" w:eastAsia="黑体" w:hAnsi="黑体" w:hint="eastAsia"/>
          <w:bCs/>
          <w:sz w:val="32"/>
          <w:szCs w:val="32"/>
        </w:rPr>
        <w:t>工作计划表</w:t>
      </w:r>
    </w:p>
    <w:tbl>
      <w:tblPr>
        <w:tblStyle w:val="a3"/>
        <w:tblW w:w="9977" w:type="dxa"/>
        <w:jc w:val="center"/>
        <w:tblLayout w:type="fixed"/>
        <w:tblLook w:val="04A0"/>
      </w:tblPr>
      <w:tblGrid>
        <w:gridCol w:w="1285"/>
        <w:gridCol w:w="6225"/>
        <w:gridCol w:w="2467"/>
      </w:tblGrid>
      <w:tr w:rsidR="004F541B" w:rsidRPr="00133EF4" w:rsidTr="00051210">
        <w:trPr>
          <w:jc w:val="center"/>
        </w:trPr>
        <w:tc>
          <w:tcPr>
            <w:tcW w:w="1285" w:type="dxa"/>
            <w:vAlign w:val="center"/>
          </w:tcPr>
          <w:p w:rsidR="004F541B" w:rsidRPr="00133EF4" w:rsidRDefault="004F541B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6225" w:type="dxa"/>
          </w:tcPr>
          <w:p w:rsidR="004F541B" w:rsidRPr="00133EF4" w:rsidRDefault="004F541B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工作项目</w:t>
            </w:r>
          </w:p>
        </w:tc>
        <w:tc>
          <w:tcPr>
            <w:tcW w:w="2467" w:type="dxa"/>
            <w:vAlign w:val="center"/>
          </w:tcPr>
          <w:p w:rsidR="004F541B" w:rsidRPr="00133EF4" w:rsidRDefault="004F541B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责任人</w:t>
            </w:r>
          </w:p>
        </w:tc>
      </w:tr>
      <w:tr w:rsidR="008A78CC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8A78CC" w:rsidRPr="00133EF4" w:rsidRDefault="008A78CC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1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  <w:vAlign w:val="center"/>
          </w:tcPr>
          <w:p w:rsidR="008A78CC" w:rsidRDefault="008A78CC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组织“五格三全”各培训班专题培训</w:t>
            </w:r>
          </w:p>
        </w:tc>
        <w:tc>
          <w:tcPr>
            <w:tcW w:w="2467" w:type="dxa"/>
            <w:vAlign w:val="center"/>
          </w:tcPr>
          <w:p w:rsidR="008A78CC" w:rsidRDefault="008A78CC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各培训班负责人</w:t>
            </w:r>
          </w:p>
        </w:tc>
      </w:tr>
      <w:tr w:rsidR="008A78CC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8A78CC" w:rsidRPr="00133EF4" w:rsidRDefault="008A78CC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8A78CC" w:rsidRDefault="008A78CC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组织2015级新教师半年培训总结汇报、网上交流</w:t>
            </w:r>
          </w:p>
        </w:tc>
        <w:tc>
          <w:tcPr>
            <w:tcW w:w="2467" w:type="dxa"/>
            <w:vAlign w:val="center"/>
          </w:tcPr>
          <w:p w:rsidR="008A78CC" w:rsidRDefault="008A78CC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F153CC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F153CC" w:rsidRPr="00133EF4" w:rsidRDefault="00F153CC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F153CC" w:rsidRPr="00F153CC" w:rsidRDefault="00F153CC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初中7-9年级中考学科统一组织命题、考试与阅卷，小学语文、数学、英语学科提供50%</w:t>
            </w:r>
            <w:proofErr w:type="gramStart"/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期末样题</w:t>
            </w:r>
            <w:proofErr w:type="gramEnd"/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，并对学校提交的期末试题逐一</w:t>
            </w:r>
            <w:proofErr w:type="gramStart"/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进行进行</w:t>
            </w:r>
            <w:proofErr w:type="gramEnd"/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审核把关。</w:t>
            </w:r>
          </w:p>
        </w:tc>
        <w:tc>
          <w:tcPr>
            <w:tcW w:w="2467" w:type="dxa"/>
            <w:vAlign w:val="center"/>
          </w:tcPr>
          <w:p w:rsidR="00F153CC" w:rsidRPr="00F153CC" w:rsidRDefault="00F153CC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初小学科教研员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F153CC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中小学各学科教研员组织全区教师</w:t>
            </w:r>
            <w:proofErr w:type="gramStart"/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进行课标解读</w:t>
            </w:r>
            <w:proofErr w:type="gramEnd"/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、教材分析、成绩分析、复习策略、新学期工作等全方位培训。</w:t>
            </w:r>
          </w:p>
        </w:tc>
        <w:tc>
          <w:tcPr>
            <w:tcW w:w="2467" w:type="dxa"/>
            <w:vAlign w:val="center"/>
          </w:tcPr>
          <w:p w:rsidR="00E5340F" w:rsidRPr="00F153CC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初小</w:t>
            </w:r>
            <w:proofErr w:type="gramStart"/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幼</w:t>
            </w:r>
            <w:proofErr w:type="gramEnd"/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学科教研员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2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组织“五格三全”各班进行假期研修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各培训班负责人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制定区域校际联动培训学科分组表、培训月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主题周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项目，拟定下发培训通知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蕾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组织2016级新教师培训班读书随笔交流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组织2015级新教师集中培训：Steam课程及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创客教育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观摩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组织学科带头人培训班假期自修成果交流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杨国青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F153CC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初中教研员对8-9年级中考学科期末成绩从区域、学校、班级层面对教师教学行为、学生学习状态、知识点掌握等方面细致的分析，并对下步的复习进行指导。</w:t>
            </w:r>
          </w:p>
        </w:tc>
        <w:tc>
          <w:tcPr>
            <w:tcW w:w="2467" w:type="dxa"/>
            <w:vAlign w:val="center"/>
          </w:tcPr>
          <w:p w:rsidR="00E5340F" w:rsidRPr="00F153CC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关茜、邱军、陈翠玉、石秀竹、韩强、孙松梅、于文、许占斌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F153CC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语文+海洋、音乐+海洋、美术+海洋、体育+海洋、生物+海洋、历史+海洋、地理+海洋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，</w:t>
            </w:r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研制各学科实施纲要；</w:t>
            </w:r>
          </w:p>
        </w:tc>
        <w:tc>
          <w:tcPr>
            <w:tcW w:w="2467" w:type="dxa"/>
            <w:vAlign w:val="center"/>
          </w:tcPr>
          <w:p w:rsidR="00E5340F" w:rsidRPr="00F153CC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F153CC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刘琨、颜秉君、徐慧颖、杨希婷、臧旭东、张培欣、关茜、韩强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各园上交教研计划，分六个片进行计划交流讨论活动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于风丽、张会英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7D24D7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7D24D7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智能平台（孙陆）、电子书包（李靖）、视频会议（李靖）、等级保护（杨瑜）等项目目的技术准备、需求收集工作</w:t>
            </w:r>
          </w:p>
        </w:tc>
        <w:tc>
          <w:tcPr>
            <w:tcW w:w="2467" w:type="dxa"/>
            <w:vAlign w:val="center"/>
          </w:tcPr>
          <w:p w:rsidR="00E5340F" w:rsidRPr="007D24D7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7D24D7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叶少远、杨瑜、李靖、孙陆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7D24D7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7D24D7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召开网络管理员培训会议，培训AM任务平台</w:t>
            </w:r>
          </w:p>
        </w:tc>
        <w:tc>
          <w:tcPr>
            <w:tcW w:w="2467" w:type="dxa"/>
            <w:vAlign w:val="center"/>
          </w:tcPr>
          <w:p w:rsidR="00E5340F" w:rsidRPr="007D24D7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7D24D7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杨瑜</w:t>
            </w:r>
          </w:p>
        </w:tc>
      </w:tr>
      <w:tr w:rsidR="00E5340F" w:rsidRPr="00133EF4" w:rsidTr="00051210">
        <w:trPr>
          <w:trHeight w:val="90"/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7D24D7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7D24D7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完成电教教材征订工作</w:t>
            </w:r>
          </w:p>
        </w:tc>
        <w:tc>
          <w:tcPr>
            <w:tcW w:w="2467" w:type="dxa"/>
            <w:vAlign w:val="center"/>
          </w:tcPr>
          <w:p w:rsidR="00E5340F" w:rsidRPr="007D24D7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7D24D7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孙陆</w:t>
            </w:r>
          </w:p>
        </w:tc>
      </w:tr>
      <w:tr w:rsidR="00E5340F" w:rsidRPr="00133EF4" w:rsidTr="00051210">
        <w:trPr>
          <w:trHeight w:val="90"/>
          <w:jc w:val="center"/>
        </w:trPr>
        <w:tc>
          <w:tcPr>
            <w:tcW w:w="1285" w:type="dxa"/>
            <w:vAlign w:val="center"/>
          </w:tcPr>
          <w:p w:rsidR="00E5340F" w:rsidRPr="00E7621B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E7621B">
              <w:rPr>
                <w:rFonts w:hint="eastAsia"/>
                <w:sz w:val="28"/>
                <w:szCs w:val="28"/>
              </w:rPr>
              <w:t>2-</w:t>
            </w:r>
            <w:r w:rsidRPr="00E7621B">
              <w:rPr>
                <w:sz w:val="28"/>
                <w:szCs w:val="28"/>
              </w:rPr>
              <w:t>4</w:t>
            </w:r>
            <w:r w:rsidRPr="00E7621B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E5340F" w:rsidRPr="00E7621B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E7621B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2月 6日，启动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优质课</w:t>
            </w:r>
            <w:r w:rsidRPr="00E7621B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评选工作，下发通知</w:t>
            </w:r>
          </w:p>
          <w:p w:rsidR="00E5340F" w:rsidRPr="00E7621B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E7621B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2月 27日，参赛教师以学校为单位上报参评材料</w:t>
            </w:r>
          </w:p>
          <w:p w:rsidR="00E5340F" w:rsidRPr="00E7621B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E7621B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3月6日，第一阶段初赛：笔试（主要考查课程标准、教材分析、教学设计等方面）</w:t>
            </w:r>
          </w:p>
          <w:p w:rsidR="00E5340F" w:rsidRPr="00E7621B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E7621B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3月14日—3月20日，第二阶段复赛：说课</w:t>
            </w:r>
          </w:p>
          <w:p w:rsidR="00E5340F" w:rsidRPr="00E7621B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E7621B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lastRenderedPageBreak/>
              <w:t>3月26日—4月4日，第三阶段决赛：上课</w:t>
            </w:r>
          </w:p>
        </w:tc>
        <w:tc>
          <w:tcPr>
            <w:tcW w:w="2467" w:type="dxa"/>
            <w:vAlign w:val="center"/>
          </w:tcPr>
          <w:p w:rsidR="00E5340F" w:rsidRPr="00E7621B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E7621B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lastRenderedPageBreak/>
              <w:t>关茜、王贞桂、各学科教研员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lastRenderedPageBreak/>
              <w:t>3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筹备</w:t>
            </w:r>
            <w:r>
              <w:rPr>
                <w:b w:val="0"/>
                <w:sz w:val="30"/>
                <w:szCs w:val="30"/>
              </w:rPr>
              <w:t>组织</w:t>
            </w:r>
            <w:r>
              <w:rPr>
                <w:rFonts w:hint="eastAsia"/>
                <w:b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 w:val="0"/>
                <w:sz w:val="30"/>
                <w:szCs w:val="30"/>
              </w:rPr>
              <w:t>“区域</w:t>
            </w:r>
            <w:r>
              <w:rPr>
                <w:b w:val="0"/>
                <w:sz w:val="30"/>
                <w:szCs w:val="30"/>
              </w:rPr>
              <w:t>推进海商教育</w:t>
            </w:r>
            <w:r>
              <w:rPr>
                <w:rFonts w:hint="eastAsia"/>
                <w:b w:val="0"/>
                <w:sz w:val="30"/>
                <w:szCs w:val="30"/>
              </w:rPr>
              <w:t>”的</w:t>
            </w:r>
            <w:r>
              <w:rPr>
                <w:b w:val="0"/>
                <w:sz w:val="30"/>
                <w:szCs w:val="30"/>
              </w:rPr>
              <w:t>实践研究（</w:t>
            </w:r>
            <w:r>
              <w:rPr>
                <w:rFonts w:hint="eastAsia"/>
                <w:b w:val="0"/>
                <w:sz w:val="30"/>
                <w:szCs w:val="30"/>
              </w:rPr>
              <w:t>部分</w:t>
            </w:r>
            <w:r>
              <w:rPr>
                <w:b w:val="0"/>
                <w:sz w:val="30"/>
                <w:szCs w:val="30"/>
              </w:rPr>
              <w:t>海洋教育特色学校</w:t>
            </w:r>
            <w:r>
              <w:rPr>
                <w:rFonts w:hint="eastAsia"/>
                <w:b w:val="0"/>
                <w:sz w:val="30"/>
                <w:szCs w:val="30"/>
              </w:rPr>
              <w:t>参与</w:t>
            </w:r>
            <w:r>
              <w:rPr>
                <w:b w:val="0"/>
                <w:sz w:val="30"/>
                <w:szCs w:val="30"/>
              </w:rPr>
              <w:t>成果展示）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康蕾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市南区中小学校本课程建设情况调研。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proofErr w:type="gramStart"/>
            <w:r>
              <w:rPr>
                <w:rFonts w:hint="eastAsia"/>
                <w:b w:val="0"/>
                <w:sz w:val="30"/>
                <w:szCs w:val="30"/>
              </w:rPr>
              <w:t>仪琳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制定市南区中小学课程建设指导性意见。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proofErr w:type="gramStart"/>
            <w:r>
              <w:rPr>
                <w:rFonts w:hint="eastAsia"/>
                <w:b w:val="0"/>
                <w:sz w:val="30"/>
                <w:szCs w:val="30"/>
              </w:rPr>
              <w:t>仪琳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ind w:left="2"/>
              <w:jc w:val="left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区</w:t>
            </w:r>
            <w:r>
              <w:rPr>
                <w:b w:val="0"/>
                <w:sz w:val="30"/>
                <w:szCs w:val="30"/>
              </w:rPr>
              <w:t>域</w:t>
            </w:r>
            <w:r>
              <w:rPr>
                <w:rFonts w:hint="eastAsia"/>
                <w:b w:val="0"/>
                <w:sz w:val="30"/>
                <w:szCs w:val="30"/>
              </w:rPr>
              <w:t>各</w:t>
            </w:r>
            <w:r>
              <w:rPr>
                <w:b w:val="0"/>
                <w:sz w:val="30"/>
                <w:szCs w:val="30"/>
              </w:rPr>
              <w:t>校上报</w:t>
            </w:r>
            <w:r>
              <w:rPr>
                <w:rFonts w:hint="eastAsia"/>
                <w:b w:val="0"/>
                <w:sz w:val="30"/>
                <w:szCs w:val="30"/>
              </w:rPr>
              <w:t>跨</w:t>
            </w:r>
            <w:r>
              <w:rPr>
                <w:b w:val="0"/>
                <w:sz w:val="30"/>
                <w:szCs w:val="30"/>
              </w:rPr>
              <w:t>学科整合</w:t>
            </w:r>
            <w:r>
              <w:rPr>
                <w:rFonts w:hint="eastAsia"/>
                <w:b w:val="0"/>
                <w:sz w:val="30"/>
                <w:szCs w:val="30"/>
              </w:rPr>
              <w:t>实</w:t>
            </w:r>
            <w:r>
              <w:rPr>
                <w:b w:val="0"/>
                <w:sz w:val="30"/>
                <w:szCs w:val="30"/>
              </w:rPr>
              <w:t>验教师</w:t>
            </w:r>
            <w:r>
              <w:rPr>
                <w:rFonts w:hint="eastAsia"/>
                <w:b w:val="0"/>
                <w:sz w:val="30"/>
                <w:szCs w:val="30"/>
              </w:rPr>
              <w:t>，中</w:t>
            </w:r>
            <w:r>
              <w:rPr>
                <w:b w:val="0"/>
                <w:sz w:val="30"/>
                <w:szCs w:val="30"/>
              </w:rPr>
              <w:t>学</w:t>
            </w:r>
            <w:r>
              <w:rPr>
                <w:rFonts w:hint="eastAsia"/>
                <w:b w:val="0"/>
                <w:sz w:val="30"/>
                <w:szCs w:val="30"/>
              </w:rPr>
              <w:t>每</w:t>
            </w:r>
            <w:r>
              <w:rPr>
                <w:b w:val="0"/>
                <w:sz w:val="30"/>
                <w:szCs w:val="30"/>
              </w:rPr>
              <w:t>校</w:t>
            </w:r>
            <w:r>
              <w:rPr>
                <w:rFonts w:hint="eastAsia"/>
                <w:b w:val="0"/>
                <w:sz w:val="30"/>
                <w:szCs w:val="30"/>
              </w:rPr>
              <w:t>每</w:t>
            </w:r>
            <w:r>
              <w:rPr>
                <w:b w:val="0"/>
                <w:sz w:val="30"/>
                <w:szCs w:val="30"/>
              </w:rPr>
              <w:t>学科</w:t>
            </w:r>
            <w:r>
              <w:rPr>
                <w:rFonts w:hint="eastAsia"/>
                <w:b w:val="0"/>
                <w:sz w:val="30"/>
                <w:szCs w:val="30"/>
              </w:rPr>
              <w:t>至</w:t>
            </w:r>
            <w:r>
              <w:rPr>
                <w:b w:val="0"/>
                <w:sz w:val="30"/>
                <w:szCs w:val="30"/>
              </w:rPr>
              <w:t>少一人</w:t>
            </w:r>
            <w:r>
              <w:rPr>
                <w:rFonts w:hint="eastAsia"/>
                <w:b w:val="0"/>
                <w:sz w:val="30"/>
                <w:szCs w:val="30"/>
              </w:rPr>
              <w:t>，小</w:t>
            </w:r>
            <w:r>
              <w:rPr>
                <w:b w:val="0"/>
                <w:sz w:val="30"/>
                <w:szCs w:val="30"/>
              </w:rPr>
              <w:t>学每校</w:t>
            </w:r>
            <w:r>
              <w:rPr>
                <w:b w:val="0"/>
                <w:sz w:val="30"/>
                <w:szCs w:val="30"/>
              </w:rPr>
              <w:t>2—3</w:t>
            </w:r>
            <w:r>
              <w:rPr>
                <w:rFonts w:hint="eastAsia"/>
                <w:b w:val="0"/>
                <w:sz w:val="30"/>
                <w:szCs w:val="30"/>
              </w:rPr>
              <w:t>人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proofErr w:type="gramStart"/>
            <w:r>
              <w:rPr>
                <w:rFonts w:hint="eastAsia"/>
                <w:b w:val="0"/>
                <w:sz w:val="30"/>
                <w:szCs w:val="30"/>
              </w:rPr>
              <w:t>胡</w:t>
            </w:r>
            <w:r>
              <w:rPr>
                <w:b w:val="0"/>
                <w:sz w:val="30"/>
                <w:szCs w:val="30"/>
              </w:rPr>
              <w:t>霞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sz w:val="30"/>
                <w:szCs w:val="30"/>
              </w:rPr>
              <w:t>STEAM</w:t>
            </w:r>
            <w:r>
              <w:rPr>
                <w:rFonts w:hint="eastAsia"/>
                <w:b w:val="0"/>
                <w:bCs/>
                <w:sz w:val="30"/>
                <w:szCs w:val="30"/>
              </w:rPr>
              <w:t>项目试点实验学校申报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董坤凌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2017级新教师培训：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组织区域校级联动培训；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组织音体美学科“一专多能”第二阶段培训（一）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蕾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组织2016级新教师专业技能培训：语文有效教学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2015级新教师培训班：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分学科参加电子书包在教学中的应用专题研讨；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上交课堂教学精品课光盘。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学科带头人培训班：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组织项目组研究交流活动；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组织导师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指导日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活动。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杨国青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组织班主任高格班“优秀班主任经验推广会”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组织音体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美教师优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格班专项培训，音乐学科：声乐技能实践方法训练；体育学科：体验式培训：操作技能及武术技能；美术学科：信息技术与学科整合课例观摩。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杨希婷、张培欣、臧旭东、从德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制定市南区首批学科带头人对新教师专业发展引领行动计划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余颖、从德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、</w:t>
            </w:r>
          </w:p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王蕾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校长学院2018年提升领导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力培训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工作：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征集培训课程菜单、组织选课；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启动培训。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杨国青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教师培训学分管理：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进行全区教师继续教育信息维护；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进行2018年全区教师培训学分登记、审核。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王玉玲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面向全区各单位进行《市南区校（园）本研修工作指导意见》征求意见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B158C6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各校根据学情和学校实际制定2018年中考目标</w:t>
            </w:r>
          </w:p>
        </w:tc>
        <w:tc>
          <w:tcPr>
            <w:tcW w:w="2467" w:type="dxa"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中考学科教研员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B158C6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区中小学四大联盟学校工作经验总结交流会，全面总结回顾3年来的工作、取得的成绩，梳理困难与问题，启动新联盟，明确下步的工作方向。</w:t>
            </w:r>
          </w:p>
        </w:tc>
        <w:tc>
          <w:tcPr>
            <w:tcW w:w="2467" w:type="dxa"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关茜、董坤凌、孙松梅、梁青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B158C6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组织参加2018年青岛市一师</w:t>
            </w:r>
            <w:proofErr w:type="gramStart"/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一优课</w:t>
            </w:r>
            <w:proofErr w:type="gramEnd"/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评选</w:t>
            </w:r>
          </w:p>
        </w:tc>
        <w:tc>
          <w:tcPr>
            <w:tcW w:w="2467" w:type="dxa"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关茜、韩强、王洁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B158C6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初中8年级信息技术会考模拟</w:t>
            </w:r>
          </w:p>
        </w:tc>
        <w:tc>
          <w:tcPr>
            <w:tcW w:w="2467" w:type="dxa"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姜蓓 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B158C6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举行市南区电脑机器人活动</w:t>
            </w:r>
          </w:p>
        </w:tc>
        <w:tc>
          <w:tcPr>
            <w:tcW w:w="2467" w:type="dxa"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姜蓓 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B158C6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举行市南区</w:t>
            </w:r>
            <w:proofErr w:type="gramStart"/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创客项目</w:t>
            </w:r>
            <w:proofErr w:type="gramEnd"/>
          </w:p>
        </w:tc>
        <w:tc>
          <w:tcPr>
            <w:tcW w:w="2467" w:type="dxa"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姜蓓 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B158C6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举行市南区数字创作评比</w:t>
            </w:r>
          </w:p>
        </w:tc>
        <w:tc>
          <w:tcPr>
            <w:tcW w:w="2467" w:type="dxa"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姜蓓 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期初调研暨十三五</w:t>
            </w:r>
            <w:proofErr w:type="gramStart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课题园</w:t>
            </w:r>
            <w:proofErr w:type="gramEnd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调研活动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下发解读《市南区幼儿园园本课程建设与实施指导建议》（讨论稿）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业务干部例会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骨干</w:t>
            </w:r>
            <w:proofErr w:type="gramStart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班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教育</w:t>
            </w:r>
            <w:proofErr w:type="gramEnd"/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活动研讨活动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2017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级新教师爱岗爱幼及备课培训活动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2015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级、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2016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级新教师寒假作业分享及培训计划解读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男教师团队走进军营活动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游戏观察与指导经验教师交流活动，研讨筛选发言教师，实地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跟踪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实践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情况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海洋教育主题课程完成</w:t>
            </w:r>
            <w:proofErr w:type="gramStart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主题网</w:t>
            </w:r>
            <w:proofErr w:type="gramEnd"/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框架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初稿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914449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914449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智能平台（孙陆）、电子书包（李靖）、视频会议（李靖）、等级保护（杨瑜）的方案制定，编写招标参数。</w:t>
            </w:r>
          </w:p>
        </w:tc>
        <w:tc>
          <w:tcPr>
            <w:tcW w:w="2467" w:type="dxa"/>
            <w:vAlign w:val="center"/>
          </w:tcPr>
          <w:p w:rsidR="00E5340F" w:rsidRPr="00914449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914449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叶少远、杨瑜、李靖、孙陆</w:t>
            </w:r>
          </w:p>
        </w:tc>
      </w:tr>
      <w:tr w:rsidR="00E5340F" w:rsidRPr="00133EF4" w:rsidTr="00051210">
        <w:trPr>
          <w:trHeight w:val="437"/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914449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914449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召开网管员培训会议，培训网络安全措施</w:t>
            </w:r>
          </w:p>
        </w:tc>
        <w:tc>
          <w:tcPr>
            <w:tcW w:w="2467" w:type="dxa"/>
            <w:vAlign w:val="center"/>
          </w:tcPr>
          <w:p w:rsidR="00E5340F" w:rsidRPr="00914449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914449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杨瑜</w:t>
            </w:r>
          </w:p>
        </w:tc>
      </w:tr>
      <w:tr w:rsidR="00E5340F" w:rsidRPr="00133EF4" w:rsidTr="00051210">
        <w:trPr>
          <w:trHeight w:val="437"/>
          <w:jc w:val="center"/>
        </w:trPr>
        <w:tc>
          <w:tcPr>
            <w:tcW w:w="1285" w:type="dxa"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B158C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—</w:t>
            </w:r>
            <w:r w:rsidRPr="00B158C6">
              <w:rPr>
                <w:rFonts w:hint="eastAsia"/>
                <w:sz w:val="28"/>
                <w:szCs w:val="28"/>
              </w:rPr>
              <w:t>4</w:t>
            </w:r>
            <w:r w:rsidRPr="00B158C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E5340F" w:rsidRPr="00B158C6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对初中9所学校进行教学研究与管理专项调研，全面诊断学校现状、查找问题、寻求解决途径。</w:t>
            </w:r>
          </w:p>
        </w:tc>
        <w:tc>
          <w:tcPr>
            <w:tcW w:w="2467" w:type="dxa"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158C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关茜</w:t>
            </w:r>
          </w:p>
        </w:tc>
      </w:tr>
      <w:tr w:rsidR="00E5340F" w:rsidRPr="00133EF4" w:rsidTr="00051210">
        <w:trPr>
          <w:trHeight w:val="437"/>
          <w:jc w:val="center"/>
        </w:trPr>
        <w:tc>
          <w:tcPr>
            <w:tcW w:w="1285" w:type="dxa"/>
            <w:vMerge w:val="restart"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B158C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B158C6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E5340F" w:rsidRPr="00EF2F8A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对部分小学进行教学研究与管理专项调研，全面诊断学校现状、查找问题、寻求解决途径。</w:t>
            </w:r>
          </w:p>
        </w:tc>
        <w:tc>
          <w:tcPr>
            <w:tcW w:w="2467" w:type="dxa"/>
            <w:vAlign w:val="center"/>
          </w:tcPr>
          <w:p w:rsidR="00E5340F" w:rsidRPr="00EF2F8A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颜秉君、梁青、杨蔚、刘琨、姜蓓</w:t>
            </w:r>
          </w:p>
        </w:tc>
      </w:tr>
      <w:tr w:rsidR="00E5340F" w:rsidRPr="00133EF4" w:rsidTr="00051210">
        <w:trPr>
          <w:trHeight w:val="437"/>
          <w:jc w:val="center"/>
        </w:trPr>
        <w:tc>
          <w:tcPr>
            <w:tcW w:w="1285" w:type="dxa"/>
            <w:vMerge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EF2F8A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proofErr w:type="gramStart"/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初小幼各学科</w:t>
            </w:r>
            <w:proofErr w:type="gramEnd"/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承办和组织各级教研活动、学科素养培</w:t>
            </w:r>
          </w:p>
        </w:tc>
        <w:tc>
          <w:tcPr>
            <w:tcW w:w="2467" w:type="dxa"/>
            <w:vAlign w:val="center"/>
          </w:tcPr>
          <w:p w:rsidR="00E5340F" w:rsidRPr="00EF2F8A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初小</w:t>
            </w:r>
            <w:proofErr w:type="gramStart"/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幼</w:t>
            </w:r>
            <w:proofErr w:type="gramEnd"/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学科教研员</w:t>
            </w:r>
          </w:p>
        </w:tc>
      </w:tr>
      <w:tr w:rsidR="00E5340F" w:rsidRPr="00133EF4" w:rsidTr="00051210">
        <w:trPr>
          <w:trHeight w:val="437"/>
          <w:jc w:val="center"/>
        </w:trPr>
        <w:tc>
          <w:tcPr>
            <w:tcW w:w="1285" w:type="dxa"/>
            <w:vMerge/>
            <w:vAlign w:val="center"/>
          </w:tcPr>
          <w:p w:rsidR="00E5340F" w:rsidRPr="00B158C6" w:rsidRDefault="00E5340F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EF2F8A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proofErr w:type="gramStart"/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初小幼各学科</w:t>
            </w:r>
            <w:proofErr w:type="gramEnd"/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进行学分登记</w:t>
            </w:r>
          </w:p>
        </w:tc>
        <w:tc>
          <w:tcPr>
            <w:tcW w:w="2467" w:type="dxa"/>
            <w:vAlign w:val="center"/>
          </w:tcPr>
          <w:p w:rsidR="00E5340F" w:rsidRPr="00EF2F8A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初小</w:t>
            </w:r>
            <w:proofErr w:type="gramStart"/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幼</w:t>
            </w:r>
            <w:proofErr w:type="gramEnd"/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学科教研员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4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ind w:left="750" w:hangingChars="250" w:hanging="750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开展课程建设研究项目组交流活动。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proofErr w:type="gramStart"/>
            <w:r>
              <w:rPr>
                <w:rFonts w:hint="eastAsia"/>
                <w:b w:val="0"/>
                <w:sz w:val="30"/>
                <w:szCs w:val="30"/>
              </w:rPr>
              <w:t>仪琳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特色课程课题筹备建立海洋主题知识竞赛题库及网络答题平台。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王山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ind w:left="750" w:hangingChars="250" w:hanging="750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互联网</w:t>
            </w:r>
            <w:r>
              <w:rPr>
                <w:rFonts w:hint="eastAsia"/>
                <w:b w:val="0"/>
                <w:sz w:val="30"/>
                <w:szCs w:val="30"/>
              </w:rPr>
              <w:t>+</w:t>
            </w:r>
            <w:r>
              <w:rPr>
                <w:rFonts w:hint="eastAsia"/>
                <w:b w:val="0"/>
                <w:sz w:val="30"/>
                <w:szCs w:val="30"/>
              </w:rPr>
              <w:t>课题新媒体课程建设经验交流会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于泳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ind w:left="2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召开</w:t>
            </w:r>
            <w:r>
              <w:rPr>
                <w:b w:val="0"/>
                <w:sz w:val="30"/>
                <w:szCs w:val="30"/>
              </w:rPr>
              <w:t>区域</w:t>
            </w:r>
            <w:r>
              <w:rPr>
                <w:rFonts w:hint="eastAsia"/>
                <w:b w:val="0"/>
                <w:sz w:val="30"/>
                <w:szCs w:val="30"/>
              </w:rPr>
              <w:t>跨学科整合实验教师会，选</w:t>
            </w:r>
            <w:r>
              <w:rPr>
                <w:b w:val="0"/>
                <w:sz w:val="30"/>
                <w:szCs w:val="30"/>
              </w:rPr>
              <w:t>取典型进行案例展示与交流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proofErr w:type="gramStart"/>
            <w:r>
              <w:rPr>
                <w:rFonts w:hint="eastAsia"/>
                <w:b w:val="0"/>
                <w:sz w:val="30"/>
                <w:szCs w:val="30"/>
              </w:rPr>
              <w:t>胡</w:t>
            </w:r>
            <w:r>
              <w:rPr>
                <w:b w:val="0"/>
                <w:sz w:val="30"/>
                <w:szCs w:val="30"/>
              </w:rPr>
              <w:t>霞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ind w:left="2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sz w:val="30"/>
                <w:szCs w:val="30"/>
              </w:rPr>
              <w:t>STEAM</w:t>
            </w:r>
            <w:r>
              <w:rPr>
                <w:rFonts w:hint="eastAsia"/>
                <w:b w:val="0"/>
                <w:bCs/>
                <w:sz w:val="30"/>
                <w:szCs w:val="30"/>
              </w:rPr>
              <w:t>项目确定实验教师，进行教师培训，开始进行实验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董坤凌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“五格三全”教师素养提升工程：征集各培训班教师专业发展案例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各培训班负责人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ind w:hanging="1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2017级新教师培训：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组织区域校级联动培训；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组织音体美学科“一专多能”第二阶段培训（二）；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3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组织新教师共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共进学习小组（小学语文、数学学科）同课异构、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观课议课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活动。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蕾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pStyle w:val="a4"/>
              <w:snapToGrid w:val="0"/>
              <w:ind w:firstLineChars="0" w:firstLine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组织2016级新教师专业技能培训：数学有效教学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组织2015级新教师培训班集中培训：构建品质课堂的教学策略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组织学科带头人培训班集中培训：基于课堂观察的教学改进研究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杨国青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组织班主任高格班赴高校封闭培训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组织音体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美教师优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格班专项培训，音乐学科：键盘技能实践方法训练；体育学科：体验式培训：操作技能与田径技能；美术学科：水粉、水彩绘画技能培训（二）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杨希婷、张培欣、臧旭东、从德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pStyle w:val="a4"/>
              <w:snapToGrid w:val="0"/>
              <w:ind w:firstLineChars="0" w:firstLine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进行2018年全区教师培训学分登记、审核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王玉玲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组织校（园）本研修自查工作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587C12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初中学业水平考试英语听说人机对话考试。</w:t>
            </w:r>
          </w:p>
        </w:tc>
        <w:tc>
          <w:tcPr>
            <w:tcW w:w="2467" w:type="dxa"/>
            <w:vAlign w:val="center"/>
          </w:tcPr>
          <w:p w:rsidR="00E5340F" w:rsidRPr="00587C12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于文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587C12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初中学业水平考试信息技术考试。</w:t>
            </w:r>
          </w:p>
        </w:tc>
        <w:tc>
          <w:tcPr>
            <w:tcW w:w="2467" w:type="dxa"/>
            <w:vAlign w:val="center"/>
          </w:tcPr>
          <w:p w:rsidR="00E5340F" w:rsidRPr="00587C12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姜蓓、王洁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587C12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参加青岛市中考体育考试</w:t>
            </w:r>
          </w:p>
        </w:tc>
        <w:tc>
          <w:tcPr>
            <w:tcW w:w="2467" w:type="dxa"/>
            <w:vAlign w:val="center"/>
          </w:tcPr>
          <w:p w:rsidR="00E5340F" w:rsidRPr="00587C12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张培欣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587C12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举行市南区程序设计活动</w:t>
            </w:r>
          </w:p>
        </w:tc>
        <w:tc>
          <w:tcPr>
            <w:tcW w:w="2467" w:type="dxa"/>
            <w:vAlign w:val="center"/>
          </w:tcPr>
          <w:p w:rsidR="00E5340F" w:rsidRPr="00587C12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姜蓓 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587C12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参加青岛市电脑机器人活动</w:t>
            </w:r>
          </w:p>
        </w:tc>
        <w:tc>
          <w:tcPr>
            <w:tcW w:w="2467" w:type="dxa"/>
            <w:vAlign w:val="center"/>
          </w:tcPr>
          <w:p w:rsidR="00E5340F" w:rsidRPr="00587C12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姜蓓 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587C12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参加青岛市</w:t>
            </w:r>
            <w:proofErr w:type="gramStart"/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创客项目</w:t>
            </w:r>
            <w:proofErr w:type="gramEnd"/>
          </w:p>
        </w:tc>
        <w:tc>
          <w:tcPr>
            <w:tcW w:w="2467" w:type="dxa"/>
            <w:vAlign w:val="center"/>
          </w:tcPr>
          <w:p w:rsidR="00E5340F" w:rsidRPr="00587C12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姜蓓 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587C12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参加青岛市数字创作评比</w:t>
            </w:r>
          </w:p>
        </w:tc>
        <w:tc>
          <w:tcPr>
            <w:tcW w:w="2467" w:type="dxa"/>
            <w:vAlign w:val="center"/>
          </w:tcPr>
          <w:p w:rsidR="00E5340F" w:rsidRPr="00587C12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姜蓓 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E66C26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66C2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完成“学科+海洋”《课程实施纲要》的初稿编写；完成“学科+海洋”教材的初稿编写；</w:t>
            </w:r>
          </w:p>
        </w:tc>
        <w:tc>
          <w:tcPr>
            <w:tcW w:w="2467" w:type="dxa"/>
            <w:vAlign w:val="center"/>
          </w:tcPr>
          <w:p w:rsidR="00E5340F" w:rsidRPr="00E66C2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66C2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刘琨、颜秉君、徐慧颖、杨希婷、臧旭东、张培欣、关茜、韩强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proofErr w:type="gramStart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片级早操</w:t>
            </w:r>
            <w:proofErr w:type="gramEnd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、离园观摩交流活动， 各片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交错时间进行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业务干部指导2015级新教师一人一课活动</w:t>
            </w:r>
          </w:p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（1）4月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中旬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下发通知</w:t>
            </w:r>
          </w:p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（2）活动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结束进行跟踪反馈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如何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做好幼儿园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班主任培训活动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2017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级新教师心理健康培训活动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2016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级、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2015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级新教师游戏观察经验观摩活动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15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级新教师讲教育故事，做智慧教师专题论坛活动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男教师教学方法与经验研讨活动</w:t>
            </w:r>
          </w:p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（1）3</w:t>
            </w:r>
            <w:proofErr w:type="gramStart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月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分</w:t>
            </w:r>
            <w:proofErr w:type="gramEnd"/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进行梳理指导</w:t>
            </w:r>
          </w:p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（2）小组交流研讨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业务干部例会活动，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海洋教育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主题课程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完成初稿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E5340F" w:rsidRPr="00133EF4" w:rsidTr="00051210">
        <w:trPr>
          <w:trHeight w:val="531"/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E66C26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66C2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智能平台（孙陆）、电子书包（李靖）、视频会议（李靖）、等级保护（杨瑜）的招标参数进行专家</w:t>
            </w:r>
            <w:r w:rsidRPr="00E66C2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lastRenderedPageBreak/>
              <w:t>论证，启动招标程序。</w:t>
            </w:r>
          </w:p>
        </w:tc>
        <w:tc>
          <w:tcPr>
            <w:tcW w:w="2467" w:type="dxa"/>
            <w:vAlign w:val="center"/>
          </w:tcPr>
          <w:p w:rsidR="00E5340F" w:rsidRPr="00E66C2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66C2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lastRenderedPageBreak/>
              <w:t>叶少远、杨瑜、李靖、孙陆</w:t>
            </w:r>
          </w:p>
        </w:tc>
      </w:tr>
      <w:tr w:rsidR="00E5340F" w:rsidRPr="00133EF4" w:rsidTr="00051210">
        <w:trPr>
          <w:trHeight w:val="552"/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E66C26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66C2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完成网络渗透测试，汇总测试中出现的问题</w:t>
            </w:r>
          </w:p>
        </w:tc>
        <w:tc>
          <w:tcPr>
            <w:tcW w:w="2467" w:type="dxa"/>
            <w:vAlign w:val="center"/>
          </w:tcPr>
          <w:p w:rsidR="00E5340F" w:rsidRPr="00E66C2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66C26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杨瑜</w:t>
            </w:r>
          </w:p>
        </w:tc>
      </w:tr>
      <w:tr w:rsidR="00E5340F" w:rsidRPr="00133EF4" w:rsidTr="00051210">
        <w:trPr>
          <w:trHeight w:val="552"/>
          <w:jc w:val="center"/>
        </w:trPr>
        <w:tc>
          <w:tcPr>
            <w:tcW w:w="1285" w:type="dxa"/>
            <w:vMerge w:val="restart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587C12">
              <w:rPr>
                <w:rFonts w:hint="eastAsia"/>
                <w:sz w:val="28"/>
                <w:szCs w:val="28"/>
              </w:rPr>
              <w:t>4-5</w:t>
            </w:r>
            <w:r w:rsidRPr="00587C12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E5340F" w:rsidRPr="00587C12" w:rsidRDefault="00E5340F" w:rsidP="00E5340F">
            <w:pPr>
              <w:pStyle w:val="a4"/>
              <w:snapToGrid w:val="0"/>
              <w:ind w:firstLineChars="0" w:firstLine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中考学科通过跟踪听课、集备、分层辅导、检测反馈等方式，对成绩薄弱学校、薄弱学科进行针对性指导。</w:t>
            </w:r>
          </w:p>
        </w:tc>
        <w:tc>
          <w:tcPr>
            <w:tcW w:w="2467" w:type="dxa"/>
            <w:vAlign w:val="center"/>
          </w:tcPr>
          <w:p w:rsidR="00E5340F" w:rsidRPr="00587C12" w:rsidRDefault="00E5340F" w:rsidP="00E5340F">
            <w:pPr>
              <w:pStyle w:val="a4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关茜、邱军、陈翠玉、石秀竹、韩强、孙松梅、于文、许占斌</w:t>
            </w:r>
          </w:p>
        </w:tc>
      </w:tr>
      <w:tr w:rsidR="00E5340F" w:rsidRPr="00133EF4" w:rsidTr="00051210">
        <w:trPr>
          <w:trHeight w:val="552"/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587C12" w:rsidRDefault="00E5340F" w:rsidP="00E5340F">
            <w:pPr>
              <w:pStyle w:val="a4"/>
              <w:snapToGrid w:val="0"/>
              <w:ind w:firstLineChars="0" w:firstLine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proofErr w:type="gramStart"/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一模考试</w:t>
            </w:r>
            <w:proofErr w:type="gramEnd"/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与成绩分析、下校对</w:t>
            </w:r>
            <w:proofErr w:type="gramStart"/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接指导</w:t>
            </w:r>
            <w:proofErr w:type="gramEnd"/>
          </w:p>
        </w:tc>
        <w:tc>
          <w:tcPr>
            <w:tcW w:w="2467" w:type="dxa"/>
            <w:vAlign w:val="center"/>
          </w:tcPr>
          <w:p w:rsidR="00E5340F" w:rsidRPr="00587C12" w:rsidRDefault="00E5340F" w:rsidP="00E5340F">
            <w:pPr>
              <w:pStyle w:val="a4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关茜、邱军、陈翠玉、石秀竹、韩强、孙松梅、于文、许占斌</w:t>
            </w:r>
          </w:p>
        </w:tc>
      </w:tr>
      <w:tr w:rsidR="00E5340F" w:rsidRPr="00133EF4" w:rsidTr="00051210">
        <w:trPr>
          <w:trHeight w:val="552"/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587C12" w:rsidRDefault="00E5340F" w:rsidP="00E5340F">
            <w:pPr>
              <w:pStyle w:val="a4"/>
              <w:snapToGrid w:val="0"/>
              <w:ind w:firstLineChars="0" w:firstLine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proofErr w:type="gramStart"/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二模考试</w:t>
            </w:r>
            <w:proofErr w:type="gramEnd"/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与成绩分析、下校对</w:t>
            </w:r>
            <w:proofErr w:type="gramStart"/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接指导</w:t>
            </w:r>
            <w:proofErr w:type="gramEnd"/>
          </w:p>
        </w:tc>
        <w:tc>
          <w:tcPr>
            <w:tcW w:w="2467" w:type="dxa"/>
            <w:vAlign w:val="center"/>
          </w:tcPr>
          <w:p w:rsidR="00E5340F" w:rsidRPr="00587C12" w:rsidRDefault="00E5340F" w:rsidP="00E5340F">
            <w:pPr>
              <w:pStyle w:val="a4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587C1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关茜、邱军、陈翠玉、石秀竹、韩强、孙松梅、于文、许占斌</w:t>
            </w:r>
          </w:p>
        </w:tc>
      </w:tr>
      <w:tr w:rsidR="00E5340F" w:rsidRPr="00133EF4" w:rsidTr="00051210">
        <w:trPr>
          <w:trHeight w:val="552"/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D10A3B" w:rsidRDefault="00E5340F" w:rsidP="00E5340F">
            <w:pPr>
              <w:pStyle w:val="a4"/>
              <w:snapToGrid w:val="0"/>
              <w:ind w:firstLineChars="0" w:firstLine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D10A3B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参加青岛市中小学信息技术创新与实践活动(NOC)</w:t>
            </w:r>
          </w:p>
        </w:tc>
        <w:tc>
          <w:tcPr>
            <w:tcW w:w="2467" w:type="dxa"/>
            <w:vAlign w:val="center"/>
          </w:tcPr>
          <w:p w:rsidR="00E5340F" w:rsidRPr="00D10A3B" w:rsidRDefault="00E5340F" w:rsidP="00E5340F">
            <w:pPr>
              <w:pStyle w:val="a4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D10A3B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姜蓓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、</w:t>
            </w:r>
            <w:r w:rsidRPr="00D10A3B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5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区级</w:t>
            </w:r>
            <w:r>
              <w:rPr>
                <w:b w:val="0"/>
                <w:sz w:val="30"/>
                <w:szCs w:val="30"/>
              </w:rPr>
              <w:t>十三五规划课题项目组</w:t>
            </w:r>
            <w:r>
              <w:rPr>
                <w:rFonts w:hint="eastAsia"/>
                <w:b w:val="0"/>
                <w:sz w:val="30"/>
                <w:szCs w:val="30"/>
              </w:rPr>
              <w:t>观摩</w:t>
            </w:r>
            <w:r>
              <w:rPr>
                <w:b w:val="0"/>
                <w:sz w:val="30"/>
                <w:szCs w:val="30"/>
              </w:rPr>
              <w:t>交流活动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康蕾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互联网</w:t>
            </w:r>
            <w:r>
              <w:rPr>
                <w:rFonts w:hint="eastAsia"/>
                <w:b w:val="0"/>
                <w:sz w:val="30"/>
                <w:szCs w:val="30"/>
              </w:rPr>
              <w:t>+</w:t>
            </w:r>
            <w:r>
              <w:rPr>
                <w:rFonts w:hint="eastAsia"/>
                <w:b w:val="0"/>
                <w:sz w:val="30"/>
                <w:szCs w:val="30"/>
              </w:rPr>
              <w:t>课题制定新媒体课程资源应用评价标准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于泳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2017级新教师培训：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组织区域校级联动5月份培训；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组织音体美学科“一专多能”第二阶段培训（三）；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3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组织新教师共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共进学习小组（中学语文、数学学科）同课异构、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观课议课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活动；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4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组织音体美学科新教师基本技能大赛。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蕾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组织2016级新教师名校访学活动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组织2015级新教师进行提高期结业综合评价、教师个人总结等工作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ind w:left="700" w:hangingChars="250" w:hanging="70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组织学科带头人培训班赴高校封闭研修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杨国青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组织班主任高格班智慧成果转化途径与方法专题培训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音体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美教师优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格班：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进行汇报展示人员的筛选</w:t>
            </w:r>
          </w:p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组织学科专项培训，音乐学科：舞蹈技能实践方法训练；体育学科：体育教学若干问题的碰撞与解读；美术学科：水粉、水彩绘画技能培训（二）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杨希婷、张培欣、臧旭东、从德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进行山东省远程研修报名工作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培训办公室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pStyle w:val="a4"/>
              <w:snapToGrid w:val="0"/>
              <w:ind w:firstLineChars="0" w:firstLine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进行2018年全区教师培训学分登记、审核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王玉玲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分学段对校（园）本研修示范单位进行跟踪指导（学前）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BE7159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BE7159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参加青岛市程序设计活动</w:t>
            </w:r>
          </w:p>
        </w:tc>
        <w:tc>
          <w:tcPr>
            <w:tcW w:w="2467" w:type="dxa"/>
            <w:vAlign w:val="center"/>
          </w:tcPr>
          <w:p w:rsidR="00E5340F" w:rsidRPr="00BE7159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BE7159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姜蓓 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BE7159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BE7159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进行小学随机质检、成绩分析与反馈，跟进课堂教学改进。</w:t>
            </w:r>
          </w:p>
        </w:tc>
        <w:tc>
          <w:tcPr>
            <w:tcW w:w="2467" w:type="dxa"/>
            <w:vAlign w:val="center"/>
          </w:tcPr>
          <w:p w:rsidR="00E5340F" w:rsidRPr="00BE7159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BE7159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杨希婷、小学各学科教研员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BE7159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BE7159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参加2018年青岛市优质课评选</w:t>
            </w:r>
          </w:p>
        </w:tc>
        <w:tc>
          <w:tcPr>
            <w:tcW w:w="2467" w:type="dxa"/>
            <w:vAlign w:val="center"/>
          </w:tcPr>
          <w:p w:rsidR="00E5340F" w:rsidRPr="00BE7159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BE7159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初小</w:t>
            </w:r>
            <w:proofErr w:type="gramStart"/>
            <w:r w:rsidRPr="00BE7159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幼</w:t>
            </w:r>
            <w:proofErr w:type="gramEnd"/>
            <w:r w:rsidRPr="00BE7159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学科教研员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BE7159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BE7159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对“学科+海洋”实施纲要和教材进行校对、修改和完善；</w:t>
            </w:r>
          </w:p>
        </w:tc>
        <w:tc>
          <w:tcPr>
            <w:tcW w:w="2467" w:type="dxa"/>
            <w:vAlign w:val="center"/>
          </w:tcPr>
          <w:p w:rsidR="00E5340F" w:rsidRPr="00BE7159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BE7159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刘琨、颜秉君、徐慧颖、杨希婷、臧旭东、张培欣、关茜、韩强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优秀</w:t>
            </w:r>
            <w:proofErr w:type="gramStart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园本教研</w:t>
            </w:r>
            <w:proofErr w:type="gramEnd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活动展示活动</w:t>
            </w:r>
          </w:p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（1）4月底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指导金钥匙幼儿园确立主题、跟踪指导</w:t>
            </w:r>
          </w:p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（2）展示活动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形成教研案例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十三五滚动课题开题活动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张会英、于风丽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海洋教育课程书稿完稿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sz w:val="28"/>
                <w:szCs w:val="28"/>
              </w:rPr>
              <w:t>贯彻《指南》精神，落实新理念，骨干教师优秀教育活动研究展示活动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2015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新教师教育新秀评选活动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张会英、王贞桂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/>
                <w:b w:val="0"/>
                <w:bCs/>
                <w:color w:val="000000"/>
                <w:sz w:val="28"/>
                <w:szCs w:val="28"/>
              </w:rPr>
              <w:t>2016</w:t>
            </w:r>
            <w:r w:rsidRPr="00133EF4">
              <w:rPr>
                <w:rFonts w:asciiTheme="minorEastAsia" w:eastAsiaTheme="minorEastAsia" w:hAnsiTheme="minorEastAsia" w:hint="eastAsia"/>
                <w:b w:val="0"/>
                <w:bCs/>
                <w:color w:val="000000"/>
                <w:sz w:val="28"/>
                <w:szCs w:val="28"/>
              </w:rPr>
              <w:t>级集体教育活动的有效组织策略专题分享交流活动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5425B0" w:rsidRDefault="00E5340F" w:rsidP="00E5340F">
            <w:pPr>
              <w:pStyle w:val="a4"/>
              <w:snapToGrid w:val="0"/>
              <w:ind w:firstLineChars="0" w:firstLine="0"/>
              <w:jc w:val="left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智能平台（孙陆）、电子书包（李靖）、视频会议（李靖）、等级保护（杨瑜）等项目进入招标流程，发布招标公告</w:t>
            </w:r>
          </w:p>
        </w:tc>
        <w:tc>
          <w:tcPr>
            <w:tcW w:w="2467" w:type="dxa"/>
            <w:vAlign w:val="center"/>
          </w:tcPr>
          <w:p w:rsidR="00E5340F" w:rsidRPr="005425B0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叶少远、杨瑜、李靖、孙陆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5425B0" w:rsidRDefault="00E5340F" w:rsidP="00E5340F">
            <w:pPr>
              <w:snapToGrid w:val="0"/>
              <w:ind w:left="750" w:hangingChars="250" w:hanging="750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对渗透测试中发现的问题进行整改。</w:t>
            </w:r>
          </w:p>
        </w:tc>
        <w:tc>
          <w:tcPr>
            <w:tcW w:w="2467" w:type="dxa"/>
            <w:vAlign w:val="center"/>
          </w:tcPr>
          <w:p w:rsidR="00E5340F" w:rsidRPr="005425B0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杨瑜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5425B0" w:rsidRDefault="00E5340F" w:rsidP="00E5340F">
            <w:pPr>
              <w:snapToGrid w:val="0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对学校信息化分管领导进行信息化领导</w:t>
            </w:r>
            <w:proofErr w:type="gramStart"/>
            <w:r w:rsidRPr="005425B0">
              <w:rPr>
                <w:rFonts w:hint="eastAsia"/>
                <w:b w:val="0"/>
                <w:sz w:val="30"/>
                <w:szCs w:val="30"/>
              </w:rPr>
              <w:t>力培训</w:t>
            </w:r>
            <w:proofErr w:type="gramEnd"/>
          </w:p>
        </w:tc>
        <w:tc>
          <w:tcPr>
            <w:tcW w:w="2467" w:type="dxa"/>
            <w:vAlign w:val="center"/>
          </w:tcPr>
          <w:p w:rsidR="00E5340F" w:rsidRPr="005425B0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叶少远，杨瑜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  <w:vAlign w:val="center"/>
          </w:tcPr>
          <w:p w:rsidR="00E5340F" w:rsidRPr="00EF2F8A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参加山东省中小学</w:t>
            </w:r>
            <w:proofErr w:type="gramStart"/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创客大赛</w:t>
            </w:r>
            <w:proofErr w:type="gramEnd"/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决赛</w:t>
            </w:r>
          </w:p>
        </w:tc>
        <w:tc>
          <w:tcPr>
            <w:tcW w:w="2467" w:type="dxa"/>
            <w:vAlign w:val="center"/>
          </w:tcPr>
          <w:p w:rsidR="00E5340F" w:rsidRPr="00EF2F8A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姜蓓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、</w:t>
            </w:r>
            <w:r w:rsidRPr="00EF2F8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王洁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6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E5340F" w:rsidRPr="009131AC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9131AC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组织开展 “海洋知识进校园”知识普及与网络平台推广答题活动。</w:t>
            </w:r>
          </w:p>
        </w:tc>
        <w:tc>
          <w:tcPr>
            <w:tcW w:w="2467" w:type="dxa"/>
            <w:vAlign w:val="center"/>
          </w:tcPr>
          <w:p w:rsidR="00E5340F" w:rsidRPr="009131AC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9131AC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王山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9131AC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9131AC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“互联网+背景下的优质学习资源建设与应用研究”学校新媒体课程资源评选活动</w:t>
            </w:r>
          </w:p>
        </w:tc>
        <w:tc>
          <w:tcPr>
            <w:tcW w:w="2467" w:type="dxa"/>
            <w:vAlign w:val="center"/>
          </w:tcPr>
          <w:p w:rsidR="00E5340F" w:rsidRPr="009131AC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9131AC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于泳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9131AC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9131AC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组织区域跨学科案例及优秀</w:t>
            </w:r>
            <w:r w:rsidRPr="009131AC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整合课程</w:t>
            </w:r>
            <w:r w:rsidRPr="009131AC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的评选</w:t>
            </w:r>
          </w:p>
        </w:tc>
        <w:tc>
          <w:tcPr>
            <w:tcW w:w="2467" w:type="dxa"/>
            <w:vAlign w:val="center"/>
          </w:tcPr>
          <w:p w:rsidR="00E5340F" w:rsidRPr="009131AC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proofErr w:type="gramStart"/>
            <w:r w:rsidRPr="009131AC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胡</w:t>
            </w:r>
            <w:r w:rsidRPr="009131AC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霞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9131AC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9131AC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STEAM项目试点工作阶段性展示活动</w:t>
            </w:r>
          </w:p>
        </w:tc>
        <w:tc>
          <w:tcPr>
            <w:tcW w:w="2467" w:type="dxa"/>
            <w:vAlign w:val="center"/>
          </w:tcPr>
          <w:p w:rsidR="00E5340F" w:rsidRPr="009131AC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9131AC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董坤凌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“五格三全”教师素养提升工程推选各培训班教师专业发展案例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各培训班负责人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2017级新教师培训：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组织区域校级联动6月份培训；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召开试用期培训总结会。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蕾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组织2016级新教师课堂教学技能展示活动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组织2015级新教师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培训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班结业筹备工作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组织学科带头人培训班研究成果提取方法专项指导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杨国青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组织班主任高格班优秀教育案例分析与指导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组织音体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美教师优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格班专项培训，音乐学科：组织学员外出访学、培训；体育学科：教学案例撰写，组织学员外出访学、培训；美术学科：水粉、水彩绘画技能培训（二）长期绘画创作，组织学员外出访学、培训。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杨希婷、张培欣、臧旭东、从德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进行山东省远程研修分组、选课等工作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培训办公室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教师培训学分管理：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进行2018年全区教师培训学分登记、审核；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进行全区教师培训学分管理专项督查。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王玉玲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分学段对校（园）本研修示范单位进行跟踪指导（小学）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D27E7E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D27E7E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小学语文、数学、英语毕业考试</w:t>
            </w:r>
          </w:p>
        </w:tc>
        <w:tc>
          <w:tcPr>
            <w:tcW w:w="2467" w:type="dxa"/>
            <w:vAlign w:val="center"/>
          </w:tcPr>
          <w:p w:rsidR="00E5340F" w:rsidRPr="00D27E7E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D27E7E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杨蔚、颜秉君、李艳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Pr="00D27E7E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D27E7E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初中9年级学业质量考试，8年级地理、生物学业质量考试； 参加全市中考阅卷。</w:t>
            </w:r>
          </w:p>
        </w:tc>
        <w:tc>
          <w:tcPr>
            <w:tcW w:w="2467" w:type="dxa"/>
            <w:vAlign w:val="center"/>
          </w:tcPr>
          <w:p w:rsidR="00E5340F" w:rsidRPr="00D27E7E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D27E7E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关茜、邱军、陈翠玉、石秀竹、韩强、孙松梅、于文、许占斌</w:t>
            </w:r>
          </w:p>
          <w:p w:rsidR="00E5340F" w:rsidRPr="00D27E7E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D27E7E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D27E7E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初中7-8年级进行期末考试与阅卷</w:t>
            </w:r>
          </w:p>
        </w:tc>
        <w:tc>
          <w:tcPr>
            <w:tcW w:w="2467" w:type="dxa"/>
            <w:vAlign w:val="center"/>
          </w:tcPr>
          <w:p w:rsidR="00E5340F" w:rsidRPr="00D27E7E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D27E7E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关茜、邱军、陈翠玉、石秀竹、韩强、孙松梅、于文、许占斌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D27E7E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D27E7E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1—5年级期末质量检测</w:t>
            </w:r>
          </w:p>
        </w:tc>
        <w:tc>
          <w:tcPr>
            <w:tcW w:w="2467" w:type="dxa"/>
            <w:vAlign w:val="center"/>
          </w:tcPr>
          <w:p w:rsidR="00E5340F" w:rsidRPr="00D27E7E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D27E7E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颜秉君、徐慧颖、梁青、李艳、杨蔚、鞠衍萍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学前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课程实施水平评估活动</w:t>
            </w:r>
          </w:p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（1）6月中旬底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下发通知</w:t>
            </w:r>
          </w:p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（2）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进行幼儿园课程试试水平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评估</w:t>
            </w:r>
          </w:p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（3）集中期末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反馈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</w:t>
            </w:r>
          </w:p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骨干教师访学活动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ab/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ab/>
            </w:r>
          </w:p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 xml:space="preserve">  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（1）4月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下旬制定访学课程及方案</w:t>
            </w:r>
          </w:p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 xml:space="preserve">  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2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）活动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结束进行班级学习汇报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教师精品课</w:t>
            </w:r>
            <w:proofErr w:type="gramStart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例展示</w:t>
            </w:r>
            <w:proofErr w:type="gramEnd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新教师心理健康培训活动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sz w:val="28"/>
                <w:szCs w:val="28"/>
              </w:rPr>
              <w:t>一日活动有效组织游戏化策略交流活动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133EF4" w:rsidRDefault="00E5340F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十三五课题成果总结交流活动</w:t>
            </w:r>
          </w:p>
        </w:tc>
        <w:tc>
          <w:tcPr>
            <w:tcW w:w="2467" w:type="dxa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5425B0" w:rsidRDefault="00E5340F" w:rsidP="00E5340F">
            <w:pPr>
              <w:snapToGrid w:val="0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智能平台（孙陆）、电子书包（李靖）、视频会议（李靖）、等级保护（杨瑜）等项目开标，签</w:t>
            </w:r>
            <w:r w:rsidRPr="005425B0">
              <w:rPr>
                <w:rFonts w:hint="eastAsia"/>
                <w:b w:val="0"/>
                <w:sz w:val="30"/>
                <w:szCs w:val="30"/>
              </w:rPr>
              <w:lastRenderedPageBreak/>
              <w:t>订合同</w:t>
            </w:r>
          </w:p>
        </w:tc>
        <w:tc>
          <w:tcPr>
            <w:tcW w:w="2467" w:type="dxa"/>
            <w:vAlign w:val="center"/>
          </w:tcPr>
          <w:p w:rsidR="00E5340F" w:rsidRPr="005425B0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lastRenderedPageBreak/>
              <w:t>叶少远、杨瑜、李靖、孙陆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Pr="005425B0" w:rsidRDefault="00E5340F" w:rsidP="00E5340F">
            <w:pPr>
              <w:snapToGrid w:val="0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电子书包项目进行学校测试</w:t>
            </w:r>
          </w:p>
        </w:tc>
        <w:tc>
          <w:tcPr>
            <w:tcW w:w="2467" w:type="dxa"/>
            <w:vAlign w:val="center"/>
          </w:tcPr>
          <w:p w:rsidR="00E5340F" w:rsidRPr="005425B0" w:rsidRDefault="00E5340F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李靖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7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  <w:vAlign w:val="center"/>
          </w:tcPr>
          <w:p w:rsidR="00E5340F" w:rsidRPr="00CB4E26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CB4E26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命制语文、数学、英语分班考试试题，组织7年级新生进行分班考试，并做好成绩分析与数据统计。</w:t>
            </w:r>
          </w:p>
        </w:tc>
        <w:tc>
          <w:tcPr>
            <w:tcW w:w="2467" w:type="dxa"/>
            <w:vAlign w:val="center"/>
          </w:tcPr>
          <w:p w:rsidR="00E5340F" w:rsidRPr="00CB4E26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CB4E26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颜秉君、李艳、杨蔚、邱军、孙松梅、于文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b w:val="0"/>
                <w:sz w:val="30"/>
                <w:szCs w:val="30"/>
              </w:rPr>
              <w:t>特色课程课题组织</w:t>
            </w:r>
            <w:r>
              <w:rPr>
                <w:rFonts w:hint="eastAsia"/>
                <w:b w:val="0"/>
                <w:sz w:val="30"/>
                <w:szCs w:val="30"/>
              </w:rPr>
              <w:t>开展“我心中的海”</w:t>
            </w:r>
            <w:r>
              <w:rPr>
                <w:b w:val="0"/>
                <w:sz w:val="30"/>
                <w:szCs w:val="30"/>
              </w:rPr>
              <w:t>为主题的</w:t>
            </w:r>
            <w:r>
              <w:rPr>
                <w:rFonts w:hint="eastAsia"/>
                <w:b w:val="0"/>
                <w:sz w:val="30"/>
                <w:szCs w:val="30"/>
              </w:rPr>
              <w:t>中小学生绘画展示评比活动</w:t>
            </w:r>
            <w:r>
              <w:rPr>
                <w:b w:val="0"/>
                <w:sz w:val="30"/>
                <w:szCs w:val="30"/>
              </w:rPr>
              <w:t>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sz w:val="28"/>
                <w:szCs w:val="28"/>
              </w:rPr>
              <w:t>王山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“五格三全”教师素养提升工程：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各培训班组织假期研修；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指导修改教师个人专业发展案例。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各培训班负责人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E5340F" w:rsidRDefault="00E5340F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2018级新教师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脱产跟岗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培训：拟定师徒结对名单，选定培训基地学校，制定工作推进表。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蕾</w:t>
            </w:r>
          </w:p>
        </w:tc>
      </w:tr>
      <w:tr w:rsidR="00E5340F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E5340F" w:rsidRPr="00133EF4" w:rsidRDefault="00E5340F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E5340F" w:rsidRDefault="00E5340F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远程研修跟进指导、信息上报等工作</w:t>
            </w:r>
          </w:p>
        </w:tc>
        <w:tc>
          <w:tcPr>
            <w:tcW w:w="2467" w:type="dxa"/>
            <w:vAlign w:val="center"/>
          </w:tcPr>
          <w:p w:rsidR="00E5340F" w:rsidRDefault="00E5340F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培训办公室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33EF4" w:rsidRDefault="003672B0" w:rsidP="00A95D80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学前男教师区域展示活动</w:t>
            </w:r>
          </w:p>
          <w:p w:rsidR="003672B0" w:rsidRPr="00133EF4" w:rsidRDefault="003672B0" w:rsidP="00A95D80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（1）3月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中旬制定展示方案</w:t>
            </w:r>
          </w:p>
          <w:p w:rsidR="003672B0" w:rsidRPr="00133EF4" w:rsidRDefault="003672B0" w:rsidP="00A95D80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（2）分组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进行研究与训练</w:t>
            </w:r>
          </w:p>
          <w:p w:rsidR="003672B0" w:rsidRPr="00133EF4" w:rsidRDefault="003672B0" w:rsidP="00A95D80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（3）区域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展示促进男教师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专业成长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，提升职业幸福感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A95D80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8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  <w:vAlign w:val="center"/>
          </w:tcPr>
          <w:p w:rsidR="003672B0" w:rsidRPr="000130F7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0130F7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举行海洋教材发行仪式，向全区推广，做好教师培训工作，为新学期的课程启动和教材使用做好准备；</w:t>
            </w:r>
          </w:p>
        </w:tc>
        <w:tc>
          <w:tcPr>
            <w:tcW w:w="2467" w:type="dxa"/>
            <w:vAlign w:val="center"/>
          </w:tcPr>
          <w:p w:rsidR="003672B0" w:rsidRPr="000130F7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0130F7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刘琨、颜秉君、徐慧颖、杨希婷、臧旭东、张培欣、关茜、韩强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“五格三全”各培训班组织假期研修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各培训班负责人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2018级新教师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脱产跟岗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拟定下发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脱产跟岗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培训师徒结对通知；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组织2018级新教师暑期岗前封闭培训；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3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组织三级新教师专业发展成果展示。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蕾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远程研修跟进指导、信息上报等工作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培训办公室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CB4E26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CB4E26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中小学各学科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、学前</w:t>
            </w:r>
            <w:r w:rsidRPr="00CB4E26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教研员组织全区教师进行学期总结、</w:t>
            </w:r>
            <w:proofErr w:type="gramStart"/>
            <w:r w:rsidRPr="00CB4E26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课标解读</w:t>
            </w:r>
            <w:proofErr w:type="gramEnd"/>
            <w:r w:rsidRPr="00CB4E26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、教材分析、成绩分析、新学期工作安排等全方位培训。</w:t>
            </w:r>
          </w:p>
        </w:tc>
        <w:tc>
          <w:tcPr>
            <w:tcW w:w="2467" w:type="dxa"/>
            <w:vAlign w:val="center"/>
          </w:tcPr>
          <w:p w:rsidR="003672B0" w:rsidRPr="00CB4E26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CB4E26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初小</w:t>
            </w:r>
            <w:proofErr w:type="gramStart"/>
            <w:r w:rsidRPr="00CB4E26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幼</w:t>
            </w:r>
            <w:proofErr w:type="gramEnd"/>
            <w:r w:rsidRPr="00CB4E26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学科教研员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tcBorders>
              <w:bottom w:val="single" w:sz="4" w:space="0" w:color="auto"/>
            </w:tcBorders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</w:tcPr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 w:hint="eastAsia"/>
                <w:b w:val="0"/>
                <w:bCs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hint="eastAsia"/>
                <w:b w:val="0"/>
                <w:bCs/>
                <w:color w:val="000000"/>
                <w:sz w:val="28"/>
                <w:szCs w:val="28"/>
              </w:rPr>
              <w:t>学前</w:t>
            </w:r>
            <w:r w:rsidRPr="00133EF4">
              <w:rPr>
                <w:rFonts w:asciiTheme="minorEastAsia" w:eastAsiaTheme="minorEastAsia" w:hAnsiTheme="minorEastAsia"/>
                <w:b w:val="0"/>
                <w:bCs/>
                <w:color w:val="000000"/>
                <w:sz w:val="28"/>
                <w:szCs w:val="28"/>
              </w:rPr>
              <w:t>2015</w:t>
            </w:r>
            <w:r w:rsidRPr="00133EF4">
              <w:rPr>
                <w:rFonts w:asciiTheme="minorEastAsia" w:eastAsiaTheme="minorEastAsia" w:hAnsiTheme="minorEastAsia" w:hint="eastAsia"/>
                <w:b w:val="0"/>
                <w:bCs/>
                <w:color w:val="000000"/>
                <w:sz w:val="28"/>
                <w:szCs w:val="28"/>
              </w:rPr>
              <w:t>级新教师展示活动</w:t>
            </w:r>
          </w:p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/>
                <w:b w:val="0"/>
                <w:bCs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hint="eastAsia"/>
                <w:b w:val="0"/>
                <w:bCs/>
                <w:color w:val="000000"/>
                <w:sz w:val="28"/>
                <w:szCs w:val="28"/>
              </w:rPr>
              <w:t>（1）4月</w:t>
            </w:r>
            <w:r w:rsidRPr="00133EF4">
              <w:rPr>
                <w:rFonts w:asciiTheme="minorEastAsia" w:eastAsiaTheme="minorEastAsia" w:hAnsiTheme="minorEastAsia"/>
                <w:b w:val="0"/>
                <w:bCs/>
                <w:color w:val="000000"/>
                <w:sz w:val="28"/>
                <w:szCs w:val="28"/>
              </w:rPr>
              <w:t>中旬制定展示方案</w:t>
            </w:r>
          </w:p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/>
                <w:b w:val="0"/>
                <w:bCs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hint="eastAsia"/>
                <w:b w:val="0"/>
                <w:bCs/>
                <w:color w:val="000000"/>
                <w:sz w:val="28"/>
                <w:szCs w:val="28"/>
              </w:rPr>
              <w:t>（2）分组进行</w:t>
            </w:r>
            <w:r w:rsidRPr="00133EF4">
              <w:rPr>
                <w:rFonts w:asciiTheme="minorEastAsia" w:eastAsiaTheme="minorEastAsia" w:hAnsiTheme="minorEastAsia"/>
                <w:b w:val="0"/>
                <w:bCs/>
                <w:color w:val="000000"/>
                <w:sz w:val="28"/>
                <w:szCs w:val="28"/>
              </w:rPr>
              <w:t>研究与训练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/>
                <w:b w:val="0"/>
                <w:bCs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hint="eastAsia"/>
                <w:b w:val="0"/>
                <w:bCs/>
                <w:color w:val="000000"/>
                <w:sz w:val="28"/>
                <w:szCs w:val="28"/>
              </w:rPr>
              <w:t>张会英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</w:tcBorders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  <w:tcBorders>
              <w:top w:val="single" w:sz="4" w:space="0" w:color="auto"/>
            </w:tcBorders>
          </w:tcPr>
          <w:p w:rsidR="003672B0" w:rsidRPr="005425B0" w:rsidRDefault="003672B0" w:rsidP="00E5340F">
            <w:pPr>
              <w:snapToGrid w:val="0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智能平台（孙陆）、电子书包（李靖）、视频会议（李靖）等项目进入实施阶段，和学校密切沟通，确保实施顺利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3672B0" w:rsidRPr="005425B0" w:rsidRDefault="003672B0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叶少远、李靖、孙陆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ind w:left="843" w:hangingChars="300" w:hanging="843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5425B0" w:rsidRDefault="003672B0" w:rsidP="00E5340F">
            <w:pPr>
              <w:snapToGrid w:val="0"/>
              <w:ind w:left="900" w:hangingChars="300" w:hanging="900"/>
              <w:rPr>
                <w:b w:val="0"/>
                <w:sz w:val="30"/>
                <w:szCs w:val="30"/>
              </w:rPr>
            </w:pPr>
            <w:proofErr w:type="gramStart"/>
            <w:r w:rsidRPr="005425B0">
              <w:rPr>
                <w:rFonts w:hint="eastAsia"/>
                <w:b w:val="0"/>
                <w:sz w:val="30"/>
                <w:szCs w:val="30"/>
              </w:rPr>
              <w:t>完成等保二级</w:t>
            </w:r>
            <w:proofErr w:type="gramEnd"/>
            <w:r w:rsidRPr="005425B0">
              <w:rPr>
                <w:rFonts w:hint="eastAsia"/>
                <w:b w:val="0"/>
                <w:sz w:val="30"/>
                <w:szCs w:val="30"/>
              </w:rPr>
              <w:t>测评，数据库审计设备安装完毕</w:t>
            </w:r>
          </w:p>
        </w:tc>
        <w:tc>
          <w:tcPr>
            <w:tcW w:w="2467" w:type="dxa"/>
            <w:vAlign w:val="center"/>
          </w:tcPr>
          <w:p w:rsidR="003672B0" w:rsidRPr="005425B0" w:rsidRDefault="003672B0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 w:rsidRPr="005425B0">
              <w:rPr>
                <w:rFonts w:hint="eastAsia"/>
                <w:b w:val="0"/>
                <w:sz w:val="30"/>
                <w:szCs w:val="30"/>
              </w:rPr>
              <w:t>杨瑜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9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ind w:left="900" w:hangingChars="300" w:hanging="900"/>
              <w:jc w:val="left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筹备</w:t>
            </w:r>
            <w:r>
              <w:rPr>
                <w:b w:val="0"/>
                <w:sz w:val="30"/>
                <w:szCs w:val="30"/>
              </w:rPr>
              <w:t>组织</w:t>
            </w:r>
            <w:r>
              <w:rPr>
                <w:rFonts w:hint="eastAsia"/>
                <w:b w:val="0"/>
                <w:sz w:val="30"/>
                <w:szCs w:val="30"/>
              </w:rPr>
              <w:t>海商教育课题学术研讨会暨</w:t>
            </w:r>
            <w:r>
              <w:rPr>
                <w:b w:val="0"/>
                <w:sz w:val="30"/>
                <w:szCs w:val="30"/>
              </w:rPr>
              <w:t>亚太地</w:t>
            </w:r>
          </w:p>
          <w:p w:rsidR="003672B0" w:rsidRDefault="003672B0" w:rsidP="00051210">
            <w:pPr>
              <w:snapToGrid w:val="0"/>
              <w:ind w:left="21" w:hangingChars="7" w:hanging="21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lastRenderedPageBreak/>
              <w:t>区教育创新</w:t>
            </w:r>
            <w:r>
              <w:rPr>
                <w:b w:val="0"/>
                <w:sz w:val="30"/>
                <w:szCs w:val="30"/>
              </w:rPr>
              <w:t>“</w:t>
            </w:r>
            <w:r>
              <w:rPr>
                <w:b w:val="0"/>
                <w:sz w:val="30"/>
                <w:szCs w:val="30"/>
              </w:rPr>
              <w:t>文晖奖</w:t>
            </w:r>
            <w:r>
              <w:rPr>
                <w:rFonts w:hint="eastAsia"/>
                <w:b w:val="0"/>
                <w:sz w:val="30"/>
                <w:szCs w:val="30"/>
              </w:rPr>
              <w:t>”颁奖</w:t>
            </w:r>
            <w:r>
              <w:rPr>
                <w:b w:val="0"/>
                <w:sz w:val="30"/>
                <w:szCs w:val="30"/>
              </w:rPr>
              <w:t>会</w:t>
            </w:r>
            <w:r>
              <w:rPr>
                <w:rFonts w:hint="eastAsia"/>
                <w:b w:val="0"/>
                <w:sz w:val="30"/>
                <w:szCs w:val="30"/>
              </w:rPr>
              <w:t>（海洋教育</w:t>
            </w:r>
            <w:r>
              <w:rPr>
                <w:b w:val="0"/>
                <w:sz w:val="30"/>
                <w:szCs w:val="30"/>
              </w:rPr>
              <w:t>研究特色学校</w:t>
            </w:r>
            <w:r>
              <w:rPr>
                <w:rFonts w:hint="eastAsia"/>
                <w:b w:val="0"/>
                <w:sz w:val="30"/>
                <w:szCs w:val="30"/>
              </w:rPr>
              <w:t>进行</w:t>
            </w:r>
            <w:r>
              <w:rPr>
                <w:b w:val="0"/>
                <w:sz w:val="30"/>
                <w:szCs w:val="30"/>
              </w:rPr>
              <w:t>典型经验分享和成果提炼</w:t>
            </w:r>
            <w:r>
              <w:rPr>
                <w:rFonts w:hint="eastAsia"/>
                <w:b w:val="0"/>
                <w:sz w:val="30"/>
                <w:szCs w:val="30"/>
              </w:rPr>
              <w:t>）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lastRenderedPageBreak/>
              <w:t>康蕾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“五格三全”教师素养提升工程：教师专业发展案例集结成册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各培训班负责人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tabs>
                <w:tab w:val="left" w:pos="312"/>
              </w:tabs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2018级新教师培训：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召开2018级新教师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脱产跟岗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培训师徒结对大会，启动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脱产跟岗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下发、收集九月份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脱产跟岗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培训任务单及培训评价单，组织指导教师进行培训，进行情况反馈；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3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通识性培训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（主题：师德师风养成）；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4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启动第一阶段地毯式听课。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蕾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051210" w:rsidRDefault="003672B0" w:rsidP="00051210">
            <w:pPr>
              <w:tabs>
                <w:tab w:val="left" w:pos="312"/>
              </w:tabs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kern w:val="0"/>
                <w:sz w:val="28"/>
                <w:szCs w:val="28"/>
              </w:rPr>
            </w:pPr>
            <w:r w:rsidRPr="00051210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组织2017级新教师传统文化与师德修养专题培训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组织2015级新教师结业暨2016级新教师“教学反思与课堂教学”主题培训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音体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美教师优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格班：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分学科进行主题培训；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进行培训总结、资料汇总等工作。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杨希婷、张培欣、臧旭东、从德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组织班主任高格班主题班会（家长）设计方案与展示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组织学科带头人培训班课程建设项目组研究成果分享交流活动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杨国青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教师培训学分管理：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进行全区教师继续教育信息维护；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进行2018年全区教师培训学分登记、审核。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王玉玲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分学段对校（园）本研修示范单位进行跟踪指导（初中）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山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0130F7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0130F7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七年级新生分班考试成绩分析</w:t>
            </w:r>
          </w:p>
        </w:tc>
        <w:tc>
          <w:tcPr>
            <w:tcW w:w="2467" w:type="dxa"/>
            <w:vAlign w:val="center"/>
          </w:tcPr>
          <w:p w:rsidR="003672B0" w:rsidRPr="000130F7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0130F7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关茜、杨蔚、邱军、颜秉君、李艳、孙松梅、于文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Pr="000130F7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0130F7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市、区3D创意设计竞赛</w:t>
            </w:r>
          </w:p>
        </w:tc>
        <w:tc>
          <w:tcPr>
            <w:tcW w:w="2467" w:type="dxa"/>
            <w:vAlign w:val="center"/>
          </w:tcPr>
          <w:p w:rsidR="003672B0" w:rsidRPr="000130F7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 w:rsidRPr="000130F7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姜蓓、王洁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5A6356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sz w:val="28"/>
                <w:szCs w:val="28"/>
              </w:rPr>
            </w:pPr>
            <w:r w:rsidRPr="005A6356">
              <w:rPr>
                <w:rFonts w:asciiTheme="minorEastAsia" w:eastAsiaTheme="minorEastAsia" w:hAnsiTheme="minorEastAsia" w:cs="Calibri" w:hint="eastAsia"/>
                <w:b w:val="0"/>
                <w:sz w:val="28"/>
                <w:szCs w:val="28"/>
              </w:rPr>
              <w:t>学前期初调研活动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张会英、王贞桂、于风丽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海洋教育环境创设评选活动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于风丽、王贞桂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业务干部例会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市级教学能手课堂开放活动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6F31DF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6F31DF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智能平台在学校试运行，收集问题，改进系统</w:t>
            </w:r>
          </w:p>
        </w:tc>
        <w:tc>
          <w:tcPr>
            <w:tcW w:w="2467" w:type="dxa"/>
            <w:vAlign w:val="center"/>
          </w:tcPr>
          <w:p w:rsidR="003672B0" w:rsidRPr="006F31DF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6F31DF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孙陆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6F31DF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6F31DF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电子书包正式在试点学校运行，做好保障服务及激励工作</w:t>
            </w:r>
          </w:p>
        </w:tc>
        <w:tc>
          <w:tcPr>
            <w:tcW w:w="2467" w:type="dxa"/>
            <w:vAlign w:val="center"/>
          </w:tcPr>
          <w:p w:rsidR="003672B0" w:rsidRPr="006F31DF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6F31DF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李靖</w:t>
            </w:r>
          </w:p>
        </w:tc>
      </w:tr>
      <w:tr w:rsidR="003672B0" w:rsidRPr="00133EF4" w:rsidTr="00051210">
        <w:trPr>
          <w:trHeight w:val="481"/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6F31DF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6F31DF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视频会议系统试运行，收集学校反馈的问题，做好整改</w:t>
            </w:r>
          </w:p>
        </w:tc>
        <w:tc>
          <w:tcPr>
            <w:tcW w:w="2467" w:type="dxa"/>
            <w:vAlign w:val="center"/>
          </w:tcPr>
          <w:p w:rsidR="003672B0" w:rsidRPr="006F31DF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6F31DF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李靖</w:t>
            </w:r>
          </w:p>
        </w:tc>
      </w:tr>
      <w:tr w:rsidR="003672B0" w:rsidRPr="00133EF4" w:rsidTr="00051210">
        <w:trPr>
          <w:trHeight w:val="481"/>
          <w:jc w:val="center"/>
        </w:trPr>
        <w:tc>
          <w:tcPr>
            <w:tcW w:w="1285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3672B0" w:rsidRPr="00C94AB5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C94AB5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9月份，启动</w:t>
            </w:r>
            <w:r w:rsidR="00052572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教学能手</w:t>
            </w:r>
            <w:r w:rsidRPr="00C94AB5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评选工作，下发评选通知</w:t>
            </w:r>
          </w:p>
          <w:p w:rsidR="003672B0" w:rsidRPr="00C94AB5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C94AB5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lastRenderedPageBreak/>
              <w:t>第一阶段初评：审核各校上报的申报材料,确定一轮名单并公示；</w:t>
            </w:r>
          </w:p>
          <w:p w:rsidR="003672B0" w:rsidRPr="00C94AB5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C94AB5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第二阶段复评：组织课堂教学评选，确定二轮名单并公示。</w:t>
            </w:r>
          </w:p>
          <w:p w:rsidR="003672B0" w:rsidRPr="00C94AB5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C94AB5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10月份， 第三阶段：确定终选名单并发文。</w:t>
            </w:r>
          </w:p>
        </w:tc>
        <w:tc>
          <w:tcPr>
            <w:tcW w:w="2467" w:type="dxa"/>
            <w:vAlign w:val="center"/>
          </w:tcPr>
          <w:p w:rsidR="003672B0" w:rsidRPr="00C94AB5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C94AB5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lastRenderedPageBreak/>
              <w:t>关茜、王贞桂、各</w:t>
            </w:r>
            <w:r w:rsidRPr="00C94AB5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lastRenderedPageBreak/>
              <w:t>学科教研员</w:t>
            </w:r>
          </w:p>
        </w:tc>
      </w:tr>
      <w:tr w:rsidR="003672B0" w:rsidRPr="00133EF4" w:rsidTr="00051210">
        <w:trPr>
          <w:trHeight w:val="481"/>
          <w:jc w:val="center"/>
        </w:trPr>
        <w:tc>
          <w:tcPr>
            <w:tcW w:w="1285" w:type="dxa"/>
            <w:vMerge w:val="restart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9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3672B0" w:rsidRPr="00236E08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proofErr w:type="gramStart"/>
            <w:r w:rsidRPr="00236E08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初小幼各学科</w:t>
            </w:r>
            <w:proofErr w:type="gramEnd"/>
            <w:r w:rsidRPr="00236E08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承办和组织各级教研活动、学科素养培训</w:t>
            </w:r>
          </w:p>
        </w:tc>
        <w:tc>
          <w:tcPr>
            <w:tcW w:w="2467" w:type="dxa"/>
            <w:vAlign w:val="center"/>
          </w:tcPr>
          <w:p w:rsidR="003672B0" w:rsidRPr="00236E08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236E08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初小</w:t>
            </w:r>
            <w:proofErr w:type="gramStart"/>
            <w:r w:rsidRPr="00236E08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幼</w:t>
            </w:r>
            <w:proofErr w:type="gramEnd"/>
            <w:r w:rsidRPr="00236E08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学科教研员</w:t>
            </w:r>
          </w:p>
        </w:tc>
      </w:tr>
      <w:tr w:rsidR="003672B0" w:rsidRPr="00133EF4" w:rsidTr="00051210">
        <w:trPr>
          <w:trHeight w:val="481"/>
          <w:jc w:val="center"/>
        </w:trPr>
        <w:tc>
          <w:tcPr>
            <w:tcW w:w="1285" w:type="dxa"/>
            <w:vMerge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236E08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proofErr w:type="gramStart"/>
            <w:r w:rsidRPr="00236E08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初小幼各学科</w:t>
            </w:r>
            <w:proofErr w:type="gramEnd"/>
            <w:r w:rsidRPr="00236E08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进行学分登记</w:t>
            </w:r>
          </w:p>
        </w:tc>
        <w:tc>
          <w:tcPr>
            <w:tcW w:w="2467" w:type="dxa"/>
            <w:vAlign w:val="center"/>
          </w:tcPr>
          <w:p w:rsidR="003672B0" w:rsidRPr="00236E08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236E08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初小</w:t>
            </w:r>
            <w:proofErr w:type="gramStart"/>
            <w:r w:rsidRPr="00236E08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幼</w:t>
            </w:r>
            <w:proofErr w:type="gramEnd"/>
            <w:r w:rsidRPr="00236E08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学科教研员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10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ind w:leftChars="-5" w:left="-2" w:hangingChars="3" w:hanging="9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b w:val="0"/>
                <w:sz w:val="30"/>
                <w:szCs w:val="30"/>
              </w:rPr>
              <w:t>特色课程课题结合</w:t>
            </w:r>
            <w:r>
              <w:rPr>
                <w:b w:val="0"/>
                <w:sz w:val="30"/>
                <w:szCs w:val="30"/>
              </w:rPr>
              <w:t>“</w:t>
            </w:r>
            <w:r>
              <w:rPr>
                <w:b w:val="0"/>
                <w:sz w:val="30"/>
                <w:szCs w:val="30"/>
              </w:rPr>
              <w:t>我心中的海</w:t>
            </w:r>
            <w:r>
              <w:rPr>
                <w:b w:val="0"/>
                <w:sz w:val="30"/>
                <w:szCs w:val="30"/>
              </w:rPr>
              <w:t>”</w:t>
            </w:r>
            <w:r>
              <w:rPr>
                <w:b w:val="0"/>
                <w:sz w:val="30"/>
                <w:szCs w:val="30"/>
              </w:rPr>
              <w:t>绘画展示评选活动结果，开展庆国庆长卷绘画活动。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b w:val="0"/>
                <w:sz w:val="30"/>
                <w:szCs w:val="30"/>
              </w:rPr>
              <w:t>王山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ind w:left="45" w:hangingChars="15" w:hanging="45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b w:val="0"/>
                <w:sz w:val="30"/>
                <w:szCs w:val="30"/>
              </w:rPr>
              <w:t>特色课程课题组织开展</w:t>
            </w:r>
            <w:r>
              <w:rPr>
                <w:b w:val="0"/>
                <w:sz w:val="30"/>
                <w:szCs w:val="30"/>
              </w:rPr>
              <w:t>“</w:t>
            </w:r>
            <w:r>
              <w:rPr>
                <w:b w:val="0"/>
                <w:sz w:val="30"/>
                <w:szCs w:val="30"/>
              </w:rPr>
              <w:t>海洋知识进校园</w:t>
            </w:r>
            <w:r>
              <w:rPr>
                <w:b w:val="0"/>
                <w:sz w:val="30"/>
                <w:szCs w:val="30"/>
              </w:rPr>
              <w:t>”</w:t>
            </w:r>
            <w:r>
              <w:rPr>
                <w:b w:val="0"/>
                <w:sz w:val="30"/>
                <w:szCs w:val="30"/>
              </w:rPr>
              <w:t>之海洋主题知识竞赛现场活动，推选优胜学校参加市级活动。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b w:val="0"/>
                <w:sz w:val="30"/>
                <w:szCs w:val="30"/>
              </w:rPr>
              <w:t>王山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ind w:left="2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区域跨</w:t>
            </w:r>
            <w:r>
              <w:rPr>
                <w:b w:val="0"/>
                <w:sz w:val="30"/>
                <w:szCs w:val="30"/>
              </w:rPr>
              <w:t>学科</w:t>
            </w:r>
            <w:r>
              <w:rPr>
                <w:rFonts w:hint="eastAsia"/>
                <w:b w:val="0"/>
                <w:sz w:val="30"/>
                <w:szCs w:val="30"/>
              </w:rPr>
              <w:t>案例及优秀</w:t>
            </w:r>
            <w:r>
              <w:rPr>
                <w:b w:val="0"/>
                <w:sz w:val="30"/>
                <w:szCs w:val="30"/>
              </w:rPr>
              <w:t>整合课程</w:t>
            </w:r>
            <w:r>
              <w:rPr>
                <w:rFonts w:hint="eastAsia"/>
                <w:b w:val="0"/>
                <w:sz w:val="30"/>
                <w:szCs w:val="30"/>
              </w:rPr>
              <w:t>的推广实施、汇编工作。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="宋体" w:hAnsi="宋体"/>
                <w:b w:val="0"/>
                <w:sz w:val="28"/>
                <w:szCs w:val="28"/>
              </w:rPr>
            </w:pPr>
            <w:proofErr w:type="gramStart"/>
            <w:r>
              <w:rPr>
                <w:rFonts w:hint="eastAsia"/>
                <w:b w:val="0"/>
                <w:sz w:val="30"/>
                <w:szCs w:val="30"/>
              </w:rPr>
              <w:t>胡</w:t>
            </w:r>
            <w:r>
              <w:rPr>
                <w:b w:val="0"/>
                <w:sz w:val="30"/>
                <w:szCs w:val="30"/>
              </w:rPr>
              <w:t>霞</w:t>
            </w:r>
            <w:proofErr w:type="gramEnd"/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2018级新教师培训：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下发及收集十月份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脱产跟岗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培训任务单及培训评价单，组织指导教师进行培训，进行情况反馈；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组织“看市南教育一日访学活动”（初中）；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3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通识性培训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（教研员指导学科课程标准解读、符合学科特点的基于学生核心素养的课程建设情况）；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4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启动第二阶段地毯式听课。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蕾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组织2017级新教师“课堂调控技能”专题培训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ind w:left="42" w:hangingChars="15" w:hanging="42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组织2016级新教师“电子书包在教学中的应用”专题培训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组织学科带头人培训班课程实施项目组研究成果分享交流活动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杨国青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班主任高格班“家长课堂”课程建设专题培训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ind w:left="42" w:hangingChars="15" w:hanging="42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音体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美教师优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格班：分学科进行主题培训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杨希婷、张培欣、臧旭东、从德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pStyle w:val="a4"/>
              <w:snapToGrid w:val="0"/>
              <w:ind w:firstLineChars="0" w:firstLine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进行2018年全区教师培训学分登记、审核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王玉玲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Pr="0033633D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组织区域初小</w:t>
            </w:r>
            <w:proofErr w:type="gramStart"/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幼</w:t>
            </w:r>
            <w:proofErr w:type="gramEnd"/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阅读与写作竞赛</w:t>
            </w:r>
          </w:p>
        </w:tc>
        <w:tc>
          <w:tcPr>
            <w:tcW w:w="2467" w:type="dxa"/>
            <w:vAlign w:val="center"/>
          </w:tcPr>
          <w:p w:rsidR="003672B0" w:rsidRPr="0033633D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孙松梅、颜秉君、徐慧颖、王贞桂、于风丽、张会英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Pr="0033633D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参加全国信息学奥林匹克联赛初赛</w:t>
            </w:r>
          </w:p>
        </w:tc>
        <w:tc>
          <w:tcPr>
            <w:tcW w:w="2467" w:type="dxa"/>
            <w:vAlign w:val="center"/>
          </w:tcPr>
          <w:p w:rsidR="003672B0" w:rsidRPr="0033633D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姜蓓 王洁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proofErr w:type="gramStart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园本课程</w:t>
            </w:r>
            <w:proofErr w:type="gramEnd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方案评选活动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王贞桂、于风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丽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、张会英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任晓红名师工作室开放活动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2018级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新教师开班典礼暨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2015级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新教师结业展示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</w:t>
            </w:r>
            <w:bookmarkStart w:id="0" w:name="_GoBack"/>
            <w:bookmarkEnd w:id="0"/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教研员</w:t>
            </w:r>
            <w:proofErr w:type="gramStart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跟岗业务</w:t>
            </w:r>
            <w:proofErr w:type="gramEnd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干部教研活动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张会英、于风</w:t>
            </w:r>
            <w:r w:rsidRPr="00133EF4"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  <w:t>丽</w:t>
            </w: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、王贞桂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BC01AB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智能平台正式上线运行，做好培训和服务工作</w:t>
            </w:r>
          </w:p>
        </w:tc>
        <w:tc>
          <w:tcPr>
            <w:tcW w:w="2467" w:type="dxa"/>
            <w:vAlign w:val="center"/>
          </w:tcPr>
          <w:p w:rsidR="003672B0" w:rsidRPr="00BC01AB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孙陆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BC01AB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视频会议系统正式运行，做好培训和服务工作。</w:t>
            </w:r>
          </w:p>
        </w:tc>
        <w:tc>
          <w:tcPr>
            <w:tcW w:w="2467" w:type="dxa"/>
            <w:vAlign w:val="center"/>
          </w:tcPr>
          <w:p w:rsidR="003672B0" w:rsidRPr="00BC01AB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李靖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BC01AB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收集电子书包优秀课例，策划电子书包优秀课例评选</w:t>
            </w:r>
          </w:p>
        </w:tc>
        <w:tc>
          <w:tcPr>
            <w:tcW w:w="2467" w:type="dxa"/>
            <w:vAlign w:val="center"/>
          </w:tcPr>
          <w:p w:rsidR="003672B0" w:rsidRPr="00BC01AB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李靖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BC01AB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组织学校信息化分管领导和网管员外</w:t>
            </w:r>
            <w:proofErr w:type="gramStart"/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出参观</w:t>
            </w:r>
            <w:proofErr w:type="gramEnd"/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学习</w:t>
            </w:r>
          </w:p>
        </w:tc>
        <w:tc>
          <w:tcPr>
            <w:tcW w:w="2467" w:type="dxa"/>
            <w:vAlign w:val="center"/>
          </w:tcPr>
          <w:p w:rsidR="003672B0" w:rsidRPr="00BC01AB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杨瑜</w:t>
            </w:r>
          </w:p>
        </w:tc>
      </w:tr>
      <w:tr w:rsidR="003672B0" w:rsidRPr="00133EF4" w:rsidTr="00051210">
        <w:trPr>
          <w:trHeight w:val="417"/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BC01AB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等级保护项目验收工作</w:t>
            </w:r>
          </w:p>
        </w:tc>
        <w:tc>
          <w:tcPr>
            <w:tcW w:w="2467" w:type="dxa"/>
            <w:vAlign w:val="center"/>
          </w:tcPr>
          <w:p w:rsidR="003672B0" w:rsidRPr="00BC01AB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BC01AB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叶少远、杨瑜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11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区级</w:t>
            </w:r>
            <w:r>
              <w:rPr>
                <w:b w:val="0"/>
                <w:sz w:val="30"/>
                <w:szCs w:val="30"/>
              </w:rPr>
              <w:t>十三五规划课题项目组</w:t>
            </w:r>
            <w:r>
              <w:rPr>
                <w:rFonts w:hint="eastAsia"/>
                <w:b w:val="0"/>
                <w:sz w:val="30"/>
                <w:szCs w:val="30"/>
              </w:rPr>
              <w:t>观摩</w:t>
            </w:r>
            <w:r>
              <w:rPr>
                <w:b w:val="0"/>
                <w:sz w:val="30"/>
                <w:szCs w:val="30"/>
              </w:rPr>
              <w:t>交流活动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康蕾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市南区中国教育学</w:t>
            </w:r>
            <w:proofErr w:type="gramStart"/>
            <w:r>
              <w:rPr>
                <w:rFonts w:hint="eastAsia"/>
                <w:b w:val="0"/>
                <w:sz w:val="30"/>
                <w:szCs w:val="30"/>
              </w:rPr>
              <w:t>会规划</w:t>
            </w:r>
            <w:proofErr w:type="gramEnd"/>
            <w:r>
              <w:rPr>
                <w:rFonts w:hint="eastAsia"/>
                <w:b w:val="0"/>
                <w:sz w:val="30"/>
                <w:szCs w:val="30"/>
              </w:rPr>
              <w:t>课题中期评估会。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proofErr w:type="gramStart"/>
            <w:r>
              <w:rPr>
                <w:rFonts w:hint="eastAsia"/>
                <w:b w:val="0"/>
                <w:sz w:val="30"/>
                <w:szCs w:val="30"/>
              </w:rPr>
              <w:t>仪琳</w:t>
            </w:r>
            <w:proofErr w:type="gramEnd"/>
            <w:r>
              <w:rPr>
                <w:rFonts w:hint="eastAsia"/>
                <w:b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 w:val="0"/>
                <w:sz w:val="30"/>
                <w:szCs w:val="30"/>
              </w:rPr>
              <w:t>于泳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b w:val="0"/>
                <w:color w:val="FF000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特色课程学区建设经验观摩交流活动。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王山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完成“五格三全”教师素养提升工程教师专业发展案例集等可视化成果材料的汇集、制作。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各培训班负责人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05257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2018级新教师培训：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下发及收集</w:t>
            </w:r>
            <w:r w:rsidR="00052572"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月份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脱产跟岗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培训任务单及培训评价单，组织指导教师进行培训，进行情况反馈；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组织“看市南教育一日访学活动”（小学）；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3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通识性培训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：班级管理之家校沟通策略；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4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启动第三阶段地毯式听课。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蕾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组织2017级新教师“班级管理技能”专题培训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组织2016级新教师一日访学活动（主题：steam课程、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创客观摩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）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组织学科带头人培训班课堂观察项目组研究成果分享交流活动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杨国青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班主任高格班初步架构班主任高格班网络优质资源库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体美优格班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分学科进行专业技能、专业作品、成果等展评筹备工作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杨希婷、张培欣、臧旭东、从德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pStyle w:val="a4"/>
              <w:snapToGrid w:val="0"/>
              <w:ind w:firstLineChars="0" w:firstLine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进行2018年全区教师培训学分登记、审核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王玉玲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Pr="0033633D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参加全国信息学奥林匹克联赛决赛</w:t>
            </w:r>
          </w:p>
        </w:tc>
        <w:tc>
          <w:tcPr>
            <w:tcW w:w="2467" w:type="dxa"/>
            <w:vAlign w:val="center"/>
          </w:tcPr>
          <w:p w:rsidR="003672B0" w:rsidRPr="0033633D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姜蓓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、</w:t>
            </w: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王洁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与学前教育先进地区联手共</w:t>
            </w:r>
            <w:proofErr w:type="gramStart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研</w:t>
            </w:r>
            <w:proofErr w:type="gramEnd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优秀</w:t>
            </w:r>
            <w:proofErr w:type="gramStart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园本教研</w:t>
            </w:r>
            <w:proofErr w:type="gramEnd"/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活动展示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于风丽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33EF4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2016级新教师一人一课活动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张会英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80203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8020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智能平台（孙陆）、电子书包（李靖）、视频会议（李靖）的验收工作</w:t>
            </w:r>
          </w:p>
        </w:tc>
        <w:tc>
          <w:tcPr>
            <w:tcW w:w="2467" w:type="dxa"/>
            <w:vAlign w:val="center"/>
          </w:tcPr>
          <w:p w:rsidR="003672B0" w:rsidRPr="00180203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8020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叶少远、李靖、孙陆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80203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8020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举办电子书包优秀课例评选</w:t>
            </w:r>
          </w:p>
        </w:tc>
        <w:tc>
          <w:tcPr>
            <w:tcW w:w="2467" w:type="dxa"/>
            <w:vAlign w:val="center"/>
          </w:tcPr>
          <w:p w:rsidR="003672B0" w:rsidRPr="00180203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8020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叶少远、李靖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80203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8020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谋划2019年服务外包工作</w:t>
            </w:r>
          </w:p>
        </w:tc>
        <w:tc>
          <w:tcPr>
            <w:tcW w:w="2467" w:type="dxa"/>
            <w:vAlign w:val="center"/>
          </w:tcPr>
          <w:p w:rsidR="003672B0" w:rsidRPr="00180203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18020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叶少远、杨瑜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3672B0" w:rsidRPr="00133EF4" w:rsidRDefault="003672B0" w:rsidP="00292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292114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3672B0" w:rsidRPr="0033633D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11月，启动课程实施水平评估工作，下发通知</w:t>
            </w:r>
          </w:p>
          <w:p w:rsidR="003672B0" w:rsidRPr="0033633D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各校根据评估细则进行自查、上交自查报告</w:t>
            </w:r>
          </w:p>
          <w:p w:rsidR="003672B0" w:rsidRPr="0033633D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lastRenderedPageBreak/>
              <w:t>11—12月，区域检查，完成对</w:t>
            </w:r>
            <w:proofErr w:type="gramStart"/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初小幼各学校</w:t>
            </w:r>
            <w:proofErr w:type="gramEnd"/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（园）的课程实施水平专项评估，就学校课程开发、设置、管理与实施进行全方位评估，挖掘亮点、培育典型、推广经验。</w:t>
            </w:r>
          </w:p>
        </w:tc>
        <w:tc>
          <w:tcPr>
            <w:tcW w:w="2467" w:type="dxa"/>
            <w:vAlign w:val="center"/>
          </w:tcPr>
          <w:p w:rsidR="003672B0" w:rsidRPr="0033633D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lastRenderedPageBreak/>
              <w:t>关茜、王贞桂、孙松梅、姜蓓、</w:t>
            </w:r>
            <w:r w:rsidR="00D86C3E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初小</w:t>
            </w: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lastRenderedPageBreak/>
              <w:t>各学科教研员</w:t>
            </w:r>
            <w:r w:rsidR="00D86C3E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、</w:t>
            </w:r>
            <w:r w:rsidR="00D86C3E"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王贞桂、于风丽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33633D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11月，下发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教学</w:t>
            </w: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年会预备通知；</w:t>
            </w:r>
          </w:p>
          <w:p w:rsidR="003672B0" w:rsidRPr="0033633D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各学校、幼儿园上交年会材料，教研员审核把关；</w:t>
            </w:r>
          </w:p>
          <w:p w:rsidR="003672B0" w:rsidRPr="0033633D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确定年会内容、主题、形式；</w:t>
            </w:r>
          </w:p>
          <w:p w:rsidR="003672B0" w:rsidRPr="0033633D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12月，召开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教学</w:t>
            </w: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年会，全面展示全区中小幼教学工作成果。</w:t>
            </w:r>
          </w:p>
        </w:tc>
        <w:tc>
          <w:tcPr>
            <w:tcW w:w="2467" w:type="dxa"/>
            <w:vAlign w:val="center"/>
          </w:tcPr>
          <w:p w:rsidR="003672B0" w:rsidRPr="0033633D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33633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关茜、王贞桂、各学科教研员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 w:val="restart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  <w:r w:rsidRPr="00133EF4">
              <w:rPr>
                <w:rFonts w:hint="eastAsia"/>
                <w:sz w:val="28"/>
                <w:szCs w:val="28"/>
              </w:rPr>
              <w:t>12</w:t>
            </w:r>
            <w:r w:rsidRPr="00133E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区级</w:t>
            </w:r>
            <w:r>
              <w:rPr>
                <w:b w:val="0"/>
                <w:sz w:val="30"/>
                <w:szCs w:val="30"/>
              </w:rPr>
              <w:t>十三五规划课题</w:t>
            </w:r>
            <w:r>
              <w:rPr>
                <w:rFonts w:hint="eastAsia"/>
                <w:b w:val="0"/>
                <w:sz w:val="30"/>
                <w:szCs w:val="30"/>
              </w:rPr>
              <w:t>研究成果</w:t>
            </w:r>
            <w:r>
              <w:rPr>
                <w:b w:val="0"/>
                <w:sz w:val="30"/>
                <w:szCs w:val="30"/>
              </w:rPr>
              <w:t>阶段展示活动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康蕾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开展课程建设研究项目组交流活动。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="宋体" w:hAnsi="宋体"/>
                <w:b w:val="0"/>
                <w:sz w:val="28"/>
                <w:szCs w:val="28"/>
              </w:rPr>
            </w:pPr>
            <w:proofErr w:type="gramStart"/>
            <w:r>
              <w:rPr>
                <w:rFonts w:hint="eastAsia"/>
                <w:b w:val="0"/>
                <w:sz w:val="30"/>
                <w:szCs w:val="30"/>
              </w:rPr>
              <w:t>仪琳</w:t>
            </w:r>
            <w:proofErr w:type="gramEnd"/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jc w:val="left"/>
              <w:rPr>
                <w:rFonts w:ascii="宋体" w:hAnsi="宋体"/>
                <w:b w:val="0"/>
                <w:sz w:val="28"/>
                <w:szCs w:val="28"/>
              </w:rPr>
            </w:pPr>
            <w:r w:rsidRPr="00197E25">
              <w:rPr>
                <w:rFonts w:hint="eastAsia"/>
                <w:b w:val="0"/>
                <w:bCs/>
                <w:sz w:val="30"/>
                <w:szCs w:val="30"/>
              </w:rPr>
              <w:t>互联网＋课题组年度总结交流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于泳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jc w:val="left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sz w:val="30"/>
                <w:szCs w:val="30"/>
              </w:rPr>
              <w:t>STEAM</w:t>
            </w:r>
            <w:r>
              <w:rPr>
                <w:rFonts w:hint="eastAsia"/>
                <w:b w:val="0"/>
                <w:bCs/>
                <w:sz w:val="30"/>
                <w:szCs w:val="30"/>
              </w:rPr>
              <w:t>项目试点工作年度总结展示会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  <w:sz w:val="30"/>
                <w:szCs w:val="30"/>
              </w:rPr>
              <w:t>董坤凌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color w:val="000000"/>
                <w:sz w:val="28"/>
                <w:szCs w:val="28"/>
              </w:rPr>
            </w:pPr>
            <w:r w:rsidRPr="00123A76"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进行“五格三全”教师素养提升工程系列展示活动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各培训班负责人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2018级新教师培训：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下发及收集十二月份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脱产跟岗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培训任务单及培训评价单，组织指导教师进行培训，进行情况反馈；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进行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通识性培训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：现代化教学技术的运用；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3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组织“一课三磨”教学展示活动（初中小学各两个学科）；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4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组织“我与指导教师的故事”分享会；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instrText xml:space="preserve"> = 5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⑤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组织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脱产跟岗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color w:val="000000"/>
                <w:sz w:val="28"/>
                <w:szCs w:val="28"/>
              </w:rPr>
              <w:t>培训小结会，组织新教师参加“五格三全”教师素养提升工程系列展示活动。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  蕾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组织2017级新教师书法专业技能培训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组织2016级新教师培训班学期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学总结、交流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sz w:val="28"/>
                <w:szCs w:val="28"/>
              </w:rPr>
              <w:t>组织学科带头人培训班个人风格展示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sz w:val="28"/>
                <w:szCs w:val="28"/>
              </w:rPr>
              <w:t>杨国青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组织班主任高格班专业技能成果展示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余  颖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组织音体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美教师优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格班分学科进行专业技能、专业作品、成果等展评工作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杨希婷、张培欣、臧旭东、从德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娟</w:t>
            </w:r>
            <w:proofErr w:type="gramEnd"/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省远程研修：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对各单位进行跟进指导；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汇总各单位参加省远程研修工作总结。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培训办公室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Default="003672B0" w:rsidP="00E5340F">
            <w:pPr>
              <w:snapToGrid w:val="0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教师培训学分管理：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进行2018年全区教师培训学分登记、审核；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进行全区教师培训学分管理专项督查。</w:t>
            </w:r>
          </w:p>
        </w:tc>
        <w:tc>
          <w:tcPr>
            <w:tcW w:w="2467" w:type="dxa"/>
            <w:vAlign w:val="center"/>
          </w:tcPr>
          <w:p w:rsidR="003672B0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/>
                <w:sz w:val="28"/>
                <w:szCs w:val="28"/>
              </w:rPr>
              <w:t>王玉玲</w:t>
            </w:r>
          </w:p>
        </w:tc>
      </w:tr>
      <w:tr w:rsidR="003672B0" w:rsidRPr="005E5B9A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Pr="005E5B9A" w:rsidRDefault="003672B0" w:rsidP="00E5340F">
            <w:pPr>
              <w:snapToGrid w:val="0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5E5B9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参加信息学奥赛省颁奖总结会</w:t>
            </w:r>
          </w:p>
        </w:tc>
        <w:tc>
          <w:tcPr>
            <w:tcW w:w="2467" w:type="dxa"/>
            <w:vAlign w:val="center"/>
          </w:tcPr>
          <w:p w:rsidR="003672B0" w:rsidRPr="005E5B9A" w:rsidRDefault="003672B0" w:rsidP="00E5340F">
            <w:pPr>
              <w:snapToGrid w:val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5E5B9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姜蓓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、</w:t>
            </w:r>
            <w:r w:rsidRPr="005E5B9A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王洁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3672B0" w:rsidRPr="00133EF4" w:rsidRDefault="00051210" w:rsidP="00051210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学前</w:t>
            </w:r>
            <w:r w:rsidR="003672B0"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业务干部</w:t>
            </w:r>
            <w:proofErr w:type="gramStart"/>
            <w:r w:rsidR="003672B0"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跟岗实践</w:t>
            </w:r>
            <w:proofErr w:type="gramEnd"/>
            <w:r w:rsidR="003672B0"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467" w:type="dxa"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33EF4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8"/>
                <w:szCs w:val="28"/>
              </w:rPr>
              <w:t>王贞桂、于风丽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97E25" w:rsidRDefault="003672B0" w:rsidP="00E5340F">
            <w:pPr>
              <w:snapToGrid w:val="0"/>
              <w:jc w:val="left"/>
              <w:rPr>
                <w:b w:val="0"/>
                <w:bCs/>
                <w:sz w:val="30"/>
                <w:szCs w:val="30"/>
              </w:rPr>
            </w:pPr>
            <w:r w:rsidRPr="00197E25">
              <w:rPr>
                <w:rFonts w:hint="eastAsia"/>
                <w:b w:val="0"/>
                <w:bCs/>
                <w:sz w:val="30"/>
                <w:szCs w:val="30"/>
              </w:rPr>
              <w:t>举办电教教材展示会，完成电教教材征订工作</w:t>
            </w:r>
          </w:p>
        </w:tc>
        <w:tc>
          <w:tcPr>
            <w:tcW w:w="2467" w:type="dxa"/>
            <w:vAlign w:val="center"/>
          </w:tcPr>
          <w:p w:rsidR="003672B0" w:rsidRPr="00197E25" w:rsidRDefault="003672B0" w:rsidP="00E5340F">
            <w:pPr>
              <w:snapToGrid w:val="0"/>
              <w:jc w:val="center"/>
              <w:rPr>
                <w:b w:val="0"/>
                <w:bCs/>
                <w:sz w:val="30"/>
                <w:szCs w:val="30"/>
              </w:rPr>
            </w:pPr>
            <w:r w:rsidRPr="00197E25">
              <w:rPr>
                <w:rFonts w:hint="eastAsia"/>
                <w:b w:val="0"/>
                <w:bCs/>
                <w:sz w:val="30"/>
                <w:szCs w:val="30"/>
              </w:rPr>
              <w:t>孙陆</w:t>
            </w:r>
          </w:p>
        </w:tc>
      </w:tr>
      <w:tr w:rsidR="003672B0" w:rsidRPr="00133EF4" w:rsidTr="00051210">
        <w:trPr>
          <w:jc w:val="center"/>
        </w:trPr>
        <w:tc>
          <w:tcPr>
            <w:tcW w:w="1285" w:type="dxa"/>
            <w:vMerge/>
            <w:vAlign w:val="center"/>
          </w:tcPr>
          <w:p w:rsidR="003672B0" w:rsidRPr="00133EF4" w:rsidRDefault="003672B0" w:rsidP="00E534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3672B0" w:rsidRPr="00197E25" w:rsidRDefault="003672B0" w:rsidP="00E5340F">
            <w:pPr>
              <w:snapToGrid w:val="0"/>
              <w:jc w:val="left"/>
              <w:rPr>
                <w:b w:val="0"/>
                <w:bCs/>
                <w:sz w:val="30"/>
                <w:szCs w:val="30"/>
              </w:rPr>
            </w:pPr>
            <w:r w:rsidRPr="00197E25">
              <w:rPr>
                <w:rFonts w:hint="eastAsia"/>
                <w:b w:val="0"/>
                <w:bCs/>
                <w:sz w:val="30"/>
                <w:szCs w:val="30"/>
              </w:rPr>
              <w:t>电子书包优秀课例结集出版</w:t>
            </w:r>
          </w:p>
        </w:tc>
        <w:tc>
          <w:tcPr>
            <w:tcW w:w="2467" w:type="dxa"/>
            <w:vAlign w:val="center"/>
          </w:tcPr>
          <w:p w:rsidR="003672B0" w:rsidRPr="00197E25" w:rsidRDefault="003672B0" w:rsidP="00E5340F">
            <w:pPr>
              <w:snapToGrid w:val="0"/>
              <w:jc w:val="center"/>
              <w:rPr>
                <w:b w:val="0"/>
                <w:bCs/>
                <w:sz w:val="30"/>
                <w:szCs w:val="30"/>
              </w:rPr>
            </w:pPr>
            <w:r w:rsidRPr="00197E25">
              <w:rPr>
                <w:rFonts w:hint="eastAsia"/>
                <w:b w:val="0"/>
                <w:bCs/>
                <w:sz w:val="30"/>
                <w:szCs w:val="30"/>
              </w:rPr>
              <w:t>叶少远</w:t>
            </w:r>
          </w:p>
        </w:tc>
      </w:tr>
    </w:tbl>
    <w:p w:rsidR="00603E7A" w:rsidRDefault="00603E7A"/>
    <w:sectPr w:rsidR="00603E7A" w:rsidSect="004F541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AF" w:rsidRDefault="00CA4AAF" w:rsidP="00FA7B07">
      <w:r>
        <w:separator/>
      </w:r>
    </w:p>
  </w:endnote>
  <w:endnote w:type="continuationSeparator" w:id="0">
    <w:p w:rsidR="00CA4AAF" w:rsidRDefault="00CA4AAF" w:rsidP="00FA7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AF" w:rsidRDefault="00CA4AAF" w:rsidP="00FA7B07">
      <w:r>
        <w:separator/>
      </w:r>
    </w:p>
  </w:footnote>
  <w:footnote w:type="continuationSeparator" w:id="0">
    <w:p w:rsidR="00CA4AAF" w:rsidRDefault="00CA4AAF" w:rsidP="00FA7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2E20DA"/>
    <w:multiLevelType w:val="singleLevel"/>
    <w:tmpl w:val="9B2E20D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EAC05EB1"/>
    <w:multiLevelType w:val="singleLevel"/>
    <w:tmpl w:val="EAC05EB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1"/>
    <w:multiLevelType w:val="multilevel"/>
    <w:tmpl w:val="00000001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2"/>
    <w:multiLevelType w:val="multilevel"/>
    <w:tmpl w:val="00000002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3"/>
    <w:multiLevelType w:val="multilevel"/>
    <w:tmpl w:val="00000003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8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9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0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>
    <w:nsid w:val="4D121F74"/>
    <w:multiLevelType w:val="singleLevel"/>
    <w:tmpl w:val="4D121F7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2">
    <w:nsid w:val="6110684C"/>
    <w:multiLevelType w:val="multilevel"/>
    <w:tmpl w:val="00000000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7345208"/>
    <w:multiLevelType w:val="hybridMultilevel"/>
    <w:tmpl w:val="D21AAD38"/>
    <w:lvl w:ilvl="0" w:tplc="5038DE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2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5"/>
  </w:num>
  <w:num w:numId="10">
    <w:abstractNumId w:val="23"/>
  </w:num>
  <w:num w:numId="11">
    <w:abstractNumId w:val="6"/>
  </w:num>
  <w:num w:numId="12">
    <w:abstractNumId w:val="16"/>
  </w:num>
  <w:num w:numId="13">
    <w:abstractNumId w:val="14"/>
  </w:num>
  <w:num w:numId="14">
    <w:abstractNumId w:val="9"/>
  </w:num>
  <w:num w:numId="15">
    <w:abstractNumId w:val="1"/>
  </w:num>
  <w:num w:numId="16">
    <w:abstractNumId w:val="13"/>
  </w:num>
  <w:num w:numId="17">
    <w:abstractNumId w:val="21"/>
  </w:num>
  <w:num w:numId="18">
    <w:abstractNumId w:val="15"/>
  </w:num>
  <w:num w:numId="19">
    <w:abstractNumId w:val="20"/>
  </w:num>
  <w:num w:numId="20">
    <w:abstractNumId w:val="10"/>
  </w:num>
  <w:num w:numId="21">
    <w:abstractNumId w:val="19"/>
  </w:num>
  <w:num w:numId="22">
    <w:abstractNumId w:val="18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F88"/>
    <w:rsid w:val="00001795"/>
    <w:rsid w:val="00001A63"/>
    <w:rsid w:val="0000553B"/>
    <w:rsid w:val="00005AF5"/>
    <w:rsid w:val="00005C9D"/>
    <w:rsid w:val="00005FA7"/>
    <w:rsid w:val="0000667A"/>
    <w:rsid w:val="000078D8"/>
    <w:rsid w:val="00007B27"/>
    <w:rsid w:val="00007C53"/>
    <w:rsid w:val="00007EFD"/>
    <w:rsid w:val="00010A9E"/>
    <w:rsid w:val="0001181B"/>
    <w:rsid w:val="00011B85"/>
    <w:rsid w:val="000130F7"/>
    <w:rsid w:val="000159B6"/>
    <w:rsid w:val="00015E1A"/>
    <w:rsid w:val="00015EA0"/>
    <w:rsid w:val="00017A40"/>
    <w:rsid w:val="00017D6B"/>
    <w:rsid w:val="000200EC"/>
    <w:rsid w:val="00021153"/>
    <w:rsid w:val="000221CA"/>
    <w:rsid w:val="00022D9B"/>
    <w:rsid w:val="000232C6"/>
    <w:rsid w:val="00023D6A"/>
    <w:rsid w:val="000246A9"/>
    <w:rsid w:val="00026911"/>
    <w:rsid w:val="00026A24"/>
    <w:rsid w:val="000271E9"/>
    <w:rsid w:val="00027735"/>
    <w:rsid w:val="00027A70"/>
    <w:rsid w:val="00027FA1"/>
    <w:rsid w:val="00030268"/>
    <w:rsid w:val="0003045A"/>
    <w:rsid w:val="00030748"/>
    <w:rsid w:val="00031EC5"/>
    <w:rsid w:val="00031F29"/>
    <w:rsid w:val="00032CDB"/>
    <w:rsid w:val="0003341A"/>
    <w:rsid w:val="00034019"/>
    <w:rsid w:val="00034027"/>
    <w:rsid w:val="00034257"/>
    <w:rsid w:val="00034413"/>
    <w:rsid w:val="00035F30"/>
    <w:rsid w:val="00036C9C"/>
    <w:rsid w:val="0003734A"/>
    <w:rsid w:val="00037504"/>
    <w:rsid w:val="0003786F"/>
    <w:rsid w:val="000405FD"/>
    <w:rsid w:val="00041385"/>
    <w:rsid w:val="00041A06"/>
    <w:rsid w:val="0004245B"/>
    <w:rsid w:val="000426F7"/>
    <w:rsid w:val="00042A6D"/>
    <w:rsid w:val="0004309A"/>
    <w:rsid w:val="000448A8"/>
    <w:rsid w:val="00044C08"/>
    <w:rsid w:val="0004530B"/>
    <w:rsid w:val="00050282"/>
    <w:rsid w:val="000502A8"/>
    <w:rsid w:val="00050649"/>
    <w:rsid w:val="00050B7F"/>
    <w:rsid w:val="00051210"/>
    <w:rsid w:val="000516F9"/>
    <w:rsid w:val="000520CF"/>
    <w:rsid w:val="00052188"/>
    <w:rsid w:val="00052572"/>
    <w:rsid w:val="00053EAB"/>
    <w:rsid w:val="0005429C"/>
    <w:rsid w:val="0005538E"/>
    <w:rsid w:val="00057749"/>
    <w:rsid w:val="000578CE"/>
    <w:rsid w:val="00057BB6"/>
    <w:rsid w:val="00057D14"/>
    <w:rsid w:val="0006007D"/>
    <w:rsid w:val="00060754"/>
    <w:rsid w:val="00060E6D"/>
    <w:rsid w:val="000619EE"/>
    <w:rsid w:val="00062027"/>
    <w:rsid w:val="0006276D"/>
    <w:rsid w:val="00063218"/>
    <w:rsid w:val="00063314"/>
    <w:rsid w:val="000644E9"/>
    <w:rsid w:val="00064B60"/>
    <w:rsid w:val="00066720"/>
    <w:rsid w:val="00067C73"/>
    <w:rsid w:val="00067C7D"/>
    <w:rsid w:val="00070355"/>
    <w:rsid w:val="00070570"/>
    <w:rsid w:val="0007100C"/>
    <w:rsid w:val="0007275C"/>
    <w:rsid w:val="00073D26"/>
    <w:rsid w:val="0007459F"/>
    <w:rsid w:val="00074858"/>
    <w:rsid w:val="0007633F"/>
    <w:rsid w:val="00077A46"/>
    <w:rsid w:val="0008096A"/>
    <w:rsid w:val="00080DF6"/>
    <w:rsid w:val="00081477"/>
    <w:rsid w:val="00081823"/>
    <w:rsid w:val="00081E04"/>
    <w:rsid w:val="0008225A"/>
    <w:rsid w:val="0008271E"/>
    <w:rsid w:val="000860B8"/>
    <w:rsid w:val="00086F4A"/>
    <w:rsid w:val="00087D87"/>
    <w:rsid w:val="000930DE"/>
    <w:rsid w:val="00093814"/>
    <w:rsid w:val="000945DE"/>
    <w:rsid w:val="00095089"/>
    <w:rsid w:val="0009540F"/>
    <w:rsid w:val="000957E0"/>
    <w:rsid w:val="00095D86"/>
    <w:rsid w:val="000A0E10"/>
    <w:rsid w:val="000A10AE"/>
    <w:rsid w:val="000A149A"/>
    <w:rsid w:val="000A19DC"/>
    <w:rsid w:val="000A1BF8"/>
    <w:rsid w:val="000A1D01"/>
    <w:rsid w:val="000A1EA2"/>
    <w:rsid w:val="000A2401"/>
    <w:rsid w:val="000A3373"/>
    <w:rsid w:val="000A3C10"/>
    <w:rsid w:val="000A4064"/>
    <w:rsid w:val="000A45DD"/>
    <w:rsid w:val="000A47EE"/>
    <w:rsid w:val="000A5801"/>
    <w:rsid w:val="000A65B1"/>
    <w:rsid w:val="000A6B88"/>
    <w:rsid w:val="000A6B9D"/>
    <w:rsid w:val="000A7CAC"/>
    <w:rsid w:val="000B082D"/>
    <w:rsid w:val="000B0D3E"/>
    <w:rsid w:val="000B106F"/>
    <w:rsid w:val="000B1CE9"/>
    <w:rsid w:val="000B296F"/>
    <w:rsid w:val="000B2CDA"/>
    <w:rsid w:val="000B2CDE"/>
    <w:rsid w:val="000B38DE"/>
    <w:rsid w:val="000B4064"/>
    <w:rsid w:val="000B49A4"/>
    <w:rsid w:val="000B4EBB"/>
    <w:rsid w:val="000B59C5"/>
    <w:rsid w:val="000B63A2"/>
    <w:rsid w:val="000C1FC8"/>
    <w:rsid w:val="000C2D81"/>
    <w:rsid w:val="000C2EF1"/>
    <w:rsid w:val="000C3F10"/>
    <w:rsid w:val="000C413B"/>
    <w:rsid w:val="000C4E36"/>
    <w:rsid w:val="000C597F"/>
    <w:rsid w:val="000C5F8E"/>
    <w:rsid w:val="000C715E"/>
    <w:rsid w:val="000C7C06"/>
    <w:rsid w:val="000D0A77"/>
    <w:rsid w:val="000D0EEB"/>
    <w:rsid w:val="000D10DC"/>
    <w:rsid w:val="000D1147"/>
    <w:rsid w:val="000D2329"/>
    <w:rsid w:val="000D3F64"/>
    <w:rsid w:val="000D447B"/>
    <w:rsid w:val="000D4A28"/>
    <w:rsid w:val="000D66C3"/>
    <w:rsid w:val="000D6859"/>
    <w:rsid w:val="000D69D7"/>
    <w:rsid w:val="000D6E3E"/>
    <w:rsid w:val="000D7227"/>
    <w:rsid w:val="000D77D4"/>
    <w:rsid w:val="000D7864"/>
    <w:rsid w:val="000D7DD2"/>
    <w:rsid w:val="000E0275"/>
    <w:rsid w:val="000E1CE8"/>
    <w:rsid w:val="000E2347"/>
    <w:rsid w:val="000E23EE"/>
    <w:rsid w:val="000E2683"/>
    <w:rsid w:val="000E2B47"/>
    <w:rsid w:val="000E3477"/>
    <w:rsid w:val="000E355B"/>
    <w:rsid w:val="000E4875"/>
    <w:rsid w:val="000E6222"/>
    <w:rsid w:val="000E6A49"/>
    <w:rsid w:val="000E6CE7"/>
    <w:rsid w:val="000E6E7E"/>
    <w:rsid w:val="000E6F0E"/>
    <w:rsid w:val="000E779E"/>
    <w:rsid w:val="000F00BC"/>
    <w:rsid w:val="000F075F"/>
    <w:rsid w:val="000F0E0A"/>
    <w:rsid w:val="000F249F"/>
    <w:rsid w:val="000F4765"/>
    <w:rsid w:val="000F5275"/>
    <w:rsid w:val="000F5E60"/>
    <w:rsid w:val="000F6CEC"/>
    <w:rsid w:val="000F701E"/>
    <w:rsid w:val="00100DA9"/>
    <w:rsid w:val="001022D4"/>
    <w:rsid w:val="00102FE4"/>
    <w:rsid w:val="0010362E"/>
    <w:rsid w:val="00104563"/>
    <w:rsid w:val="00104F88"/>
    <w:rsid w:val="0010594C"/>
    <w:rsid w:val="00105BC6"/>
    <w:rsid w:val="00105E3B"/>
    <w:rsid w:val="001069F2"/>
    <w:rsid w:val="00106A37"/>
    <w:rsid w:val="001075C5"/>
    <w:rsid w:val="00107728"/>
    <w:rsid w:val="00110053"/>
    <w:rsid w:val="001107AF"/>
    <w:rsid w:val="00111DF9"/>
    <w:rsid w:val="001120E2"/>
    <w:rsid w:val="001125F2"/>
    <w:rsid w:val="0011347D"/>
    <w:rsid w:val="001137BC"/>
    <w:rsid w:val="0011449C"/>
    <w:rsid w:val="00114509"/>
    <w:rsid w:val="00115C1A"/>
    <w:rsid w:val="00115E00"/>
    <w:rsid w:val="00120C89"/>
    <w:rsid w:val="001218CC"/>
    <w:rsid w:val="00123891"/>
    <w:rsid w:val="00123A76"/>
    <w:rsid w:val="00126534"/>
    <w:rsid w:val="00127D2E"/>
    <w:rsid w:val="00127E2D"/>
    <w:rsid w:val="001308F7"/>
    <w:rsid w:val="00130BAE"/>
    <w:rsid w:val="00132E00"/>
    <w:rsid w:val="00132EC5"/>
    <w:rsid w:val="00133A42"/>
    <w:rsid w:val="00133A6D"/>
    <w:rsid w:val="00133EF4"/>
    <w:rsid w:val="00134CA0"/>
    <w:rsid w:val="00135D32"/>
    <w:rsid w:val="00136A49"/>
    <w:rsid w:val="00136AC1"/>
    <w:rsid w:val="00137246"/>
    <w:rsid w:val="001376AD"/>
    <w:rsid w:val="001376F8"/>
    <w:rsid w:val="00137705"/>
    <w:rsid w:val="001379BD"/>
    <w:rsid w:val="00142008"/>
    <w:rsid w:val="00142414"/>
    <w:rsid w:val="00144438"/>
    <w:rsid w:val="00144A72"/>
    <w:rsid w:val="00144F8D"/>
    <w:rsid w:val="0014538B"/>
    <w:rsid w:val="00147641"/>
    <w:rsid w:val="00147767"/>
    <w:rsid w:val="00150775"/>
    <w:rsid w:val="00150CAE"/>
    <w:rsid w:val="001511B9"/>
    <w:rsid w:val="00151627"/>
    <w:rsid w:val="00151F19"/>
    <w:rsid w:val="001521B9"/>
    <w:rsid w:val="0015260F"/>
    <w:rsid w:val="0015262C"/>
    <w:rsid w:val="001528E3"/>
    <w:rsid w:val="00156B1D"/>
    <w:rsid w:val="001575A4"/>
    <w:rsid w:val="001600C2"/>
    <w:rsid w:val="00160777"/>
    <w:rsid w:val="00160EF9"/>
    <w:rsid w:val="00161526"/>
    <w:rsid w:val="00162CA6"/>
    <w:rsid w:val="0016329E"/>
    <w:rsid w:val="00164165"/>
    <w:rsid w:val="0016592A"/>
    <w:rsid w:val="001659ED"/>
    <w:rsid w:val="00165ED7"/>
    <w:rsid w:val="00167AC9"/>
    <w:rsid w:val="00170479"/>
    <w:rsid w:val="00170FDC"/>
    <w:rsid w:val="00171027"/>
    <w:rsid w:val="00171F24"/>
    <w:rsid w:val="00172F73"/>
    <w:rsid w:val="00174ED0"/>
    <w:rsid w:val="001779FF"/>
    <w:rsid w:val="00180203"/>
    <w:rsid w:val="00180CD6"/>
    <w:rsid w:val="00181481"/>
    <w:rsid w:val="00181BF6"/>
    <w:rsid w:val="0018242D"/>
    <w:rsid w:val="00182885"/>
    <w:rsid w:val="0018341D"/>
    <w:rsid w:val="00183493"/>
    <w:rsid w:val="0018397C"/>
    <w:rsid w:val="00185003"/>
    <w:rsid w:val="001854CD"/>
    <w:rsid w:val="00185C15"/>
    <w:rsid w:val="00187297"/>
    <w:rsid w:val="00192858"/>
    <w:rsid w:val="00192E72"/>
    <w:rsid w:val="00192E8E"/>
    <w:rsid w:val="001933AA"/>
    <w:rsid w:val="001949F2"/>
    <w:rsid w:val="00194FEE"/>
    <w:rsid w:val="0019549D"/>
    <w:rsid w:val="0019579A"/>
    <w:rsid w:val="00195D75"/>
    <w:rsid w:val="0019630D"/>
    <w:rsid w:val="001977F0"/>
    <w:rsid w:val="00197C0D"/>
    <w:rsid w:val="00197E25"/>
    <w:rsid w:val="001A0763"/>
    <w:rsid w:val="001A1F73"/>
    <w:rsid w:val="001A2BD4"/>
    <w:rsid w:val="001A33D8"/>
    <w:rsid w:val="001A3C1E"/>
    <w:rsid w:val="001A43D3"/>
    <w:rsid w:val="001A4C4B"/>
    <w:rsid w:val="001A5A26"/>
    <w:rsid w:val="001B01C2"/>
    <w:rsid w:val="001B06FB"/>
    <w:rsid w:val="001B07B7"/>
    <w:rsid w:val="001B29F3"/>
    <w:rsid w:val="001B2C3E"/>
    <w:rsid w:val="001B3282"/>
    <w:rsid w:val="001B4413"/>
    <w:rsid w:val="001B4559"/>
    <w:rsid w:val="001B4678"/>
    <w:rsid w:val="001B4A90"/>
    <w:rsid w:val="001B6A14"/>
    <w:rsid w:val="001C1431"/>
    <w:rsid w:val="001C1666"/>
    <w:rsid w:val="001C18BA"/>
    <w:rsid w:val="001C1B8A"/>
    <w:rsid w:val="001C27B0"/>
    <w:rsid w:val="001C296E"/>
    <w:rsid w:val="001C3985"/>
    <w:rsid w:val="001C4EB4"/>
    <w:rsid w:val="001C4FB0"/>
    <w:rsid w:val="001C5176"/>
    <w:rsid w:val="001C607B"/>
    <w:rsid w:val="001D0B84"/>
    <w:rsid w:val="001D0E14"/>
    <w:rsid w:val="001D17CC"/>
    <w:rsid w:val="001D18D1"/>
    <w:rsid w:val="001D1B7F"/>
    <w:rsid w:val="001D1BAC"/>
    <w:rsid w:val="001D1F43"/>
    <w:rsid w:val="001D2CA1"/>
    <w:rsid w:val="001D3C06"/>
    <w:rsid w:val="001D4892"/>
    <w:rsid w:val="001D4B8C"/>
    <w:rsid w:val="001D5280"/>
    <w:rsid w:val="001D5F98"/>
    <w:rsid w:val="001D63CF"/>
    <w:rsid w:val="001D76F3"/>
    <w:rsid w:val="001E00C6"/>
    <w:rsid w:val="001E041F"/>
    <w:rsid w:val="001E0992"/>
    <w:rsid w:val="001E0B6B"/>
    <w:rsid w:val="001E0CBB"/>
    <w:rsid w:val="001E1A93"/>
    <w:rsid w:val="001E1C5C"/>
    <w:rsid w:val="001E2AA1"/>
    <w:rsid w:val="001E34B8"/>
    <w:rsid w:val="001E354A"/>
    <w:rsid w:val="001E37C9"/>
    <w:rsid w:val="001E5F24"/>
    <w:rsid w:val="001E6FF4"/>
    <w:rsid w:val="001E766A"/>
    <w:rsid w:val="001E78AF"/>
    <w:rsid w:val="001F0BA2"/>
    <w:rsid w:val="001F23AA"/>
    <w:rsid w:val="001F24ED"/>
    <w:rsid w:val="001F2B2C"/>
    <w:rsid w:val="001F5239"/>
    <w:rsid w:val="001F5779"/>
    <w:rsid w:val="001F590A"/>
    <w:rsid w:val="001F6AB2"/>
    <w:rsid w:val="001F6BE4"/>
    <w:rsid w:val="001F6ED1"/>
    <w:rsid w:val="001F75F3"/>
    <w:rsid w:val="001F7E4E"/>
    <w:rsid w:val="001F7EF5"/>
    <w:rsid w:val="0020133F"/>
    <w:rsid w:val="002026B5"/>
    <w:rsid w:val="00203EEF"/>
    <w:rsid w:val="002050E5"/>
    <w:rsid w:val="00210261"/>
    <w:rsid w:val="00210323"/>
    <w:rsid w:val="002105CC"/>
    <w:rsid w:val="0021062E"/>
    <w:rsid w:val="00211517"/>
    <w:rsid w:val="002115A9"/>
    <w:rsid w:val="00211632"/>
    <w:rsid w:val="002119A8"/>
    <w:rsid w:val="002127A2"/>
    <w:rsid w:val="00213BEF"/>
    <w:rsid w:val="002147F4"/>
    <w:rsid w:val="00214BF3"/>
    <w:rsid w:val="00214D3D"/>
    <w:rsid w:val="00214D67"/>
    <w:rsid w:val="002153D9"/>
    <w:rsid w:val="002163DB"/>
    <w:rsid w:val="00216AB1"/>
    <w:rsid w:val="00216DBA"/>
    <w:rsid w:val="00220EFD"/>
    <w:rsid w:val="00221162"/>
    <w:rsid w:val="002216AE"/>
    <w:rsid w:val="0022345C"/>
    <w:rsid w:val="00223A66"/>
    <w:rsid w:val="00223ACB"/>
    <w:rsid w:val="00224645"/>
    <w:rsid w:val="00225710"/>
    <w:rsid w:val="00225FB8"/>
    <w:rsid w:val="00226247"/>
    <w:rsid w:val="0023034C"/>
    <w:rsid w:val="0023053A"/>
    <w:rsid w:val="00231903"/>
    <w:rsid w:val="0023289D"/>
    <w:rsid w:val="002330B6"/>
    <w:rsid w:val="00233B48"/>
    <w:rsid w:val="00233D2E"/>
    <w:rsid w:val="00233E7F"/>
    <w:rsid w:val="00234801"/>
    <w:rsid w:val="00234FE3"/>
    <w:rsid w:val="00235729"/>
    <w:rsid w:val="00235C39"/>
    <w:rsid w:val="002366BF"/>
    <w:rsid w:val="00236AC1"/>
    <w:rsid w:val="00236D5D"/>
    <w:rsid w:val="00236D98"/>
    <w:rsid w:val="00236E08"/>
    <w:rsid w:val="00237F4B"/>
    <w:rsid w:val="00240495"/>
    <w:rsid w:val="00241166"/>
    <w:rsid w:val="002416EC"/>
    <w:rsid w:val="002422FB"/>
    <w:rsid w:val="002441FF"/>
    <w:rsid w:val="002443AD"/>
    <w:rsid w:val="00245D52"/>
    <w:rsid w:val="00245E29"/>
    <w:rsid w:val="002467F7"/>
    <w:rsid w:val="00247061"/>
    <w:rsid w:val="002475F3"/>
    <w:rsid w:val="0024775B"/>
    <w:rsid w:val="00250D37"/>
    <w:rsid w:val="00251591"/>
    <w:rsid w:val="00251888"/>
    <w:rsid w:val="0025190A"/>
    <w:rsid w:val="0025276C"/>
    <w:rsid w:val="00252BC3"/>
    <w:rsid w:val="00252E0F"/>
    <w:rsid w:val="00255CB6"/>
    <w:rsid w:val="00256A06"/>
    <w:rsid w:val="002577CB"/>
    <w:rsid w:val="002606E8"/>
    <w:rsid w:val="00260D57"/>
    <w:rsid w:val="002615AA"/>
    <w:rsid w:val="00262208"/>
    <w:rsid w:val="00262262"/>
    <w:rsid w:val="002624C2"/>
    <w:rsid w:val="00263110"/>
    <w:rsid w:val="0026492E"/>
    <w:rsid w:val="00264CAA"/>
    <w:rsid w:val="00264FE6"/>
    <w:rsid w:val="00266A80"/>
    <w:rsid w:val="0026722F"/>
    <w:rsid w:val="00267EE2"/>
    <w:rsid w:val="0027061D"/>
    <w:rsid w:val="00272B4D"/>
    <w:rsid w:val="00272B95"/>
    <w:rsid w:val="00273FD7"/>
    <w:rsid w:val="00274701"/>
    <w:rsid w:val="00274E3A"/>
    <w:rsid w:val="00275B4F"/>
    <w:rsid w:val="002765E7"/>
    <w:rsid w:val="00276F75"/>
    <w:rsid w:val="00280EE5"/>
    <w:rsid w:val="00280F40"/>
    <w:rsid w:val="002816AE"/>
    <w:rsid w:val="00281940"/>
    <w:rsid w:val="00281BAB"/>
    <w:rsid w:val="00284F31"/>
    <w:rsid w:val="00285458"/>
    <w:rsid w:val="0028617F"/>
    <w:rsid w:val="00286290"/>
    <w:rsid w:val="002869E7"/>
    <w:rsid w:val="00286C93"/>
    <w:rsid w:val="00290714"/>
    <w:rsid w:val="00292114"/>
    <w:rsid w:val="00292621"/>
    <w:rsid w:val="00292696"/>
    <w:rsid w:val="00293C6D"/>
    <w:rsid w:val="00293EB9"/>
    <w:rsid w:val="0029401C"/>
    <w:rsid w:val="002940BB"/>
    <w:rsid w:val="00294227"/>
    <w:rsid w:val="00294752"/>
    <w:rsid w:val="00294DFE"/>
    <w:rsid w:val="0029520B"/>
    <w:rsid w:val="00295792"/>
    <w:rsid w:val="002961C2"/>
    <w:rsid w:val="00297351"/>
    <w:rsid w:val="002A1BB3"/>
    <w:rsid w:val="002A1EE6"/>
    <w:rsid w:val="002A4255"/>
    <w:rsid w:val="002A43DD"/>
    <w:rsid w:val="002A535E"/>
    <w:rsid w:val="002A63FD"/>
    <w:rsid w:val="002A70FF"/>
    <w:rsid w:val="002A71B1"/>
    <w:rsid w:val="002A724D"/>
    <w:rsid w:val="002A781A"/>
    <w:rsid w:val="002B0309"/>
    <w:rsid w:val="002B0BAB"/>
    <w:rsid w:val="002B0F95"/>
    <w:rsid w:val="002B11B3"/>
    <w:rsid w:val="002B1891"/>
    <w:rsid w:val="002B19DA"/>
    <w:rsid w:val="002B471D"/>
    <w:rsid w:val="002B4DB7"/>
    <w:rsid w:val="002B5AC0"/>
    <w:rsid w:val="002B701A"/>
    <w:rsid w:val="002B73F8"/>
    <w:rsid w:val="002C073F"/>
    <w:rsid w:val="002C1F88"/>
    <w:rsid w:val="002C26A4"/>
    <w:rsid w:val="002C26FC"/>
    <w:rsid w:val="002C27B3"/>
    <w:rsid w:val="002C30B0"/>
    <w:rsid w:val="002C30FC"/>
    <w:rsid w:val="002C4D53"/>
    <w:rsid w:val="002C5BD6"/>
    <w:rsid w:val="002C5DDA"/>
    <w:rsid w:val="002C68BD"/>
    <w:rsid w:val="002C6C85"/>
    <w:rsid w:val="002C6DB2"/>
    <w:rsid w:val="002C7210"/>
    <w:rsid w:val="002D01D6"/>
    <w:rsid w:val="002D0C03"/>
    <w:rsid w:val="002D185D"/>
    <w:rsid w:val="002D1CCD"/>
    <w:rsid w:val="002D29AB"/>
    <w:rsid w:val="002D2BB9"/>
    <w:rsid w:val="002D3758"/>
    <w:rsid w:val="002D38B1"/>
    <w:rsid w:val="002D4BE0"/>
    <w:rsid w:val="002D4C87"/>
    <w:rsid w:val="002D58EB"/>
    <w:rsid w:val="002D5EAC"/>
    <w:rsid w:val="002D618D"/>
    <w:rsid w:val="002D6270"/>
    <w:rsid w:val="002D72BC"/>
    <w:rsid w:val="002D7423"/>
    <w:rsid w:val="002D75A7"/>
    <w:rsid w:val="002D78C5"/>
    <w:rsid w:val="002E0296"/>
    <w:rsid w:val="002E0B63"/>
    <w:rsid w:val="002E1A73"/>
    <w:rsid w:val="002E2000"/>
    <w:rsid w:val="002E2EF9"/>
    <w:rsid w:val="002E3D86"/>
    <w:rsid w:val="002E3E2F"/>
    <w:rsid w:val="002E4C52"/>
    <w:rsid w:val="002E73FC"/>
    <w:rsid w:val="002F3171"/>
    <w:rsid w:val="002F36C8"/>
    <w:rsid w:val="002F3C95"/>
    <w:rsid w:val="002F4FD5"/>
    <w:rsid w:val="002F6A46"/>
    <w:rsid w:val="002F7482"/>
    <w:rsid w:val="002F7664"/>
    <w:rsid w:val="003006E6"/>
    <w:rsid w:val="0030256F"/>
    <w:rsid w:val="003037A5"/>
    <w:rsid w:val="003041F0"/>
    <w:rsid w:val="0030643D"/>
    <w:rsid w:val="00306D6E"/>
    <w:rsid w:val="00306EDA"/>
    <w:rsid w:val="00306FB4"/>
    <w:rsid w:val="00307CBF"/>
    <w:rsid w:val="00307DE4"/>
    <w:rsid w:val="00310E4F"/>
    <w:rsid w:val="003111FE"/>
    <w:rsid w:val="00311996"/>
    <w:rsid w:val="003119FA"/>
    <w:rsid w:val="00312384"/>
    <w:rsid w:val="00312EED"/>
    <w:rsid w:val="003134DB"/>
    <w:rsid w:val="00313C31"/>
    <w:rsid w:val="00317503"/>
    <w:rsid w:val="00317D93"/>
    <w:rsid w:val="00317EA5"/>
    <w:rsid w:val="003201EA"/>
    <w:rsid w:val="0032079B"/>
    <w:rsid w:val="003208BA"/>
    <w:rsid w:val="003211C7"/>
    <w:rsid w:val="00321364"/>
    <w:rsid w:val="0032256C"/>
    <w:rsid w:val="00322840"/>
    <w:rsid w:val="003228F8"/>
    <w:rsid w:val="00323453"/>
    <w:rsid w:val="00323940"/>
    <w:rsid w:val="00325E74"/>
    <w:rsid w:val="00327007"/>
    <w:rsid w:val="00327FED"/>
    <w:rsid w:val="0033038A"/>
    <w:rsid w:val="0033060B"/>
    <w:rsid w:val="0033086D"/>
    <w:rsid w:val="00330C20"/>
    <w:rsid w:val="00331D40"/>
    <w:rsid w:val="00331DEA"/>
    <w:rsid w:val="0033288E"/>
    <w:rsid w:val="003329CF"/>
    <w:rsid w:val="00335FBD"/>
    <w:rsid w:val="00336254"/>
    <w:rsid w:val="003362AB"/>
    <w:rsid w:val="0033633D"/>
    <w:rsid w:val="003365FA"/>
    <w:rsid w:val="00336F38"/>
    <w:rsid w:val="00336F88"/>
    <w:rsid w:val="00340120"/>
    <w:rsid w:val="00340387"/>
    <w:rsid w:val="003403FD"/>
    <w:rsid w:val="00341480"/>
    <w:rsid w:val="003433C2"/>
    <w:rsid w:val="00343553"/>
    <w:rsid w:val="00344AEB"/>
    <w:rsid w:val="00345816"/>
    <w:rsid w:val="00345F2A"/>
    <w:rsid w:val="003468DA"/>
    <w:rsid w:val="00347BF1"/>
    <w:rsid w:val="0035027E"/>
    <w:rsid w:val="00350CE4"/>
    <w:rsid w:val="00351BDC"/>
    <w:rsid w:val="00352CC8"/>
    <w:rsid w:val="00353149"/>
    <w:rsid w:val="00353ED6"/>
    <w:rsid w:val="00354190"/>
    <w:rsid w:val="00354C8E"/>
    <w:rsid w:val="00354E64"/>
    <w:rsid w:val="003567C4"/>
    <w:rsid w:val="00356B7E"/>
    <w:rsid w:val="00357C1F"/>
    <w:rsid w:val="0036029E"/>
    <w:rsid w:val="003619A7"/>
    <w:rsid w:val="00361E8F"/>
    <w:rsid w:val="0036296B"/>
    <w:rsid w:val="00362FB2"/>
    <w:rsid w:val="003636EF"/>
    <w:rsid w:val="003642BD"/>
    <w:rsid w:val="00364302"/>
    <w:rsid w:val="00364D30"/>
    <w:rsid w:val="00364E46"/>
    <w:rsid w:val="00366BCB"/>
    <w:rsid w:val="003672B0"/>
    <w:rsid w:val="00367474"/>
    <w:rsid w:val="00367FEF"/>
    <w:rsid w:val="00370012"/>
    <w:rsid w:val="00370691"/>
    <w:rsid w:val="00370CBF"/>
    <w:rsid w:val="00370FB7"/>
    <w:rsid w:val="00371606"/>
    <w:rsid w:val="00372694"/>
    <w:rsid w:val="003730A2"/>
    <w:rsid w:val="0037360F"/>
    <w:rsid w:val="003741A5"/>
    <w:rsid w:val="00374B7C"/>
    <w:rsid w:val="00375523"/>
    <w:rsid w:val="00376340"/>
    <w:rsid w:val="00376BDA"/>
    <w:rsid w:val="003777C0"/>
    <w:rsid w:val="00377C01"/>
    <w:rsid w:val="00380122"/>
    <w:rsid w:val="00380223"/>
    <w:rsid w:val="00381318"/>
    <w:rsid w:val="003823E1"/>
    <w:rsid w:val="00382910"/>
    <w:rsid w:val="003838F0"/>
    <w:rsid w:val="00385127"/>
    <w:rsid w:val="003852FB"/>
    <w:rsid w:val="0038561E"/>
    <w:rsid w:val="0038565F"/>
    <w:rsid w:val="00385EB7"/>
    <w:rsid w:val="003863BE"/>
    <w:rsid w:val="0038663B"/>
    <w:rsid w:val="00390386"/>
    <w:rsid w:val="003914D3"/>
    <w:rsid w:val="003915D4"/>
    <w:rsid w:val="00392214"/>
    <w:rsid w:val="00392CD1"/>
    <w:rsid w:val="003942AB"/>
    <w:rsid w:val="003947FD"/>
    <w:rsid w:val="00395431"/>
    <w:rsid w:val="0039543D"/>
    <w:rsid w:val="00395E83"/>
    <w:rsid w:val="0039695B"/>
    <w:rsid w:val="00397F86"/>
    <w:rsid w:val="003A0968"/>
    <w:rsid w:val="003A0FFE"/>
    <w:rsid w:val="003A1000"/>
    <w:rsid w:val="003A136C"/>
    <w:rsid w:val="003A3083"/>
    <w:rsid w:val="003A4A2F"/>
    <w:rsid w:val="003A4A88"/>
    <w:rsid w:val="003A54BD"/>
    <w:rsid w:val="003A61F7"/>
    <w:rsid w:val="003A6C07"/>
    <w:rsid w:val="003A70BC"/>
    <w:rsid w:val="003B075F"/>
    <w:rsid w:val="003B0D4D"/>
    <w:rsid w:val="003B1126"/>
    <w:rsid w:val="003B1F8B"/>
    <w:rsid w:val="003B63D9"/>
    <w:rsid w:val="003B6421"/>
    <w:rsid w:val="003C0602"/>
    <w:rsid w:val="003C08FA"/>
    <w:rsid w:val="003C09CE"/>
    <w:rsid w:val="003C1CF1"/>
    <w:rsid w:val="003C1EE2"/>
    <w:rsid w:val="003C201A"/>
    <w:rsid w:val="003C2316"/>
    <w:rsid w:val="003C247D"/>
    <w:rsid w:val="003C3609"/>
    <w:rsid w:val="003C3A87"/>
    <w:rsid w:val="003C4CD8"/>
    <w:rsid w:val="003C604A"/>
    <w:rsid w:val="003C6BC5"/>
    <w:rsid w:val="003C7356"/>
    <w:rsid w:val="003D17A7"/>
    <w:rsid w:val="003D27B5"/>
    <w:rsid w:val="003D299C"/>
    <w:rsid w:val="003D4390"/>
    <w:rsid w:val="003D4B94"/>
    <w:rsid w:val="003D50B6"/>
    <w:rsid w:val="003D5493"/>
    <w:rsid w:val="003D571A"/>
    <w:rsid w:val="003D6E26"/>
    <w:rsid w:val="003D75E3"/>
    <w:rsid w:val="003D774B"/>
    <w:rsid w:val="003E0718"/>
    <w:rsid w:val="003E0A9A"/>
    <w:rsid w:val="003E0E06"/>
    <w:rsid w:val="003E2B56"/>
    <w:rsid w:val="003E2D76"/>
    <w:rsid w:val="003E2EEC"/>
    <w:rsid w:val="003E34BB"/>
    <w:rsid w:val="003E3DBE"/>
    <w:rsid w:val="003E4918"/>
    <w:rsid w:val="003E5010"/>
    <w:rsid w:val="003E5196"/>
    <w:rsid w:val="003E52D2"/>
    <w:rsid w:val="003E59CE"/>
    <w:rsid w:val="003E6598"/>
    <w:rsid w:val="003E6848"/>
    <w:rsid w:val="003E75F9"/>
    <w:rsid w:val="003E7979"/>
    <w:rsid w:val="003E7A7E"/>
    <w:rsid w:val="003F047B"/>
    <w:rsid w:val="003F04F0"/>
    <w:rsid w:val="003F09D1"/>
    <w:rsid w:val="003F2716"/>
    <w:rsid w:val="003F359C"/>
    <w:rsid w:val="003F4846"/>
    <w:rsid w:val="003F5630"/>
    <w:rsid w:val="003F64A8"/>
    <w:rsid w:val="00401759"/>
    <w:rsid w:val="00401BA1"/>
    <w:rsid w:val="00401EA6"/>
    <w:rsid w:val="004022A4"/>
    <w:rsid w:val="004028EC"/>
    <w:rsid w:val="00402930"/>
    <w:rsid w:val="00402C71"/>
    <w:rsid w:val="00403571"/>
    <w:rsid w:val="004035DC"/>
    <w:rsid w:val="004037CD"/>
    <w:rsid w:val="00404669"/>
    <w:rsid w:val="0040631A"/>
    <w:rsid w:val="0040743E"/>
    <w:rsid w:val="004106CB"/>
    <w:rsid w:val="004110C6"/>
    <w:rsid w:val="0041189D"/>
    <w:rsid w:val="00411930"/>
    <w:rsid w:val="004123F7"/>
    <w:rsid w:val="004145C3"/>
    <w:rsid w:val="00414EA9"/>
    <w:rsid w:val="0041659A"/>
    <w:rsid w:val="00420489"/>
    <w:rsid w:val="0042080B"/>
    <w:rsid w:val="00420ECE"/>
    <w:rsid w:val="00422C6A"/>
    <w:rsid w:val="004236CB"/>
    <w:rsid w:val="004238CC"/>
    <w:rsid w:val="004239D8"/>
    <w:rsid w:val="00423AE7"/>
    <w:rsid w:val="00423BAD"/>
    <w:rsid w:val="0042494D"/>
    <w:rsid w:val="004249BF"/>
    <w:rsid w:val="00425277"/>
    <w:rsid w:val="0042633C"/>
    <w:rsid w:val="00426885"/>
    <w:rsid w:val="00426F67"/>
    <w:rsid w:val="004275D9"/>
    <w:rsid w:val="00427DA2"/>
    <w:rsid w:val="00430D64"/>
    <w:rsid w:val="00431311"/>
    <w:rsid w:val="00432149"/>
    <w:rsid w:val="004328D2"/>
    <w:rsid w:val="00433BD4"/>
    <w:rsid w:val="00433DB0"/>
    <w:rsid w:val="004343D3"/>
    <w:rsid w:val="0043488E"/>
    <w:rsid w:val="00434EB3"/>
    <w:rsid w:val="004361F8"/>
    <w:rsid w:val="00436246"/>
    <w:rsid w:val="00436A71"/>
    <w:rsid w:val="00437821"/>
    <w:rsid w:val="00437EBB"/>
    <w:rsid w:val="00440241"/>
    <w:rsid w:val="00440CFC"/>
    <w:rsid w:val="00441854"/>
    <w:rsid w:val="00442D7E"/>
    <w:rsid w:val="004433E0"/>
    <w:rsid w:val="004435FE"/>
    <w:rsid w:val="0044373A"/>
    <w:rsid w:val="00446B7E"/>
    <w:rsid w:val="00447C43"/>
    <w:rsid w:val="00450A11"/>
    <w:rsid w:val="00451BA2"/>
    <w:rsid w:val="004549D3"/>
    <w:rsid w:val="00455676"/>
    <w:rsid w:val="00455EB8"/>
    <w:rsid w:val="00456036"/>
    <w:rsid w:val="0045606E"/>
    <w:rsid w:val="004562E3"/>
    <w:rsid w:val="00456307"/>
    <w:rsid w:val="0045692E"/>
    <w:rsid w:val="00456A8C"/>
    <w:rsid w:val="0045703D"/>
    <w:rsid w:val="00460268"/>
    <w:rsid w:val="00462429"/>
    <w:rsid w:val="004624CE"/>
    <w:rsid w:val="00462619"/>
    <w:rsid w:val="00462F61"/>
    <w:rsid w:val="00462F6C"/>
    <w:rsid w:val="0046387E"/>
    <w:rsid w:val="00463ED5"/>
    <w:rsid w:val="0046409D"/>
    <w:rsid w:val="00464185"/>
    <w:rsid w:val="00466365"/>
    <w:rsid w:val="00466D76"/>
    <w:rsid w:val="0046718C"/>
    <w:rsid w:val="004672B9"/>
    <w:rsid w:val="004678B2"/>
    <w:rsid w:val="004708A7"/>
    <w:rsid w:val="00473063"/>
    <w:rsid w:val="00474B45"/>
    <w:rsid w:val="004752C0"/>
    <w:rsid w:val="004755CA"/>
    <w:rsid w:val="00475AC7"/>
    <w:rsid w:val="00475E70"/>
    <w:rsid w:val="004771BC"/>
    <w:rsid w:val="004775CE"/>
    <w:rsid w:val="00477C9A"/>
    <w:rsid w:val="004802E4"/>
    <w:rsid w:val="00480B43"/>
    <w:rsid w:val="0048101E"/>
    <w:rsid w:val="00481771"/>
    <w:rsid w:val="00481AEB"/>
    <w:rsid w:val="004821B4"/>
    <w:rsid w:val="00482575"/>
    <w:rsid w:val="0048296A"/>
    <w:rsid w:val="00482999"/>
    <w:rsid w:val="00482A98"/>
    <w:rsid w:val="00482AF9"/>
    <w:rsid w:val="0048391A"/>
    <w:rsid w:val="00484212"/>
    <w:rsid w:val="00484C0B"/>
    <w:rsid w:val="004866E2"/>
    <w:rsid w:val="004868D0"/>
    <w:rsid w:val="00486FAA"/>
    <w:rsid w:val="00487756"/>
    <w:rsid w:val="0049089F"/>
    <w:rsid w:val="00490F0C"/>
    <w:rsid w:val="00492206"/>
    <w:rsid w:val="00492849"/>
    <w:rsid w:val="00493044"/>
    <w:rsid w:val="004930DD"/>
    <w:rsid w:val="00493D2D"/>
    <w:rsid w:val="0049401F"/>
    <w:rsid w:val="00494361"/>
    <w:rsid w:val="00494AC7"/>
    <w:rsid w:val="004952D2"/>
    <w:rsid w:val="004956BA"/>
    <w:rsid w:val="00495DA7"/>
    <w:rsid w:val="0049627C"/>
    <w:rsid w:val="0049676A"/>
    <w:rsid w:val="004A0590"/>
    <w:rsid w:val="004A1548"/>
    <w:rsid w:val="004A1CF8"/>
    <w:rsid w:val="004A1DDA"/>
    <w:rsid w:val="004A298D"/>
    <w:rsid w:val="004A309B"/>
    <w:rsid w:val="004A34F6"/>
    <w:rsid w:val="004A63AD"/>
    <w:rsid w:val="004A66C6"/>
    <w:rsid w:val="004B03BE"/>
    <w:rsid w:val="004B071D"/>
    <w:rsid w:val="004B0744"/>
    <w:rsid w:val="004B123C"/>
    <w:rsid w:val="004B1E36"/>
    <w:rsid w:val="004B1F4A"/>
    <w:rsid w:val="004B3271"/>
    <w:rsid w:val="004B32F8"/>
    <w:rsid w:val="004B39A7"/>
    <w:rsid w:val="004B3E06"/>
    <w:rsid w:val="004B4666"/>
    <w:rsid w:val="004B4BF5"/>
    <w:rsid w:val="004B5DE2"/>
    <w:rsid w:val="004B63BB"/>
    <w:rsid w:val="004B6FF4"/>
    <w:rsid w:val="004C0A2B"/>
    <w:rsid w:val="004C0DA5"/>
    <w:rsid w:val="004C168B"/>
    <w:rsid w:val="004C1EAA"/>
    <w:rsid w:val="004C2EAA"/>
    <w:rsid w:val="004C32A1"/>
    <w:rsid w:val="004C3F4B"/>
    <w:rsid w:val="004C5BB4"/>
    <w:rsid w:val="004C5D28"/>
    <w:rsid w:val="004C7C47"/>
    <w:rsid w:val="004D0C0F"/>
    <w:rsid w:val="004D2672"/>
    <w:rsid w:val="004D3788"/>
    <w:rsid w:val="004D3C86"/>
    <w:rsid w:val="004D3D56"/>
    <w:rsid w:val="004D4552"/>
    <w:rsid w:val="004D46BA"/>
    <w:rsid w:val="004D4E2E"/>
    <w:rsid w:val="004D507F"/>
    <w:rsid w:val="004D5392"/>
    <w:rsid w:val="004D5854"/>
    <w:rsid w:val="004D5FCF"/>
    <w:rsid w:val="004E084D"/>
    <w:rsid w:val="004E1B15"/>
    <w:rsid w:val="004E21FD"/>
    <w:rsid w:val="004E27BE"/>
    <w:rsid w:val="004E2D61"/>
    <w:rsid w:val="004E3B39"/>
    <w:rsid w:val="004E407E"/>
    <w:rsid w:val="004E43F5"/>
    <w:rsid w:val="004E5071"/>
    <w:rsid w:val="004E5D78"/>
    <w:rsid w:val="004E65E1"/>
    <w:rsid w:val="004E73D6"/>
    <w:rsid w:val="004E7E50"/>
    <w:rsid w:val="004F103B"/>
    <w:rsid w:val="004F1340"/>
    <w:rsid w:val="004F1A0E"/>
    <w:rsid w:val="004F211E"/>
    <w:rsid w:val="004F2C68"/>
    <w:rsid w:val="004F3126"/>
    <w:rsid w:val="004F3261"/>
    <w:rsid w:val="004F379D"/>
    <w:rsid w:val="004F44BE"/>
    <w:rsid w:val="004F4C0C"/>
    <w:rsid w:val="004F4C42"/>
    <w:rsid w:val="004F4E3C"/>
    <w:rsid w:val="004F5185"/>
    <w:rsid w:val="004F541B"/>
    <w:rsid w:val="004F582D"/>
    <w:rsid w:val="004F5AEE"/>
    <w:rsid w:val="004F5CCB"/>
    <w:rsid w:val="004F612E"/>
    <w:rsid w:val="004F71E3"/>
    <w:rsid w:val="004F7660"/>
    <w:rsid w:val="004F79C6"/>
    <w:rsid w:val="00502D02"/>
    <w:rsid w:val="00503747"/>
    <w:rsid w:val="00503FD9"/>
    <w:rsid w:val="005051F5"/>
    <w:rsid w:val="005062D6"/>
    <w:rsid w:val="00506D77"/>
    <w:rsid w:val="00507752"/>
    <w:rsid w:val="00510BA1"/>
    <w:rsid w:val="00511433"/>
    <w:rsid w:val="00511771"/>
    <w:rsid w:val="0051198D"/>
    <w:rsid w:val="00511B7A"/>
    <w:rsid w:val="0051218E"/>
    <w:rsid w:val="00512C1D"/>
    <w:rsid w:val="005130C7"/>
    <w:rsid w:val="005133EC"/>
    <w:rsid w:val="0051376A"/>
    <w:rsid w:val="0051379F"/>
    <w:rsid w:val="005137E1"/>
    <w:rsid w:val="00514389"/>
    <w:rsid w:val="0051523B"/>
    <w:rsid w:val="00515DB9"/>
    <w:rsid w:val="005165D1"/>
    <w:rsid w:val="00520DFA"/>
    <w:rsid w:val="0052111D"/>
    <w:rsid w:val="00521519"/>
    <w:rsid w:val="00521E2A"/>
    <w:rsid w:val="00521FB4"/>
    <w:rsid w:val="00524C56"/>
    <w:rsid w:val="00524E75"/>
    <w:rsid w:val="005255FB"/>
    <w:rsid w:val="00526F67"/>
    <w:rsid w:val="005311F0"/>
    <w:rsid w:val="005316C9"/>
    <w:rsid w:val="00531B05"/>
    <w:rsid w:val="00531F3B"/>
    <w:rsid w:val="00532557"/>
    <w:rsid w:val="0053333F"/>
    <w:rsid w:val="005337C6"/>
    <w:rsid w:val="00533A5F"/>
    <w:rsid w:val="00533B47"/>
    <w:rsid w:val="0053468D"/>
    <w:rsid w:val="00535447"/>
    <w:rsid w:val="00535F54"/>
    <w:rsid w:val="00536528"/>
    <w:rsid w:val="00536C22"/>
    <w:rsid w:val="00537457"/>
    <w:rsid w:val="005376F0"/>
    <w:rsid w:val="0054036F"/>
    <w:rsid w:val="00541E48"/>
    <w:rsid w:val="00542994"/>
    <w:rsid w:val="00542F92"/>
    <w:rsid w:val="005431F1"/>
    <w:rsid w:val="00543A6F"/>
    <w:rsid w:val="00544620"/>
    <w:rsid w:val="00546C56"/>
    <w:rsid w:val="00547E46"/>
    <w:rsid w:val="00550D42"/>
    <w:rsid w:val="00552094"/>
    <w:rsid w:val="00552EB5"/>
    <w:rsid w:val="00553431"/>
    <w:rsid w:val="00554518"/>
    <w:rsid w:val="005549D1"/>
    <w:rsid w:val="00555A3A"/>
    <w:rsid w:val="00555DE9"/>
    <w:rsid w:val="00560C7F"/>
    <w:rsid w:val="00561CB6"/>
    <w:rsid w:val="00561D5D"/>
    <w:rsid w:val="0056205A"/>
    <w:rsid w:val="00562734"/>
    <w:rsid w:val="00562C8B"/>
    <w:rsid w:val="00563713"/>
    <w:rsid w:val="00564C7C"/>
    <w:rsid w:val="00565882"/>
    <w:rsid w:val="00565BB6"/>
    <w:rsid w:val="0056646E"/>
    <w:rsid w:val="00566CA7"/>
    <w:rsid w:val="005674A3"/>
    <w:rsid w:val="005705A5"/>
    <w:rsid w:val="00570864"/>
    <w:rsid w:val="005718C5"/>
    <w:rsid w:val="00571AF1"/>
    <w:rsid w:val="00571B69"/>
    <w:rsid w:val="0057222B"/>
    <w:rsid w:val="00572A9A"/>
    <w:rsid w:val="00572EF3"/>
    <w:rsid w:val="00573F9C"/>
    <w:rsid w:val="0057426F"/>
    <w:rsid w:val="0057790E"/>
    <w:rsid w:val="00580489"/>
    <w:rsid w:val="00581A5C"/>
    <w:rsid w:val="005824DF"/>
    <w:rsid w:val="00582B20"/>
    <w:rsid w:val="005839E7"/>
    <w:rsid w:val="00583EFA"/>
    <w:rsid w:val="0058493B"/>
    <w:rsid w:val="0058590E"/>
    <w:rsid w:val="00585C52"/>
    <w:rsid w:val="005861A3"/>
    <w:rsid w:val="00586985"/>
    <w:rsid w:val="005870AC"/>
    <w:rsid w:val="00587C12"/>
    <w:rsid w:val="0059047E"/>
    <w:rsid w:val="00591340"/>
    <w:rsid w:val="00591455"/>
    <w:rsid w:val="00592470"/>
    <w:rsid w:val="00592928"/>
    <w:rsid w:val="005949C2"/>
    <w:rsid w:val="00594F41"/>
    <w:rsid w:val="00595399"/>
    <w:rsid w:val="0059546F"/>
    <w:rsid w:val="005A17C1"/>
    <w:rsid w:val="005A2424"/>
    <w:rsid w:val="005A25AB"/>
    <w:rsid w:val="005A45E7"/>
    <w:rsid w:val="005A472E"/>
    <w:rsid w:val="005A6356"/>
    <w:rsid w:val="005A7963"/>
    <w:rsid w:val="005A7A4A"/>
    <w:rsid w:val="005B15DF"/>
    <w:rsid w:val="005B162C"/>
    <w:rsid w:val="005B18E4"/>
    <w:rsid w:val="005B195D"/>
    <w:rsid w:val="005B2695"/>
    <w:rsid w:val="005B2779"/>
    <w:rsid w:val="005B2FFD"/>
    <w:rsid w:val="005B4232"/>
    <w:rsid w:val="005B4682"/>
    <w:rsid w:val="005B54F4"/>
    <w:rsid w:val="005B69A6"/>
    <w:rsid w:val="005B7A72"/>
    <w:rsid w:val="005C003E"/>
    <w:rsid w:val="005C02C0"/>
    <w:rsid w:val="005C155B"/>
    <w:rsid w:val="005C1880"/>
    <w:rsid w:val="005C3DF0"/>
    <w:rsid w:val="005C3EF0"/>
    <w:rsid w:val="005C503A"/>
    <w:rsid w:val="005C59F8"/>
    <w:rsid w:val="005C5C85"/>
    <w:rsid w:val="005C5FAF"/>
    <w:rsid w:val="005C63DD"/>
    <w:rsid w:val="005C6BFE"/>
    <w:rsid w:val="005C7709"/>
    <w:rsid w:val="005D0BBD"/>
    <w:rsid w:val="005D0BD9"/>
    <w:rsid w:val="005D1096"/>
    <w:rsid w:val="005D10C5"/>
    <w:rsid w:val="005D12FF"/>
    <w:rsid w:val="005D17F3"/>
    <w:rsid w:val="005D2B6B"/>
    <w:rsid w:val="005D35F4"/>
    <w:rsid w:val="005D368D"/>
    <w:rsid w:val="005D4B99"/>
    <w:rsid w:val="005D4BF3"/>
    <w:rsid w:val="005D5218"/>
    <w:rsid w:val="005D5783"/>
    <w:rsid w:val="005D6481"/>
    <w:rsid w:val="005D71B2"/>
    <w:rsid w:val="005E18A6"/>
    <w:rsid w:val="005E1CF5"/>
    <w:rsid w:val="005E24B4"/>
    <w:rsid w:val="005E25EA"/>
    <w:rsid w:val="005E3056"/>
    <w:rsid w:val="005E43B0"/>
    <w:rsid w:val="005E4A9B"/>
    <w:rsid w:val="005E5367"/>
    <w:rsid w:val="005E5475"/>
    <w:rsid w:val="005E5B9A"/>
    <w:rsid w:val="005E63D0"/>
    <w:rsid w:val="005E74CB"/>
    <w:rsid w:val="005E7A3D"/>
    <w:rsid w:val="005F14CC"/>
    <w:rsid w:val="005F1539"/>
    <w:rsid w:val="005F244E"/>
    <w:rsid w:val="005F2A01"/>
    <w:rsid w:val="005F4E1B"/>
    <w:rsid w:val="005F4F2D"/>
    <w:rsid w:val="005F51C0"/>
    <w:rsid w:val="005F59B5"/>
    <w:rsid w:val="005F5AEB"/>
    <w:rsid w:val="005F5C73"/>
    <w:rsid w:val="005F6924"/>
    <w:rsid w:val="005F74DA"/>
    <w:rsid w:val="005F795E"/>
    <w:rsid w:val="005F7A14"/>
    <w:rsid w:val="006017FF"/>
    <w:rsid w:val="0060351F"/>
    <w:rsid w:val="00603E7A"/>
    <w:rsid w:val="00604038"/>
    <w:rsid w:val="0060469B"/>
    <w:rsid w:val="006052E5"/>
    <w:rsid w:val="006053FC"/>
    <w:rsid w:val="0060665D"/>
    <w:rsid w:val="00606D92"/>
    <w:rsid w:val="00606ECF"/>
    <w:rsid w:val="0060749D"/>
    <w:rsid w:val="00607B1D"/>
    <w:rsid w:val="0061110E"/>
    <w:rsid w:val="006123F2"/>
    <w:rsid w:val="00613B73"/>
    <w:rsid w:val="0061495D"/>
    <w:rsid w:val="00616AC8"/>
    <w:rsid w:val="0062045A"/>
    <w:rsid w:val="006205FE"/>
    <w:rsid w:val="00620B25"/>
    <w:rsid w:val="00621AE8"/>
    <w:rsid w:val="006228DC"/>
    <w:rsid w:val="00622FF8"/>
    <w:rsid w:val="006232C4"/>
    <w:rsid w:val="0062384B"/>
    <w:rsid w:val="00623EE9"/>
    <w:rsid w:val="00624E12"/>
    <w:rsid w:val="00625C1D"/>
    <w:rsid w:val="006262DF"/>
    <w:rsid w:val="00626D18"/>
    <w:rsid w:val="0062710C"/>
    <w:rsid w:val="00627315"/>
    <w:rsid w:val="0062734D"/>
    <w:rsid w:val="00627DBC"/>
    <w:rsid w:val="00627DEE"/>
    <w:rsid w:val="00630450"/>
    <w:rsid w:val="00631364"/>
    <w:rsid w:val="006332D4"/>
    <w:rsid w:val="00634DE4"/>
    <w:rsid w:val="00635075"/>
    <w:rsid w:val="006350EB"/>
    <w:rsid w:val="00635EF5"/>
    <w:rsid w:val="00636B18"/>
    <w:rsid w:val="00637408"/>
    <w:rsid w:val="00637AD2"/>
    <w:rsid w:val="00637D4B"/>
    <w:rsid w:val="00640F41"/>
    <w:rsid w:val="0064116A"/>
    <w:rsid w:val="00641A62"/>
    <w:rsid w:val="006421FE"/>
    <w:rsid w:val="0064225E"/>
    <w:rsid w:val="00642FED"/>
    <w:rsid w:val="00643F19"/>
    <w:rsid w:val="006446CC"/>
    <w:rsid w:val="006446E2"/>
    <w:rsid w:val="00644764"/>
    <w:rsid w:val="006450CA"/>
    <w:rsid w:val="006472C1"/>
    <w:rsid w:val="00647FFE"/>
    <w:rsid w:val="006507F7"/>
    <w:rsid w:val="00650C3B"/>
    <w:rsid w:val="00651052"/>
    <w:rsid w:val="006515E1"/>
    <w:rsid w:val="00651882"/>
    <w:rsid w:val="00653144"/>
    <w:rsid w:val="0065495C"/>
    <w:rsid w:val="006552B9"/>
    <w:rsid w:val="006554BD"/>
    <w:rsid w:val="006557A7"/>
    <w:rsid w:val="00657D57"/>
    <w:rsid w:val="00660197"/>
    <w:rsid w:val="0066065A"/>
    <w:rsid w:val="00660DB1"/>
    <w:rsid w:val="0066255E"/>
    <w:rsid w:val="0066317A"/>
    <w:rsid w:val="006644EF"/>
    <w:rsid w:val="00665487"/>
    <w:rsid w:val="00665FF3"/>
    <w:rsid w:val="00666156"/>
    <w:rsid w:val="00666B5A"/>
    <w:rsid w:val="006674CC"/>
    <w:rsid w:val="00670BE1"/>
    <w:rsid w:val="00670E99"/>
    <w:rsid w:val="00671CDA"/>
    <w:rsid w:val="00671F47"/>
    <w:rsid w:val="006724EF"/>
    <w:rsid w:val="0067251F"/>
    <w:rsid w:val="00672FEB"/>
    <w:rsid w:val="006747B8"/>
    <w:rsid w:val="00675513"/>
    <w:rsid w:val="00675E68"/>
    <w:rsid w:val="006760FC"/>
    <w:rsid w:val="00676805"/>
    <w:rsid w:val="00676FB6"/>
    <w:rsid w:val="0068059C"/>
    <w:rsid w:val="006807EF"/>
    <w:rsid w:val="006808D0"/>
    <w:rsid w:val="00680997"/>
    <w:rsid w:val="006813D4"/>
    <w:rsid w:val="0068142C"/>
    <w:rsid w:val="006816BB"/>
    <w:rsid w:val="00681AF9"/>
    <w:rsid w:val="00683D77"/>
    <w:rsid w:val="00683EAE"/>
    <w:rsid w:val="00683FBF"/>
    <w:rsid w:val="00684321"/>
    <w:rsid w:val="00684334"/>
    <w:rsid w:val="006843E5"/>
    <w:rsid w:val="00684469"/>
    <w:rsid w:val="006857DA"/>
    <w:rsid w:val="00686096"/>
    <w:rsid w:val="0068700F"/>
    <w:rsid w:val="0068705C"/>
    <w:rsid w:val="00687C69"/>
    <w:rsid w:val="00687EFE"/>
    <w:rsid w:val="00691E77"/>
    <w:rsid w:val="006933E6"/>
    <w:rsid w:val="00693B1F"/>
    <w:rsid w:val="0069433B"/>
    <w:rsid w:val="00694D3F"/>
    <w:rsid w:val="0069651A"/>
    <w:rsid w:val="006A0A4F"/>
    <w:rsid w:val="006A0C5F"/>
    <w:rsid w:val="006A0F5C"/>
    <w:rsid w:val="006A227E"/>
    <w:rsid w:val="006A26A6"/>
    <w:rsid w:val="006A2CA3"/>
    <w:rsid w:val="006A34D6"/>
    <w:rsid w:val="006A444C"/>
    <w:rsid w:val="006A4501"/>
    <w:rsid w:val="006A4F7A"/>
    <w:rsid w:val="006A560C"/>
    <w:rsid w:val="006A5979"/>
    <w:rsid w:val="006A6756"/>
    <w:rsid w:val="006A6C8B"/>
    <w:rsid w:val="006B0BEE"/>
    <w:rsid w:val="006B0E3E"/>
    <w:rsid w:val="006B212C"/>
    <w:rsid w:val="006B2A2C"/>
    <w:rsid w:val="006B3CD5"/>
    <w:rsid w:val="006B4267"/>
    <w:rsid w:val="006B46E8"/>
    <w:rsid w:val="006B555D"/>
    <w:rsid w:val="006B5752"/>
    <w:rsid w:val="006B67A7"/>
    <w:rsid w:val="006B7D65"/>
    <w:rsid w:val="006C026F"/>
    <w:rsid w:val="006C0584"/>
    <w:rsid w:val="006C23D2"/>
    <w:rsid w:val="006C33E2"/>
    <w:rsid w:val="006C3B80"/>
    <w:rsid w:val="006C45B9"/>
    <w:rsid w:val="006C462C"/>
    <w:rsid w:val="006C46E3"/>
    <w:rsid w:val="006C627F"/>
    <w:rsid w:val="006C6442"/>
    <w:rsid w:val="006C6A9F"/>
    <w:rsid w:val="006C6AD7"/>
    <w:rsid w:val="006C6E0E"/>
    <w:rsid w:val="006C7585"/>
    <w:rsid w:val="006C7C82"/>
    <w:rsid w:val="006D1459"/>
    <w:rsid w:val="006D17E1"/>
    <w:rsid w:val="006D1DAE"/>
    <w:rsid w:val="006D4528"/>
    <w:rsid w:val="006D4A95"/>
    <w:rsid w:val="006D522C"/>
    <w:rsid w:val="006D7425"/>
    <w:rsid w:val="006E092B"/>
    <w:rsid w:val="006E1121"/>
    <w:rsid w:val="006E1FA9"/>
    <w:rsid w:val="006E20AE"/>
    <w:rsid w:val="006E2F1F"/>
    <w:rsid w:val="006E3039"/>
    <w:rsid w:val="006E468F"/>
    <w:rsid w:val="006E524B"/>
    <w:rsid w:val="006E540E"/>
    <w:rsid w:val="006E5CFF"/>
    <w:rsid w:val="006E5FBA"/>
    <w:rsid w:val="006E63DE"/>
    <w:rsid w:val="006E6A53"/>
    <w:rsid w:val="006E7E29"/>
    <w:rsid w:val="006F04BB"/>
    <w:rsid w:val="006F0681"/>
    <w:rsid w:val="006F1530"/>
    <w:rsid w:val="006F1769"/>
    <w:rsid w:val="006F1D19"/>
    <w:rsid w:val="006F2717"/>
    <w:rsid w:val="006F2943"/>
    <w:rsid w:val="006F2BB2"/>
    <w:rsid w:val="006F2E49"/>
    <w:rsid w:val="006F31DF"/>
    <w:rsid w:val="006F5A54"/>
    <w:rsid w:val="006F5E26"/>
    <w:rsid w:val="006F61AF"/>
    <w:rsid w:val="006F66AA"/>
    <w:rsid w:val="006F68D8"/>
    <w:rsid w:val="006F6D6B"/>
    <w:rsid w:val="006F71F9"/>
    <w:rsid w:val="006F740A"/>
    <w:rsid w:val="006F745B"/>
    <w:rsid w:val="007001E4"/>
    <w:rsid w:val="007001E8"/>
    <w:rsid w:val="00700ACC"/>
    <w:rsid w:val="00701CB3"/>
    <w:rsid w:val="00702599"/>
    <w:rsid w:val="00702614"/>
    <w:rsid w:val="00702663"/>
    <w:rsid w:val="00702790"/>
    <w:rsid w:val="007033C8"/>
    <w:rsid w:val="0070394D"/>
    <w:rsid w:val="00703BA1"/>
    <w:rsid w:val="00704F62"/>
    <w:rsid w:val="00705B86"/>
    <w:rsid w:val="0070662E"/>
    <w:rsid w:val="00707C59"/>
    <w:rsid w:val="00710A50"/>
    <w:rsid w:val="007122C4"/>
    <w:rsid w:val="0071342F"/>
    <w:rsid w:val="007142FB"/>
    <w:rsid w:val="007147BB"/>
    <w:rsid w:val="007151DA"/>
    <w:rsid w:val="00715EB6"/>
    <w:rsid w:val="007160F9"/>
    <w:rsid w:val="007161F7"/>
    <w:rsid w:val="00717DAA"/>
    <w:rsid w:val="00720527"/>
    <w:rsid w:val="007210E6"/>
    <w:rsid w:val="00723107"/>
    <w:rsid w:val="00724D8B"/>
    <w:rsid w:val="00725422"/>
    <w:rsid w:val="00725E99"/>
    <w:rsid w:val="007261F7"/>
    <w:rsid w:val="007266F5"/>
    <w:rsid w:val="007268D2"/>
    <w:rsid w:val="007275FB"/>
    <w:rsid w:val="007303E5"/>
    <w:rsid w:val="00730891"/>
    <w:rsid w:val="00732047"/>
    <w:rsid w:val="007327AA"/>
    <w:rsid w:val="00732BEF"/>
    <w:rsid w:val="007330A4"/>
    <w:rsid w:val="00733CC0"/>
    <w:rsid w:val="007349FE"/>
    <w:rsid w:val="00736616"/>
    <w:rsid w:val="00737422"/>
    <w:rsid w:val="007378A3"/>
    <w:rsid w:val="00737F16"/>
    <w:rsid w:val="007407E4"/>
    <w:rsid w:val="00742089"/>
    <w:rsid w:val="0074543A"/>
    <w:rsid w:val="00745841"/>
    <w:rsid w:val="00746335"/>
    <w:rsid w:val="007466C9"/>
    <w:rsid w:val="007469A8"/>
    <w:rsid w:val="007471DB"/>
    <w:rsid w:val="00747D53"/>
    <w:rsid w:val="00747EDE"/>
    <w:rsid w:val="007505DC"/>
    <w:rsid w:val="00750867"/>
    <w:rsid w:val="0075165E"/>
    <w:rsid w:val="00751F88"/>
    <w:rsid w:val="00753703"/>
    <w:rsid w:val="00753F15"/>
    <w:rsid w:val="007562C5"/>
    <w:rsid w:val="00757426"/>
    <w:rsid w:val="00760538"/>
    <w:rsid w:val="00763B5A"/>
    <w:rsid w:val="007642A4"/>
    <w:rsid w:val="00764B48"/>
    <w:rsid w:val="00764BF2"/>
    <w:rsid w:val="0076572C"/>
    <w:rsid w:val="00766583"/>
    <w:rsid w:val="007709C9"/>
    <w:rsid w:val="007711C6"/>
    <w:rsid w:val="007724B5"/>
    <w:rsid w:val="0077400E"/>
    <w:rsid w:val="007749BD"/>
    <w:rsid w:val="00774AA6"/>
    <w:rsid w:val="0077514E"/>
    <w:rsid w:val="00775E77"/>
    <w:rsid w:val="0078047E"/>
    <w:rsid w:val="00780504"/>
    <w:rsid w:val="00780F55"/>
    <w:rsid w:val="00780F8D"/>
    <w:rsid w:val="007812DA"/>
    <w:rsid w:val="007819AE"/>
    <w:rsid w:val="00781AE0"/>
    <w:rsid w:val="0078257C"/>
    <w:rsid w:val="007835B9"/>
    <w:rsid w:val="00783B4E"/>
    <w:rsid w:val="00785A77"/>
    <w:rsid w:val="00785F28"/>
    <w:rsid w:val="0078649D"/>
    <w:rsid w:val="007875DA"/>
    <w:rsid w:val="00787D2B"/>
    <w:rsid w:val="007901CA"/>
    <w:rsid w:val="0079141C"/>
    <w:rsid w:val="007915F7"/>
    <w:rsid w:val="0079212E"/>
    <w:rsid w:val="00792886"/>
    <w:rsid w:val="00794890"/>
    <w:rsid w:val="0079489C"/>
    <w:rsid w:val="007952B1"/>
    <w:rsid w:val="0079573A"/>
    <w:rsid w:val="007959EE"/>
    <w:rsid w:val="00795CF4"/>
    <w:rsid w:val="007971D7"/>
    <w:rsid w:val="007971E2"/>
    <w:rsid w:val="0079723B"/>
    <w:rsid w:val="00797F39"/>
    <w:rsid w:val="007A00E3"/>
    <w:rsid w:val="007A014A"/>
    <w:rsid w:val="007A0475"/>
    <w:rsid w:val="007A04C6"/>
    <w:rsid w:val="007A0AE5"/>
    <w:rsid w:val="007A1564"/>
    <w:rsid w:val="007A19C1"/>
    <w:rsid w:val="007A202A"/>
    <w:rsid w:val="007A2C44"/>
    <w:rsid w:val="007A3491"/>
    <w:rsid w:val="007A3644"/>
    <w:rsid w:val="007A3FF9"/>
    <w:rsid w:val="007A4049"/>
    <w:rsid w:val="007A4837"/>
    <w:rsid w:val="007A63D7"/>
    <w:rsid w:val="007A73BB"/>
    <w:rsid w:val="007A7FA7"/>
    <w:rsid w:val="007B0C07"/>
    <w:rsid w:val="007B0CAF"/>
    <w:rsid w:val="007B1333"/>
    <w:rsid w:val="007B141A"/>
    <w:rsid w:val="007B1DD1"/>
    <w:rsid w:val="007B2927"/>
    <w:rsid w:val="007B39F2"/>
    <w:rsid w:val="007B3C67"/>
    <w:rsid w:val="007B459E"/>
    <w:rsid w:val="007B46A1"/>
    <w:rsid w:val="007B678B"/>
    <w:rsid w:val="007B714E"/>
    <w:rsid w:val="007B739E"/>
    <w:rsid w:val="007C04CF"/>
    <w:rsid w:val="007C0F67"/>
    <w:rsid w:val="007C20D8"/>
    <w:rsid w:val="007C22C2"/>
    <w:rsid w:val="007C2BD0"/>
    <w:rsid w:val="007C370B"/>
    <w:rsid w:val="007C3F05"/>
    <w:rsid w:val="007C4141"/>
    <w:rsid w:val="007C4DF9"/>
    <w:rsid w:val="007C602E"/>
    <w:rsid w:val="007C6603"/>
    <w:rsid w:val="007C6FF2"/>
    <w:rsid w:val="007C7555"/>
    <w:rsid w:val="007D00CE"/>
    <w:rsid w:val="007D1781"/>
    <w:rsid w:val="007D1CA5"/>
    <w:rsid w:val="007D24D7"/>
    <w:rsid w:val="007D2A36"/>
    <w:rsid w:val="007D2D3B"/>
    <w:rsid w:val="007D4B70"/>
    <w:rsid w:val="007D4BDB"/>
    <w:rsid w:val="007D65A8"/>
    <w:rsid w:val="007D6C57"/>
    <w:rsid w:val="007D6FEE"/>
    <w:rsid w:val="007E0795"/>
    <w:rsid w:val="007E0C16"/>
    <w:rsid w:val="007E0FC7"/>
    <w:rsid w:val="007E3473"/>
    <w:rsid w:val="007E4D43"/>
    <w:rsid w:val="007E548D"/>
    <w:rsid w:val="007E568D"/>
    <w:rsid w:val="007E7364"/>
    <w:rsid w:val="007F0239"/>
    <w:rsid w:val="007F07A3"/>
    <w:rsid w:val="007F1BFA"/>
    <w:rsid w:val="007F3BA4"/>
    <w:rsid w:val="007F464D"/>
    <w:rsid w:val="007F4D84"/>
    <w:rsid w:val="007F5C0A"/>
    <w:rsid w:val="007F6CC3"/>
    <w:rsid w:val="007F6D44"/>
    <w:rsid w:val="007F7977"/>
    <w:rsid w:val="00800636"/>
    <w:rsid w:val="008018FD"/>
    <w:rsid w:val="00802AC1"/>
    <w:rsid w:val="00802CB4"/>
    <w:rsid w:val="00803406"/>
    <w:rsid w:val="00803CB5"/>
    <w:rsid w:val="0080563A"/>
    <w:rsid w:val="008056EF"/>
    <w:rsid w:val="00805CD2"/>
    <w:rsid w:val="008068CE"/>
    <w:rsid w:val="00807003"/>
    <w:rsid w:val="0080745D"/>
    <w:rsid w:val="00807A81"/>
    <w:rsid w:val="00810291"/>
    <w:rsid w:val="008107FE"/>
    <w:rsid w:val="00810AA1"/>
    <w:rsid w:val="008117B8"/>
    <w:rsid w:val="008121DD"/>
    <w:rsid w:val="0081227E"/>
    <w:rsid w:val="008127A7"/>
    <w:rsid w:val="0081281C"/>
    <w:rsid w:val="00812CAB"/>
    <w:rsid w:val="00813604"/>
    <w:rsid w:val="00816E6E"/>
    <w:rsid w:val="00817DF4"/>
    <w:rsid w:val="00821E28"/>
    <w:rsid w:val="00823D4A"/>
    <w:rsid w:val="00823D4D"/>
    <w:rsid w:val="00823EED"/>
    <w:rsid w:val="008251A5"/>
    <w:rsid w:val="00825544"/>
    <w:rsid w:val="0082656F"/>
    <w:rsid w:val="008266A6"/>
    <w:rsid w:val="00831E90"/>
    <w:rsid w:val="008323AA"/>
    <w:rsid w:val="008328ED"/>
    <w:rsid w:val="008352D8"/>
    <w:rsid w:val="00836ADB"/>
    <w:rsid w:val="00840BB6"/>
    <w:rsid w:val="0084222B"/>
    <w:rsid w:val="00842EEF"/>
    <w:rsid w:val="008433DD"/>
    <w:rsid w:val="00843E30"/>
    <w:rsid w:val="0084514B"/>
    <w:rsid w:val="00845A9D"/>
    <w:rsid w:val="00846B90"/>
    <w:rsid w:val="0084706D"/>
    <w:rsid w:val="00847E33"/>
    <w:rsid w:val="008503F8"/>
    <w:rsid w:val="008508B7"/>
    <w:rsid w:val="00852EAD"/>
    <w:rsid w:val="00853D52"/>
    <w:rsid w:val="0085495C"/>
    <w:rsid w:val="00856362"/>
    <w:rsid w:val="008564CB"/>
    <w:rsid w:val="00857A02"/>
    <w:rsid w:val="008613B6"/>
    <w:rsid w:val="00861A15"/>
    <w:rsid w:val="00864CE0"/>
    <w:rsid w:val="00865CF2"/>
    <w:rsid w:val="00866D91"/>
    <w:rsid w:val="00867DA0"/>
    <w:rsid w:val="008704FB"/>
    <w:rsid w:val="00870864"/>
    <w:rsid w:val="008716C5"/>
    <w:rsid w:val="00871D48"/>
    <w:rsid w:val="00871F2A"/>
    <w:rsid w:val="00873814"/>
    <w:rsid w:val="00874111"/>
    <w:rsid w:val="008745D3"/>
    <w:rsid w:val="00874D14"/>
    <w:rsid w:val="0087532A"/>
    <w:rsid w:val="008763DE"/>
    <w:rsid w:val="008767CE"/>
    <w:rsid w:val="0087773F"/>
    <w:rsid w:val="008778E0"/>
    <w:rsid w:val="00880F4F"/>
    <w:rsid w:val="00881011"/>
    <w:rsid w:val="00881213"/>
    <w:rsid w:val="0088187F"/>
    <w:rsid w:val="0088252D"/>
    <w:rsid w:val="00883341"/>
    <w:rsid w:val="00883721"/>
    <w:rsid w:val="00883A36"/>
    <w:rsid w:val="00883FED"/>
    <w:rsid w:val="008848CA"/>
    <w:rsid w:val="00885730"/>
    <w:rsid w:val="00885966"/>
    <w:rsid w:val="008864DF"/>
    <w:rsid w:val="008872FE"/>
    <w:rsid w:val="0088743E"/>
    <w:rsid w:val="00887892"/>
    <w:rsid w:val="008901B3"/>
    <w:rsid w:val="00890710"/>
    <w:rsid w:val="0089116C"/>
    <w:rsid w:val="00891715"/>
    <w:rsid w:val="008921A6"/>
    <w:rsid w:val="00892973"/>
    <w:rsid w:val="00893573"/>
    <w:rsid w:val="00894888"/>
    <w:rsid w:val="00895903"/>
    <w:rsid w:val="00895F34"/>
    <w:rsid w:val="00896C3C"/>
    <w:rsid w:val="00896DA9"/>
    <w:rsid w:val="008A004A"/>
    <w:rsid w:val="008A00F7"/>
    <w:rsid w:val="008A0AF2"/>
    <w:rsid w:val="008A1C7B"/>
    <w:rsid w:val="008A26FF"/>
    <w:rsid w:val="008A2A03"/>
    <w:rsid w:val="008A3337"/>
    <w:rsid w:val="008A37BA"/>
    <w:rsid w:val="008A3BCA"/>
    <w:rsid w:val="008A627B"/>
    <w:rsid w:val="008A6553"/>
    <w:rsid w:val="008A6694"/>
    <w:rsid w:val="008A6748"/>
    <w:rsid w:val="008A6783"/>
    <w:rsid w:val="008A75AF"/>
    <w:rsid w:val="008A78CC"/>
    <w:rsid w:val="008A7B51"/>
    <w:rsid w:val="008A7F51"/>
    <w:rsid w:val="008B030F"/>
    <w:rsid w:val="008B0FE8"/>
    <w:rsid w:val="008B1A1D"/>
    <w:rsid w:val="008B1F00"/>
    <w:rsid w:val="008B50CC"/>
    <w:rsid w:val="008B5184"/>
    <w:rsid w:val="008B5D21"/>
    <w:rsid w:val="008B6186"/>
    <w:rsid w:val="008B6636"/>
    <w:rsid w:val="008B71CF"/>
    <w:rsid w:val="008B7350"/>
    <w:rsid w:val="008B7691"/>
    <w:rsid w:val="008C0B9E"/>
    <w:rsid w:val="008C1001"/>
    <w:rsid w:val="008C18A2"/>
    <w:rsid w:val="008C19DF"/>
    <w:rsid w:val="008C2217"/>
    <w:rsid w:val="008C2366"/>
    <w:rsid w:val="008C3EDF"/>
    <w:rsid w:val="008C4696"/>
    <w:rsid w:val="008C4F54"/>
    <w:rsid w:val="008C5C63"/>
    <w:rsid w:val="008C65DB"/>
    <w:rsid w:val="008C6FA5"/>
    <w:rsid w:val="008C7174"/>
    <w:rsid w:val="008D095D"/>
    <w:rsid w:val="008D1E10"/>
    <w:rsid w:val="008D2DE4"/>
    <w:rsid w:val="008D4004"/>
    <w:rsid w:val="008D51F7"/>
    <w:rsid w:val="008D6A3E"/>
    <w:rsid w:val="008D7235"/>
    <w:rsid w:val="008D7B82"/>
    <w:rsid w:val="008E047B"/>
    <w:rsid w:val="008E0DC3"/>
    <w:rsid w:val="008E1817"/>
    <w:rsid w:val="008E2E97"/>
    <w:rsid w:val="008E2F9C"/>
    <w:rsid w:val="008E3B00"/>
    <w:rsid w:val="008E3FDB"/>
    <w:rsid w:val="008E40D7"/>
    <w:rsid w:val="008E421F"/>
    <w:rsid w:val="008E4828"/>
    <w:rsid w:val="008E6E65"/>
    <w:rsid w:val="008F0350"/>
    <w:rsid w:val="008F0D8D"/>
    <w:rsid w:val="008F0FE5"/>
    <w:rsid w:val="008F15A9"/>
    <w:rsid w:val="008F1705"/>
    <w:rsid w:val="008F17AB"/>
    <w:rsid w:val="008F254D"/>
    <w:rsid w:val="008F3B66"/>
    <w:rsid w:val="008F5B93"/>
    <w:rsid w:val="008F5F42"/>
    <w:rsid w:val="008F63D6"/>
    <w:rsid w:val="008F6AA8"/>
    <w:rsid w:val="008F6BB7"/>
    <w:rsid w:val="008F6C2A"/>
    <w:rsid w:val="009037F1"/>
    <w:rsid w:val="0090399B"/>
    <w:rsid w:val="00903AF7"/>
    <w:rsid w:val="00903BBA"/>
    <w:rsid w:val="009046FD"/>
    <w:rsid w:val="009049EA"/>
    <w:rsid w:val="00904A9A"/>
    <w:rsid w:val="00905730"/>
    <w:rsid w:val="00905901"/>
    <w:rsid w:val="00905957"/>
    <w:rsid w:val="00906609"/>
    <w:rsid w:val="00906B3A"/>
    <w:rsid w:val="00906F12"/>
    <w:rsid w:val="009070A9"/>
    <w:rsid w:val="0090736D"/>
    <w:rsid w:val="00907834"/>
    <w:rsid w:val="00907BA3"/>
    <w:rsid w:val="00910132"/>
    <w:rsid w:val="0091049A"/>
    <w:rsid w:val="0091059A"/>
    <w:rsid w:val="0091108E"/>
    <w:rsid w:val="0091203A"/>
    <w:rsid w:val="009124CD"/>
    <w:rsid w:val="0091255B"/>
    <w:rsid w:val="00913086"/>
    <w:rsid w:val="009131AC"/>
    <w:rsid w:val="009137A7"/>
    <w:rsid w:val="00913C12"/>
    <w:rsid w:val="009140D1"/>
    <w:rsid w:val="00914449"/>
    <w:rsid w:val="00914F3A"/>
    <w:rsid w:val="00914FD8"/>
    <w:rsid w:val="0091524F"/>
    <w:rsid w:val="00915722"/>
    <w:rsid w:val="0091600B"/>
    <w:rsid w:val="0091777D"/>
    <w:rsid w:val="0092016C"/>
    <w:rsid w:val="0092056E"/>
    <w:rsid w:val="00920C5A"/>
    <w:rsid w:val="00921907"/>
    <w:rsid w:val="009227E9"/>
    <w:rsid w:val="009233A7"/>
    <w:rsid w:val="009235EC"/>
    <w:rsid w:val="00923B31"/>
    <w:rsid w:val="00924A5D"/>
    <w:rsid w:val="009255C3"/>
    <w:rsid w:val="00925B0B"/>
    <w:rsid w:val="00925F63"/>
    <w:rsid w:val="00926238"/>
    <w:rsid w:val="00926AE0"/>
    <w:rsid w:val="00927B53"/>
    <w:rsid w:val="009310AC"/>
    <w:rsid w:val="009324EE"/>
    <w:rsid w:val="009329EC"/>
    <w:rsid w:val="00934F08"/>
    <w:rsid w:val="00936CAF"/>
    <w:rsid w:val="00936E6E"/>
    <w:rsid w:val="00937C58"/>
    <w:rsid w:val="009414AE"/>
    <w:rsid w:val="00942D08"/>
    <w:rsid w:val="00943502"/>
    <w:rsid w:val="00944730"/>
    <w:rsid w:val="0094511B"/>
    <w:rsid w:val="00945E83"/>
    <w:rsid w:val="0094639B"/>
    <w:rsid w:val="00947CF9"/>
    <w:rsid w:val="00951A24"/>
    <w:rsid w:val="00951E42"/>
    <w:rsid w:val="009522D4"/>
    <w:rsid w:val="009526A1"/>
    <w:rsid w:val="0095288C"/>
    <w:rsid w:val="009528DC"/>
    <w:rsid w:val="0095584C"/>
    <w:rsid w:val="00956B36"/>
    <w:rsid w:val="00956EB0"/>
    <w:rsid w:val="00956FEA"/>
    <w:rsid w:val="009579D3"/>
    <w:rsid w:val="009612A9"/>
    <w:rsid w:val="00961639"/>
    <w:rsid w:val="00962F7D"/>
    <w:rsid w:val="009634F1"/>
    <w:rsid w:val="0096626B"/>
    <w:rsid w:val="0096683E"/>
    <w:rsid w:val="009675AC"/>
    <w:rsid w:val="00970018"/>
    <w:rsid w:val="009704AB"/>
    <w:rsid w:val="00970FF6"/>
    <w:rsid w:val="0097192C"/>
    <w:rsid w:val="00971B7D"/>
    <w:rsid w:val="00971BAB"/>
    <w:rsid w:val="00971DA8"/>
    <w:rsid w:val="00972AA5"/>
    <w:rsid w:val="00972E1B"/>
    <w:rsid w:val="009731FA"/>
    <w:rsid w:val="00973B17"/>
    <w:rsid w:val="00973B3E"/>
    <w:rsid w:val="00974102"/>
    <w:rsid w:val="00974275"/>
    <w:rsid w:val="00974A24"/>
    <w:rsid w:val="0097550D"/>
    <w:rsid w:val="009756AF"/>
    <w:rsid w:val="009776F2"/>
    <w:rsid w:val="0098032D"/>
    <w:rsid w:val="0098036B"/>
    <w:rsid w:val="0098077F"/>
    <w:rsid w:val="00982C28"/>
    <w:rsid w:val="00982C80"/>
    <w:rsid w:val="009836E2"/>
    <w:rsid w:val="0098446C"/>
    <w:rsid w:val="00984841"/>
    <w:rsid w:val="00985168"/>
    <w:rsid w:val="00987711"/>
    <w:rsid w:val="009901EE"/>
    <w:rsid w:val="00990AA9"/>
    <w:rsid w:val="00990FBD"/>
    <w:rsid w:val="0099265D"/>
    <w:rsid w:val="00994474"/>
    <w:rsid w:val="009946E7"/>
    <w:rsid w:val="0099750F"/>
    <w:rsid w:val="00997E22"/>
    <w:rsid w:val="00997F4E"/>
    <w:rsid w:val="009A0632"/>
    <w:rsid w:val="009A063E"/>
    <w:rsid w:val="009A07F5"/>
    <w:rsid w:val="009A08FE"/>
    <w:rsid w:val="009A24C2"/>
    <w:rsid w:val="009A2A56"/>
    <w:rsid w:val="009A2B71"/>
    <w:rsid w:val="009A2F16"/>
    <w:rsid w:val="009A34C9"/>
    <w:rsid w:val="009A36BC"/>
    <w:rsid w:val="009A6356"/>
    <w:rsid w:val="009A6598"/>
    <w:rsid w:val="009A7E2B"/>
    <w:rsid w:val="009A7F4F"/>
    <w:rsid w:val="009B07EE"/>
    <w:rsid w:val="009B1CAA"/>
    <w:rsid w:val="009B285C"/>
    <w:rsid w:val="009B3A16"/>
    <w:rsid w:val="009B4B6A"/>
    <w:rsid w:val="009B5DB0"/>
    <w:rsid w:val="009B609B"/>
    <w:rsid w:val="009B7896"/>
    <w:rsid w:val="009C0C48"/>
    <w:rsid w:val="009C0EB2"/>
    <w:rsid w:val="009C25FA"/>
    <w:rsid w:val="009C29C1"/>
    <w:rsid w:val="009C2D95"/>
    <w:rsid w:val="009C3FA1"/>
    <w:rsid w:val="009C52B9"/>
    <w:rsid w:val="009C52D1"/>
    <w:rsid w:val="009C53FB"/>
    <w:rsid w:val="009C5BDF"/>
    <w:rsid w:val="009C7D9C"/>
    <w:rsid w:val="009D05DB"/>
    <w:rsid w:val="009D0D34"/>
    <w:rsid w:val="009D0F8F"/>
    <w:rsid w:val="009D236B"/>
    <w:rsid w:val="009D2C3C"/>
    <w:rsid w:val="009D2E55"/>
    <w:rsid w:val="009D46B2"/>
    <w:rsid w:val="009D4987"/>
    <w:rsid w:val="009D4F4B"/>
    <w:rsid w:val="009D583B"/>
    <w:rsid w:val="009D617A"/>
    <w:rsid w:val="009D6993"/>
    <w:rsid w:val="009D7461"/>
    <w:rsid w:val="009E0AA3"/>
    <w:rsid w:val="009E0CD6"/>
    <w:rsid w:val="009E1B87"/>
    <w:rsid w:val="009E1E84"/>
    <w:rsid w:val="009E23D2"/>
    <w:rsid w:val="009E2E5D"/>
    <w:rsid w:val="009E4D5F"/>
    <w:rsid w:val="009E5140"/>
    <w:rsid w:val="009E6B7C"/>
    <w:rsid w:val="009E7724"/>
    <w:rsid w:val="009F03A0"/>
    <w:rsid w:val="009F0410"/>
    <w:rsid w:val="009F056C"/>
    <w:rsid w:val="009F10EB"/>
    <w:rsid w:val="009F1941"/>
    <w:rsid w:val="009F1C5A"/>
    <w:rsid w:val="009F247A"/>
    <w:rsid w:val="009F3120"/>
    <w:rsid w:val="009F3935"/>
    <w:rsid w:val="009F4E8E"/>
    <w:rsid w:val="00A00388"/>
    <w:rsid w:val="00A02DC6"/>
    <w:rsid w:val="00A02E36"/>
    <w:rsid w:val="00A031D3"/>
    <w:rsid w:val="00A040E0"/>
    <w:rsid w:val="00A0442A"/>
    <w:rsid w:val="00A0447E"/>
    <w:rsid w:val="00A054D2"/>
    <w:rsid w:val="00A0624F"/>
    <w:rsid w:val="00A06727"/>
    <w:rsid w:val="00A07242"/>
    <w:rsid w:val="00A1152E"/>
    <w:rsid w:val="00A11540"/>
    <w:rsid w:val="00A120BB"/>
    <w:rsid w:val="00A1270E"/>
    <w:rsid w:val="00A133CB"/>
    <w:rsid w:val="00A1433B"/>
    <w:rsid w:val="00A15895"/>
    <w:rsid w:val="00A16AB7"/>
    <w:rsid w:val="00A174C4"/>
    <w:rsid w:val="00A17702"/>
    <w:rsid w:val="00A17E08"/>
    <w:rsid w:val="00A17ED4"/>
    <w:rsid w:val="00A17FB9"/>
    <w:rsid w:val="00A21F0B"/>
    <w:rsid w:val="00A22494"/>
    <w:rsid w:val="00A2276C"/>
    <w:rsid w:val="00A22FCC"/>
    <w:rsid w:val="00A230E0"/>
    <w:rsid w:val="00A231B8"/>
    <w:rsid w:val="00A2369C"/>
    <w:rsid w:val="00A23D29"/>
    <w:rsid w:val="00A23DB7"/>
    <w:rsid w:val="00A243FD"/>
    <w:rsid w:val="00A24A94"/>
    <w:rsid w:val="00A27AEF"/>
    <w:rsid w:val="00A30193"/>
    <w:rsid w:val="00A30E47"/>
    <w:rsid w:val="00A3143E"/>
    <w:rsid w:val="00A317C5"/>
    <w:rsid w:val="00A3311B"/>
    <w:rsid w:val="00A338C7"/>
    <w:rsid w:val="00A34645"/>
    <w:rsid w:val="00A34B72"/>
    <w:rsid w:val="00A3523C"/>
    <w:rsid w:val="00A35249"/>
    <w:rsid w:val="00A35263"/>
    <w:rsid w:val="00A35793"/>
    <w:rsid w:val="00A35F62"/>
    <w:rsid w:val="00A362C2"/>
    <w:rsid w:val="00A366BB"/>
    <w:rsid w:val="00A3790C"/>
    <w:rsid w:val="00A379D6"/>
    <w:rsid w:val="00A37A90"/>
    <w:rsid w:val="00A37DED"/>
    <w:rsid w:val="00A37EB3"/>
    <w:rsid w:val="00A40936"/>
    <w:rsid w:val="00A41955"/>
    <w:rsid w:val="00A41D8C"/>
    <w:rsid w:val="00A42976"/>
    <w:rsid w:val="00A434DE"/>
    <w:rsid w:val="00A43A7E"/>
    <w:rsid w:val="00A44CDA"/>
    <w:rsid w:val="00A458E2"/>
    <w:rsid w:val="00A46896"/>
    <w:rsid w:val="00A46A87"/>
    <w:rsid w:val="00A47C9B"/>
    <w:rsid w:val="00A50259"/>
    <w:rsid w:val="00A52172"/>
    <w:rsid w:val="00A52677"/>
    <w:rsid w:val="00A528D6"/>
    <w:rsid w:val="00A52C51"/>
    <w:rsid w:val="00A53700"/>
    <w:rsid w:val="00A5406E"/>
    <w:rsid w:val="00A56ACB"/>
    <w:rsid w:val="00A56B2F"/>
    <w:rsid w:val="00A573F6"/>
    <w:rsid w:val="00A5770B"/>
    <w:rsid w:val="00A6042E"/>
    <w:rsid w:val="00A61F76"/>
    <w:rsid w:val="00A6246E"/>
    <w:rsid w:val="00A629ED"/>
    <w:rsid w:val="00A633E9"/>
    <w:rsid w:val="00A6449C"/>
    <w:rsid w:val="00A6509E"/>
    <w:rsid w:val="00A657B4"/>
    <w:rsid w:val="00A658A5"/>
    <w:rsid w:val="00A67106"/>
    <w:rsid w:val="00A67238"/>
    <w:rsid w:val="00A71413"/>
    <w:rsid w:val="00A721C8"/>
    <w:rsid w:val="00A72527"/>
    <w:rsid w:val="00A73903"/>
    <w:rsid w:val="00A74E8D"/>
    <w:rsid w:val="00A752D3"/>
    <w:rsid w:val="00A75865"/>
    <w:rsid w:val="00A75890"/>
    <w:rsid w:val="00A759BF"/>
    <w:rsid w:val="00A75C7C"/>
    <w:rsid w:val="00A7728C"/>
    <w:rsid w:val="00A77FE7"/>
    <w:rsid w:val="00A80BF2"/>
    <w:rsid w:val="00A8112D"/>
    <w:rsid w:val="00A8134B"/>
    <w:rsid w:val="00A8165E"/>
    <w:rsid w:val="00A816F1"/>
    <w:rsid w:val="00A81859"/>
    <w:rsid w:val="00A8201E"/>
    <w:rsid w:val="00A83970"/>
    <w:rsid w:val="00A852AC"/>
    <w:rsid w:val="00A85BE6"/>
    <w:rsid w:val="00A8629F"/>
    <w:rsid w:val="00A86782"/>
    <w:rsid w:val="00A86A86"/>
    <w:rsid w:val="00A86ADC"/>
    <w:rsid w:val="00A86F0B"/>
    <w:rsid w:val="00A87342"/>
    <w:rsid w:val="00A91847"/>
    <w:rsid w:val="00A9275D"/>
    <w:rsid w:val="00A94D63"/>
    <w:rsid w:val="00A94D8B"/>
    <w:rsid w:val="00A950A3"/>
    <w:rsid w:val="00A953EF"/>
    <w:rsid w:val="00A96179"/>
    <w:rsid w:val="00A96466"/>
    <w:rsid w:val="00A964B0"/>
    <w:rsid w:val="00A967B5"/>
    <w:rsid w:val="00A96950"/>
    <w:rsid w:val="00A97E66"/>
    <w:rsid w:val="00AA1199"/>
    <w:rsid w:val="00AA1867"/>
    <w:rsid w:val="00AA2241"/>
    <w:rsid w:val="00AA447D"/>
    <w:rsid w:val="00AA4A97"/>
    <w:rsid w:val="00AA504B"/>
    <w:rsid w:val="00AA52B5"/>
    <w:rsid w:val="00AA54B5"/>
    <w:rsid w:val="00AA59F7"/>
    <w:rsid w:val="00AA6598"/>
    <w:rsid w:val="00AA7631"/>
    <w:rsid w:val="00AB0043"/>
    <w:rsid w:val="00AB03EF"/>
    <w:rsid w:val="00AB0C3A"/>
    <w:rsid w:val="00AB19B9"/>
    <w:rsid w:val="00AB1C0E"/>
    <w:rsid w:val="00AB3C94"/>
    <w:rsid w:val="00AB405B"/>
    <w:rsid w:val="00AB55A9"/>
    <w:rsid w:val="00AB5DA1"/>
    <w:rsid w:val="00AB600F"/>
    <w:rsid w:val="00AB6328"/>
    <w:rsid w:val="00AB6C6F"/>
    <w:rsid w:val="00AB6D09"/>
    <w:rsid w:val="00AB6D35"/>
    <w:rsid w:val="00AB7063"/>
    <w:rsid w:val="00AB78C7"/>
    <w:rsid w:val="00AC01C4"/>
    <w:rsid w:val="00AC037D"/>
    <w:rsid w:val="00AC18A5"/>
    <w:rsid w:val="00AC2E0B"/>
    <w:rsid w:val="00AC39C8"/>
    <w:rsid w:val="00AC4017"/>
    <w:rsid w:val="00AC46A7"/>
    <w:rsid w:val="00AC5DAF"/>
    <w:rsid w:val="00AC66B5"/>
    <w:rsid w:val="00AC7C00"/>
    <w:rsid w:val="00AD23FB"/>
    <w:rsid w:val="00AD41FB"/>
    <w:rsid w:val="00AD46BC"/>
    <w:rsid w:val="00AD4EBB"/>
    <w:rsid w:val="00AD5EBD"/>
    <w:rsid w:val="00AD7573"/>
    <w:rsid w:val="00AD7A13"/>
    <w:rsid w:val="00AD7A2B"/>
    <w:rsid w:val="00AE09C2"/>
    <w:rsid w:val="00AE0AFB"/>
    <w:rsid w:val="00AE11B2"/>
    <w:rsid w:val="00AE1443"/>
    <w:rsid w:val="00AE1479"/>
    <w:rsid w:val="00AE2E07"/>
    <w:rsid w:val="00AE4563"/>
    <w:rsid w:val="00AE510D"/>
    <w:rsid w:val="00AE5A3C"/>
    <w:rsid w:val="00AE5C0F"/>
    <w:rsid w:val="00AE7B13"/>
    <w:rsid w:val="00AF1B0E"/>
    <w:rsid w:val="00AF1E70"/>
    <w:rsid w:val="00AF2B9C"/>
    <w:rsid w:val="00AF30A1"/>
    <w:rsid w:val="00AF3C83"/>
    <w:rsid w:val="00AF41B2"/>
    <w:rsid w:val="00AF4976"/>
    <w:rsid w:val="00AF5255"/>
    <w:rsid w:val="00AF5380"/>
    <w:rsid w:val="00AF6FDE"/>
    <w:rsid w:val="00AF70AC"/>
    <w:rsid w:val="00AF7518"/>
    <w:rsid w:val="00B0027B"/>
    <w:rsid w:val="00B00496"/>
    <w:rsid w:val="00B00CB9"/>
    <w:rsid w:val="00B01381"/>
    <w:rsid w:val="00B01869"/>
    <w:rsid w:val="00B02FC3"/>
    <w:rsid w:val="00B036D8"/>
    <w:rsid w:val="00B04B58"/>
    <w:rsid w:val="00B0555A"/>
    <w:rsid w:val="00B05DA0"/>
    <w:rsid w:val="00B0665C"/>
    <w:rsid w:val="00B07560"/>
    <w:rsid w:val="00B11BBE"/>
    <w:rsid w:val="00B12A66"/>
    <w:rsid w:val="00B135BD"/>
    <w:rsid w:val="00B13804"/>
    <w:rsid w:val="00B13C53"/>
    <w:rsid w:val="00B14851"/>
    <w:rsid w:val="00B1539B"/>
    <w:rsid w:val="00B158C6"/>
    <w:rsid w:val="00B168E6"/>
    <w:rsid w:val="00B16997"/>
    <w:rsid w:val="00B172D9"/>
    <w:rsid w:val="00B17700"/>
    <w:rsid w:val="00B17759"/>
    <w:rsid w:val="00B2133C"/>
    <w:rsid w:val="00B21AD4"/>
    <w:rsid w:val="00B21F3A"/>
    <w:rsid w:val="00B220AA"/>
    <w:rsid w:val="00B22108"/>
    <w:rsid w:val="00B243E5"/>
    <w:rsid w:val="00B24528"/>
    <w:rsid w:val="00B24F0F"/>
    <w:rsid w:val="00B2585A"/>
    <w:rsid w:val="00B25900"/>
    <w:rsid w:val="00B25A4B"/>
    <w:rsid w:val="00B264F9"/>
    <w:rsid w:val="00B267BA"/>
    <w:rsid w:val="00B26A73"/>
    <w:rsid w:val="00B275E7"/>
    <w:rsid w:val="00B30071"/>
    <w:rsid w:val="00B30307"/>
    <w:rsid w:val="00B319E4"/>
    <w:rsid w:val="00B31C67"/>
    <w:rsid w:val="00B32A81"/>
    <w:rsid w:val="00B32C06"/>
    <w:rsid w:val="00B33E40"/>
    <w:rsid w:val="00B351F2"/>
    <w:rsid w:val="00B3548E"/>
    <w:rsid w:val="00B3575C"/>
    <w:rsid w:val="00B3605C"/>
    <w:rsid w:val="00B3616C"/>
    <w:rsid w:val="00B36761"/>
    <w:rsid w:val="00B36ABD"/>
    <w:rsid w:val="00B371E4"/>
    <w:rsid w:val="00B37278"/>
    <w:rsid w:val="00B3777F"/>
    <w:rsid w:val="00B40498"/>
    <w:rsid w:val="00B41BBB"/>
    <w:rsid w:val="00B42638"/>
    <w:rsid w:val="00B42F71"/>
    <w:rsid w:val="00B43573"/>
    <w:rsid w:val="00B4418C"/>
    <w:rsid w:val="00B44ABD"/>
    <w:rsid w:val="00B44EE5"/>
    <w:rsid w:val="00B4534D"/>
    <w:rsid w:val="00B4545F"/>
    <w:rsid w:val="00B46037"/>
    <w:rsid w:val="00B46BAC"/>
    <w:rsid w:val="00B46EA5"/>
    <w:rsid w:val="00B473D2"/>
    <w:rsid w:val="00B47E31"/>
    <w:rsid w:val="00B50B9C"/>
    <w:rsid w:val="00B51526"/>
    <w:rsid w:val="00B518F6"/>
    <w:rsid w:val="00B5200C"/>
    <w:rsid w:val="00B520F3"/>
    <w:rsid w:val="00B52187"/>
    <w:rsid w:val="00B533B7"/>
    <w:rsid w:val="00B539D8"/>
    <w:rsid w:val="00B544FD"/>
    <w:rsid w:val="00B55253"/>
    <w:rsid w:val="00B558B2"/>
    <w:rsid w:val="00B56862"/>
    <w:rsid w:val="00B56E49"/>
    <w:rsid w:val="00B5733E"/>
    <w:rsid w:val="00B57F18"/>
    <w:rsid w:val="00B60A56"/>
    <w:rsid w:val="00B61044"/>
    <w:rsid w:val="00B611D8"/>
    <w:rsid w:val="00B623BE"/>
    <w:rsid w:val="00B6266A"/>
    <w:rsid w:val="00B6293A"/>
    <w:rsid w:val="00B62ADF"/>
    <w:rsid w:val="00B62D96"/>
    <w:rsid w:val="00B64C23"/>
    <w:rsid w:val="00B64D1C"/>
    <w:rsid w:val="00B6516B"/>
    <w:rsid w:val="00B65EBC"/>
    <w:rsid w:val="00B671D0"/>
    <w:rsid w:val="00B674E1"/>
    <w:rsid w:val="00B707A9"/>
    <w:rsid w:val="00B71D5F"/>
    <w:rsid w:val="00B73A41"/>
    <w:rsid w:val="00B73EC4"/>
    <w:rsid w:val="00B740D9"/>
    <w:rsid w:val="00B74294"/>
    <w:rsid w:val="00B75AF7"/>
    <w:rsid w:val="00B75C32"/>
    <w:rsid w:val="00B761B5"/>
    <w:rsid w:val="00B7685C"/>
    <w:rsid w:val="00B768DC"/>
    <w:rsid w:val="00B772A4"/>
    <w:rsid w:val="00B772F5"/>
    <w:rsid w:val="00B77E60"/>
    <w:rsid w:val="00B77F4F"/>
    <w:rsid w:val="00B80A5A"/>
    <w:rsid w:val="00B80C5F"/>
    <w:rsid w:val="00B80EE5"/>
    <w:rsid w:val="00B81B05"/>
    <w:rsid w:val="00B83383"/>
    <w:rsid w:val="00B8475E"/>
    <w:rsid w:val="00B85638"/>
    <w:rsid w:val="00B867BD"/>
    <w:rsid w:val="00B86AE6"/>
    <w:rsid w:val="00B923EB"/>
    <w:rsid w:val="00B93A57"/>
    <w:rsid w:val="00B94049"/>
    <w:rsid w:val="00B94234"/>
    <w:rsid w:val="00B94873"/>
    <w:rsid w:val="00B95838"/>
    <w:rsid w:val="00B960E2"/>
    <w:rsid w:val="00B96127"/>
    <w:rsid w:val="00B96544"/>
    <w:rsid w:val="00B9689A"/>
    <w:rsid w:val="00B96BAC"/>
    <w:rsid w:val="00B976FB"/>
    <w:rsid w:val="00B97A3F"/>
    <w:rsid w:val="00B97F68"/>
    <w:rsid w:val="00BA07A2"/>
    <w:rsid w:val="00BA3FE3"/>
    <w:rsid w:val="00BA5A9C"/>
    <w:rsid w:val="00BA5B6E"/>
    <w:rsid w:val="00BA65FE"/>
    <w:rsid w:val="00BB24AB"/>
    <w:rsid w:val="00BB2FB5"/>
    <w:rsid w:val="00BB38C8"/>
    <w:rsid w:val="00BB3EE1"/>
    <w:rsid w:val="00BB42CF"/>
    <w:rsid w:val="00BB59BE"/>
    <w:rsid w:val="00BB5BCB"/>
    <w:rsid w:val="00BB75CF"/>
    <w:rsid w:val="00BB76A1"/>
    <w:rsid w:val="00BC01AB"/>
    <w:rsid w:val="00BC037C"/>
    <w:rsid w:val="00BC0688"/>
    <w:rsid w:val="00BC0D23"/>
    <w:rsid w:val="00BC24A8"/>
    <w:rsid w:val="00BC263F"/>
    <w:rsid w:val="00BC394F"/>
    <w:rsid w:val="00BC3CFA"/>
    <w:rsid w:val="00BC4783"/>
    <w:rsid w:val="00BC509B"/>
    <w:rsid w:val="00BC648D"/>
    <w:rsid w:val="00BC69B0"/>
    <w:rsid w:val="00BC6F85"/>
    <w:rsid w:val="00BC7FA8"/>
    <w:rsid w:val="00BD042A"/>
    <w:rsid w:val="00BD05A8"/>
    <w:rsid w:val="00BD07C2"/>
    <w:rsid w:val="00BD2C04"/>
    <w:rsid w:val="00BD38D9"/>
    <w:rsid w:val="00BD4F89"/>
    <w:rsid w:val="00BD52ED"/>
    <w:rsid w:val="00BD60B6"/>
    <w:rsid w:val="00BD7308"/>
    <w:rsid w:val="00BD74BF"/>
    <w:rsid w:val="00BD7E57"/>
    <w:rsid w:val="00BE011F"/>
    <w:rsid w:val="00BE0299"/>
    <w:rsid w:val="00BE1CA5"/>
    <w:rsid w:val="00BE2451"/>
    <w:rsid w:val="00BE2573"/>
    <w:rsid w:val="00BE270B"/>
    <w:rsid w:val="00BE3027"/>
    <w:rsid w:val="00BE67D1"/>
    <w:rsid w:val="00BE6BC8"/>
    <w:rsid w:val="00BE6FD0"/>
    <w:rsid w:val="00BE7159"/>
    <w:rsid w:val="00BF22E1"/>
    <w:rsid w:val="00BF277E"/>
    <w:rsid w:val="00BF2904"/>
    <w:rsid w:val="00BF2CF9"/>
    <w:rsid w:val="00BF44C6"/>
    <w:rsid w:val="00BF44F1"/>
    <w:rsid w:val="00BF5091"/>
    <w:rsid w:val="00BF6493"/>
    <w:rsid w:val="00BF6FD3"/>
    <w:rsid w:val="00BF73EE"/>
    <w:rsid w:val="00BF78C3"/>
    <w:rsid w:val="00C01CDC"/>
    <w:rsid w:val="00C020AC"/>
    <w:rsid w:val="00C02E88"/>
    <w:rsid w:val="00C02F58"/>
    <w:rsid w:val="00C0452E"/>
    <w:rsid w:val="00C04E78"/>
    <w:rsid w:val="00C0547E"/>
    <w:rsid w:val="00C06087"/>
    <w:rsid w:val="00C067D3"/>
    <w:rsid w:val="00C073C0"/>
    <w:rsid w:val="00C0795C"/>
    <w:rsid w:val="00C07BEC"/>
    <w:rsid w:val="00C107CF"/>
    <w:rsid w:val="00C113BD"/>
    <w:rsid w:val="00C13FDE"/>
    <w:rsid w:val="00C141F4"/>
    <w:rsid w:val="00C143FF"/>
    <w:rsid w:val="00C1546A"/>
    <w:rsid w:val="00C159CF"/>
    <w:rsid w:val="00C15AA2"/>
    <w:rsid w:val="00C164BD"/>
    <w:rsid w:val="00C16942"/>
    <w:rsid w:val="00C17253"/>
    <w:rsid w:val="00C1791B"/>
    <w:rsid w:val="00C20B5F"/>
    <w:rsid w:val="00C20B9C"/>
    <w:rsid w:val="00C21B51"/>
    <w:rsid w:val="00C226DB"/>
    <w:rsid w:val="00C22D5E"/>
    <w:rsid w:val="00C25036"/>
    <w:rsid w:val="00C255A0"/>
    <w:rsid w:val="00C2576B"/>
    <w:rsid w:val="00C25D50"/>
    <w:rsid w:val="00C25FD4"/>
    <w:rsid w:val="00C26BB7"/>
    <w:rsid w:val="00C31F95"/>
    <w:rsid w:val="00C32BE4"/>
    <w:rsid w:val="00C347AF"/>
    <w:rsid w:val="00C3653F"/>
    <w:rsid w:val="00C40482"/>
    <w:rsid w:val="00C40A00"/>
    <w:rsid w:val="00C42078"/>
    <w:rsid w:val="00C42150"/>
    <w:rsid w:val="00C42825"/>
    <w:rsid w:val="00C44994"/>
    <w:rsid w:val="00C44EEC"/>
    <w:rsid w:val="00C454F5"/>
    <w:rsid w:val="00C455A5"/>
    <w:rsid w:val="00C455BE"/>
    <w:rsid w:val="00C470CF"/>
    <w:rsid w:val="00C472FA"/>
    <w:rsid w:val="00C47515"/>
    <w:rsid w:val="00C4783A"/>
    <w:rsid w:val="00C5038F"/>
    <w:rsid w:val="00C50CDC"/>
    <w:rsid w:val="00C51126"/>
    <w:rsid w:val="00C514B1"/>
    <w:rsid w:val="00C5187D"/>
    <w:rsid w:val="00C51B6A"/>
    <w:rsid w:val="00C52364"/>
    <w:rsid w:val="00C5275A"/>
    <w:rsid w:val="00C53386"/>
    <w:rsid w:val="00C53E3C"/>
    <w:rsid w:val="00C540EE"/>
    <w:rsid w:val="00C54127"/>
    <w:rsid w:val="00C543CD"/>
    <w:rsid w:val="00C56E0D"/>
    <w:rsid w:val="00C5727C"/>
    <w:rsid w:val="00C57D5E"/>
    <w:rsid w:val="00C600AB"/>
    <w:rsid w:val="00C60333"/>
    <w:rsid w:val="00C60E46"/>
    <w:rsid w:val="00C6123B"/>
    <w:rsid w:val="00C61931"/>
    <w:rsid w:val="00C61D8A"/>
    <w:rsid w:val="00C6237D"/>
    <w:rsid w:val="00C625E3"/>
    <w:rsid w:val="00C63D75"/>
    <w:rsid w:val="00C6530A"/>
    <w:rsid w:val="00C655C1"/>
    <w:rsid w:val="00C65CD6"/>
    <w:rsid w:val="00C675A8"/>
    <w:rsid w:val="00C704D3"/>
    <w:rsid w:val="00C70C9D"/>
    <w:rsid w:val="00C71863"/>
    <w:rsid w:val="00C720D2"/>
    <w:rsid w:val="00C72A5C"/>
    <w:rsid w:val="00C7309C"/>
    <w:rsid w:val="00C73394"/>
    <w:rsid w:val="00C754AA"/>
    <w:rsid w:val="00C757C4"/>
    <w:rsid w:val="00C75D3D"/>
    <w:rsid w:val="00C7688B"/>
    <w:rsid w:val="00C76CE2"/>
    <w:rsid w:val="00C77360"/>
    <w:rsid w:val="00C77883"/>
    <w:rsid w:val="00C77921"/>
    <w:rsid w:val="00C800DB"/>
    <w:rsid w:val="00C801A6"/>
    <w:rsid w:val="00C80394"/>
    <w:rsid w:val="00C818F6"/>
    <w:rsid w:val="00C82422"/>
    <w:rsid w:val="00C85B31"/>
    <w:rsid w:val="00C872BE"/>
    <w:rsid w:val="00C87BB8"/>
    <w:rsid w:val="00C90163"/>
    <w:rsid w:val="00C902D4"/>
    <w:rsid w:val="00C904F8"/>
    <w:rsid w:val="00C9065B"/>
    <w:rsid w:val="00C90FCE"/>
    <w:rsid w:val="00C91478"/>
    <w:rsid w:val="00C9239C"/>
    <w:rsid w:val="00C926B4"/>
    <w:rsid w:val="00C9350B"/>
    <w:rsid w:val="00C9367D"/>
    <w:rsid w:val="00C93B74"/>
    <w:rsid w:val="00C94A08"/>
    <w:rsid w:val="00C94AB5"/>
    <w:rsid w:val="00C95E74"/>
    <w:rsid w:val="00C97C96"/>
    <w:rsid w:val="00CA055C"/>
    <w:rsid w:val="00CA0D53"/>
    <w:rsid w:val="00CA19DD"/>
    <w:rsid w:val="00CA1E5E"/>
    <w:rsid w:val="00CA1E6E"/>
    <w:rsid w:val="00CA220C"/>
    <w:rsid w:val="00CA2304"/>
    <w:rsid w:val="00CA30AA"/>
    <w:rsid w:val="00CA448B"/>
    <w:rsid w:val="00CA498A"/>
    <w:rsid w:val="00CA4AAF"/>
    <w:rsid w:val="00CA55FF"/>
    <w:rsid w:val="00CA63DC"/>
    <w:rsid w:val="00CA70C2"/>
    <w:rsid w:val="00CA763F"/>
    <w:rsid w:val="00CA7A50"/>
    <w:rsid w:val="00CA7DA2"/>
    <w:rsid w:val="00CB00A9"/>
    <w:rsid w:val="00CB1BF3"/>
    <w:rsid w:val="00CB1E0A"/>
    <w:rsid w:val="00CB210B"/>
    <w:rsid w:val="00CB230C"/>
    <w:rsid w:val="00CB2DBF"/>
    <w:rsid w:val="00CB33B5"/>
    <w:rsid w:val="00CB39B8"/>
    <w:rsid w:val="00CB429A"/>
    <w:rsid w:val="00CB4368"/>
    <w:rsid w:val="00CB46D1"/>
    <w:rsid w:val="00CB4E26"/>
    <w:rsid w:val="00CB6B49"/>
    <w:rsid w:val="00CB6BCD"/>
    <w:rsid w:val="00CB6C36"/>
    <w:rsid w:val="00CB704C"/>
    <w:rsid w:val="00CB74D4"/>
    <w:rsid w:val="00CB7B85"/>
    <w:rsid w:val="00CC0DC1"/>
    <w:rsid w:val="00CC0E3C"/>
    <w:rsid w:val="00CC1811"/>
    <w:rsid w:val="00CC2227"/>
    <w:rsid w:val="00CC2605"/>
    <w:rsid w:val="00CC381C"/>
    <w:rsid w:val="00CC3BC6"/>
    <w:rsid w:val="00CC4795"/>
    <w:rsid w:val="00CC4CBA"/>
    <w:rsid w:val="00CC6D6A"/>
    <w:rsid w:val="00CD0705"/>
    <w:rsid w:val="00CD12E0"/>
    <w:rsid w:val="00CD16C2"/>
    <w:rsid w:val="00CD174C"/>
    <w:rsid w:val="00CD2CB5"/>
    <w:rsid w:val="00CD2D81"/>
    <w:rsid w:val="00CD3530"/>
    <w:rsid w:val="00CD41BE"/>
    <w:rsid w:val="00CD46FD"/>
    <w:rsid w:val="00CD5C53"/>
    <w:rsid w:val="00CD5C5A"/>
    <w:rsid w:val="00CD619E"/>
    <w:rsid w:val="00CD6D35"/>
    <w:rsid w:val="00CD6FD2"/>
    <w:rsid w:val="00CD713E"/>
    <w:rsid w:val="00CD73F8"/>
    <w:rsid w:val="00CD7428"/>
    <w:rsid w:val="00CE0103"/>
    <w:rsid w:val="00CE0A70"/>
    <w:rsid w:val="00CE18BB"/>
    <w:rsid w:val="00CE2684"/>
    <w:rsid w:val="00CE340F"/>
    <w:rsid w:val="00CE3F87"/>
    <w:rsid w:val="00CE4515"/>
    <w:rsid w:val="00CE4921"/>
    <w:rsid w:val="00CE4BCA"/>
    <w:rsid w:val="00CE60C1"/>
    <w:rsid w:val="00CE633B"/>
    <w:rsid w:val="00CE6CE0"/>
    <w:rsid w:val="00CE70B3"/>
    <w:rsid w:val="00CE7260"/>
    <w:rsid w:val="00CE7BD2"/>
    <w:rsid w:val="00CF0808"/>
    <w:rsid w:val="00CF101F"/>
    <w:rsid w:val="00CF22AB"/>
    <w:rsid w:val="00CF37A0"/>
    <w:rsid w:val="00CF40E3"/>
    <w:rsid w:val="00CF4A24"/>
    <w:rsid w:val="00CF4C08"/>
    <w:rsid w:val="00CF5535"/>
    <w:rsid w:val="00CF57AC"/>
    <w:rsid w:val="00CF615C"/>
    <w:rsid w:val="00CF6938"/>
    <w:rsid w:val="00CF6F95"/>
    <w:rsid w:val="00CF7525"/>
    <w:rsid w:val="00CF7772"/>
    <w:rsid w:val="00CF7EE9"/>
    <w:rsid w:val="00D00032"/>
    <w:rsid w:val="00D00A33"/>
    <w:rsid w:val="00D039BD"/>
    <w:rsid w:val="00D03F4C"/>
    <w:rsid w:val="00D050E0"/>
    <w:rsid w:val="00D0532C"/>
    <w:rsid w:val="00D05DA1"/>
    <w:rsid w:val="00D0619F"/>
    <w:rsid w:val="00D06268"/>
    <w:rsid w:val="00D071B2"/>
    <w:rsid w:val="00D1018D"/>
    <w:rsid w:val="00D103E7"/>
    <w:rsid w:val="00D109BF"/>
    <w:rsid w:val="00D10A3B"/>
    <w:rsid w:val="00D119CE"/>
    <w:rsid w:val="00D12BFE"/>
    <w:rsid w:val="00D13179"/>
    <w:rsid w:val="00D14C2A"/>
    <w:rsid w:val="00D14C4C"/>
    <w:rsid w:val="00D15B4E"/>
    <w:rsid w:val="00D15CC8"/>
    <w:rsid w:val="00D1618C"/>
    <w:rsid w:val="00D16AD6"/>
    <w:rsid w:val="00D17D65"/>
    <w:rsid w:val="00D20577"/>
    <w:rsid w:val="00D20CDE"/>
    <w:rsid w:val="00D210F5"/>
    <w:rsid w:val="00D211FC"/>
    <w:rsid w:val="00D222F7"/>
    <w:rsid w:val="00D238CE"/>
    <w:rsid w:val="00D24713"/>
    <w:rsid w:val="00D25F61"/>
    <w:rsid w:val="00D268A4"/>
    <w:rsid w:val="00D26B17"/>
    <w:rsid w:val="00D27365"/>
    <w:rsid w:val="00D27E7E"/>
    <w:rsid w:val="00D311DD"/>
    <w:rsid w:val="00D31622"/>
    <w:rsid w:val="00D31DC2"/>
    <w:rsid w:val="00D31EEF"/>
    <w:rsid w:val="00D32F45"/>
    <w:rsid w:val="00D32FA2"/>
    <w:rsid w:val="00D34901"/>
    <w:rsid w:val="00D35977"/>
    <w:rsid w:val="00D35DE5"/>
    <w:rsid w:val="00D3648C"/>
    <w:rsid w:val="00D37455"/>
    <w:rsid w:val="00D37B4A"/>
    <w:rsid w:val="00D37C64"/>
    <w:rsid w:val="00D421EA"/>
    <w:rsid w:val="00D42609"/>
    <w:rsid w:val="00D4317F"/>
    <w:rsid w:val="00D43D2F"/>
    <w:rsid w:val="00D44008"/>
    <w:rsid w:val="00D4493D"/>
    <w:rsid w:val="00D449DB"/>
    <w:rsid w:val="00D4566B"/>
    <w:rsid w:val="00D50602"/>
    <w:rsid w:val="00D5171B"/>
    <w:rsid w:val="00D51B1A"/>
    <w:rsid w:val="00D51D39"/>
    <w:rsid w:val="00D5225E"/>
    <w:rsid w:val="00D52850"/>
    <w:rsid w:val="00D5326A"/>
    <w:rsid w:val="00D536FE"/>
    <w:rsid w:val="00D54EC4"/>
    <w:rsid w:val="00D56196"/>
    <w:rsid w:val="00D561F0"/>
    <w:rsid w:val="00D56E36"/>
    <w:rsid w:val="00D57775"/>
    <w:rsid w:val="00D60367"/>
    <w:rsid w:val="00D60E40"/>
    <w:rsid w:val="00D6119B"/>
    <w:rsid w:val="00D619F0"/>
    <w:rsid w:val="00D622CA"/>
    <w:rsid w:val="00D625A0"/>
    <w:rsid w:val="00D6275D"/>
    <w:rsid w:val="00D64315"/>
    <w:rsid w:val="00D65312"/>
    <w:rsid w:val="00D65EA0"/>
    <w:rsid w:val="00D672FB"/>
    <w:rsid w:val="00D67777"/>
    <w:rsid w:val="00D713DF"/>
    <w:rsid w:val="00D720C6"/>
    <w:rsid w:val="00D72E25"/>
    <w:rsid w:val="00D74CEF"/>
    <w:rsid w:val="00D7508D"/>
    <w:rsid w:val="00D76373"/>
    <w:rsid w:val="00D76D5F"/>
    <w:rsid w:val="00D7756F"/>
    <w:rsid w:val="00D777AD"/>
    <w:rsid w:val="00D77EE7"/>
    <w:rsid w:val="00D82ED5"/>
    <w:rsid w:val="00D83436"/>
    <w:rsid w:val="00D83949"/>
    <w:rsid w:val="00D83EA2"/>
    <w:rsid w:val="00D84A5F"/>
    <w:rsid w:val="00D84AB2"/>
    <w:rsid w:val="00D85BF6"/>
    <w:rsid w:val="00D85C60"/>
    <w:rsid w:val="00D86C3E"/>
    <w:rsid w:val="00D86F7A"/>
    <w:rsid w:val="00D87E0A"/>
    <w:rsid w:val="00D9045F"/>
    <w:rsid w:val="00D905F0"/>
    <w:rsid w:val="00D91155"/>
    <w:rsid w:val="00D91385"/>
    <w:rsid w:val="00D9360A"/>
    <w:rsid w:val="00D958AF"/>
    <w:rsid w:val="00D960A0"/>
    <w:rsid w:val="00DA0111"/>
    <w:rsid w:val="00DA2066"/>
    <w:rsid w:val="00DA2742"/>
    <w:rsid w:val="00DA2944"/>
    <w:rsid w:val="00DA2D54"/>
    <w:rsid w:val="00DA309D"/>
    <w:rsid w:val="00DA37F3"/>
    <w:rsid w:val="00DA3C47"/>
    <w:rsid w:val="00DA3E10"/>
    <w:rsid w:val="00DA49CA"/>
    <w:rsid w:val="00DA4B61"/>
    <w:rsid w:val="00DA5A61"/>
    <w:rsid w:val="00DA5EF9"/>
    <w:rsid w:val="00DA6DC5"/>
    <w:rsid w:val="00DA7786"/>
    <w:rsid w:val="00DB00FC"/>
    <w:rsid w:val="00DB0C03"/>
    <w:rsid w:val="00DB14F3"/>
    <w:rsid w:val="00DB1555"/>
    <w:rsid w:val="00DB1798"/>
    <w:rsid w:val="00DB1981"/>
    <w:rsid w:val="00DB1EE6"/>
    <w:rsid w:val="00DB296C"/>
    <w:rsid w:val="00DB4CA0"/>
    <w:rsid w:val="00DB5753"/>
    <w:rsid w:val="00DB5C1A"/>
    <w:rsid w:val="00DB6F92"/>
    <w:rsid w:val="00DB7129"/>
    <w:rsid w:val="00DB7F97"/>
    <w:rsid w:val="00DC00A3"/>
    <w:rsid w:val="00DC01FA"/>
    <w:rsid w:val="00DC04C9"/>
    <w:rsid w:val="00DC0588"/>
    <w:rsid w:val="00DC0FFB"/>
    <w:rsid w:val="00DC18D7"/>
    <w:rsid w:val="00DC2A98"/>
    <w:rsid w:val="00DC307D"/>
    <w:rsid w:val="00DC3181"/>
    <w:rsid w:val="00DC3216"/>
    <w:rsid w:val="00DC3D64"/>
    <w:rsid w:val="00DC3DC1"/>
    <w:rsid w:val="00DC4401"/>
    <w:rsid w:val="00DC577D"/>
    <w:rsid w:val="00DC6D5D"/>
    <w:rsid w:val="00DC6DFE"/>
    <w:rsid w:val="00DC79F4"/>
    <w:rsid w:val="00DD0D95"/>
    <w:rsid w:val="00DD11A6"/>
    <w:rsid w:val="00DD25B7"/>
    <w:rsid w:val="00DD2BD1"/>
    <w:rsid w:val="00DD5672"/>
    <w:rsid w:val="00DD628F"/>
    <w:rsid w:val="00DD691A"/>
    <w:rsid w:val="00DD692C"/>
    <w:rsid w:val="00DD75CD"/>
    <w:rsid w:val="00DE0770"/>
    <w:rsid w:val="00DE1316"/>
    <w:rsid w:val="00DE28D1"/>
    <w:rsid w:val="00DE3E03"/>
    <w:rsid w:val="00DE484D"/>
    <w:rsid w:val="00DE5A79"/>
    <w:rsid w:val="00DE7126"/>
    <w:rsid w:val="00DF06B2"/>
    <w:rsid w:val="00DF0B7D"/>
    <w:rsid w:val="00DF108A"/>
    <w:rsid w:val="00DF1615"/>
    <w:rsid w:val="00DF1ABB"/>
    <w:rsid w:val="00DF2F3F"/>
    <w:rsid w:val="00DF34AD"/>
    <w:rsid w:val="00DF3D1D"/>
    <w:rsid w:val="00DF4795"/>
    <w:rsid w:val="00DF7687"/>
    <w:rsid w:val="00E0061A"/>
    <w:rsid w:val="00E00EB5"/>
    <w:rsid w:val="00E0201F"/>
    <w:rsid w:val="00E02549"/>
    <w:rsid w:val="00E02B56"/>
    <w:rsid w:val="00E03E6D"/>
    <w:rsid w:val="00E04B68"/>
    <w:rsid w:val="00E04DDB"/>
    <w:rsid w:val="00E05295"/>
    <w:rsid w:val="00E10A0D"/>
    <w:rsid w:val="00E10B8B"/>
    <w:rsid w:val="00E11CB9"/>
    <w:rsid w:val="00E11D0C"/>
    <w:rsid w:val="00E12C6C"/>
    <w:rsid w:val="00E14107"/>
    <w:rsid w:val="00E17A32"/>
    <w:rsid w:val="00E2052C"/>
    <w:rsid w:val="00E2075C"/>
    <w:rsid w:val="00E207C8"/>
    <w:rsid w:val="00E20ABD"/>
    <w:rsid w:val="00E219B7"/>
    <w:rsid w:val="00E2384A"/>
    <w:rsid w:val="00E23DDA"/>
    <w:rsid w:val="00E24263"/>
    <w:rsid w:val="00E30B3D"/>
    <w:rsid w:val="00E327C6"/>
    <w:rsid w:val="00E33B3D"/>
    <w:rsid w:val="00E34AF9"/>
    <w:rsid w:val="00E34EBD"/>
    <w:rsid w:val="00E35D86"/>
    <w:rsid w:val="00E3661B"/>
    <w:rsid w:val="00E3691C"/>
    <w:rsid w:val="00E427C5"/>
    <w:rsid w:val="00E439FE"/>
    <w:rsid w:val="00E44F76"/>
    <w:rsid w:val="00E454FB"/>
    <w:rsid w:val="00E45937"/>
    <w:rsid w:val="00E45965"/>
    <w:rsid w:val="00E45F75"/>
    <w:rsid w:val="00E46171"/>
    <w:rsid w:val="00E46F20"/>
    <w:rsid w:val="00E47CE3"/>
    <w:rsid w:val="00E50A1E"/>
    <w:rsid w:val="00E50B90"/>
    <w:rsid w:val="00E510F9"/>
    <w:rsid w:val="00E51922"/>
    <w:rsid w:val="00E52108"/>
    <w:rsid w:val="00E52512"/>
    <w:rsid w:val="00E52D1E"/>
    <w:rsid w:val="00E530D2"/>
    <w:rsid w:val="00E53131"/>
    <w:rsid w:val="00E5340F"/>
    <w:rsid w:val="00E5342D"/>
    <w:rsid w:val="00E53952"/>
    <w:rsid w:val="00E53D6F"/>
    <w:rsid w:val="00E53E25"/>
    <w:rsid w:val="00E54751"/>
    <w:rsid w:val="00E54762"/>
    <w:rsid w:val="00E550C3"/>
    <w:rsid w:val="00E5604C"/>
    <w:rsid w:val="00E56F36"/>
    <w:rsid w:val="00E579E8"/>
    <w:rsid w:val="00E60707"/>
    <w:rsid w:val="00E61F84"/>
    <w:rsid w:val="00E6242B"/>
    <w:rsid w:val="00E6386F"/>
    <w:rsid w:val="00E64438"/>
    <w:rsid w:val="00E650E1"/>
    <w:rsid w:val="00E6530B"/>
    <w:rsid w:val="00E65F07"/>
    <w:rsid w:val="00E66C26"/>
    <w:rsid w:val="00E66FBF"/>
    <w:rsid w:val="00E670CB"/>
    <w:rsid w:val="00E67797"/>
    <w:rsid w:val="00E7035F"/>
    <w:rsid w:val="00E7098B"/>
    <w:rsid w:val="00E70D62"/>
    <w:rsid w:val="00E72432"/>
    <w:rsid w:val="00E74195"/>
    <w:rsid w:val="00E7493D"/>
    <w:rsid w:val="00E74A86"/>
    <w:rsid w:val="00E751B7"/>
    <w:rsid w:val="00E7621B"/>
    <w:rsid w:val="00E77A7B"/>
    <w:rsid w:val="00E77F10"/>
    <w:rsid w:val="00E8042A"/>
    <w:rsid w:val="00E81BC8"/>
    <w:rsid w:val="00E82A86"/>
    <w:rsid w:val="00E83756"/>
    <w:rsid w:val="00E83974"/>
    <w:rsid w:val="00E83D0A"/>
    <w:rsid w:val="00E84677"/>
    <w:rsid w:val="00E84F44"/>
    <w:rsid w:val="00E85421"/>
    <w:rsid w:val="00E8543D"/>
    <w:rsid w:val="00E857F6"/>
    <w:rsid w:val="00E863BC"/>
    <w:rsid w:val="00E86B16"/>
    <w:rsid w:val="00E86D49"/>
    <w:rsid w:val="00E87173"/>
    <w:rsid w:val="00E87325"/>
    <w:rsid w:val="00E911BB"/>
    <w:rsid w:val="00E92153"/>
    <w:rsid w:val="00E92A96"/>
    <w:rsid w:val="00E92C43"/>
    <w:rsid w:val="00E93B74"/>
    <w:rsid w:val="00E946E8"/>
    <w:rsid w:val="00E94D59"/>
    <w:rsid w:val="00E96D54"/>
    <w:rsid w:val="00E97390"/>
    <w:rsid w:val="00EA021E"/>
    <w:rsid w:val="00EA1361"/>
    <w:rsid w:val="00EA1E47"/>
    <w:rsid w:val="00EA2BEB"/>
    <w:rsid w:val="00EA4084"/>
    <w:rsid w:val="00EA53AD"/>
    <w:rsid w:val="00EA53CA"/>
    <w:rsid w:val="00EA5A95"/>
    <w:rsid w:val="00EA6786"/>
    <w:rsid w:val="00EA6B26"/>
    <w:rsid w:val="00EA763E"/>
    <w:rsid w:val="00EB049D"/>
    <w:rsid w:val="00EB203F"/>
    <w:rsid w:val="00EB3930"/>
    <w:rsid w:val="00EB39F3"/>
    <w:rsid w:val="00EB3D7F"/>
    <w:rsid w:val="00EB47B4"/>
    <w:rsid w:val="00EB6434"/>
    <w:rsid w:val="00EB6465"/>
    <w:rsid w:val="00EB6A42"/>
    <w:rsid w:val="00EB7554"/>
    <w:rsid w:val="00EB7C0D"/>
    <w:rsid w:val="00EB7F64"/>
    <w:rsid w:val="00EC03A0"/>
    <w:rsid w:val="00EC04EF"/>
    <w:rsid w:val="00EC0E33"/>
    <w:rsid w:val="00EC1EB0"/>
    <w:rsid w:val="00EC29F6"/>
    <w:rsid w:val="00EC31AB"/>
    <w:rsid w:val="00EC4A22"/>
    <w:rsid w:val="00EC5A9F"/>
    <w:rsid w:val="00ED015A"/>
    <w:rsid w:val="00ED02D1"/>
    <w:rsid w:val="00ED0EE0"/>
    <w:rsid w:val="00ED1611"/>
    <w:rsid w:val="00ED321D"/>
    <w:rsid w:val="00ED34C8"/>
    <w:rsid w:val="00ED4280"/>
    <w:rsid w:val="00ED4F80"/>
    <w:rsid w:val="00ED6816"/>
    <w:rsid w:val="00ED692A"/>
    <w:rsid w:val="00ED6BFA"/>
    <w:rsid w:val="00ED7F61"/>
    <w:rsid w:val="00ED7FB2"/>
    <w:rsid w:val="00EE0164"/>
    <w:rsid w:val="00EE0231"/>
    <w:rsid w:val="00EE0D78"/>
    <w:rsid w:val="00EE17A0"/>
    <w:rsid w:val="00EE2186"/>
    <w:rsid w:val="00EE25E1"/>
    <w:rsid w:val="00EE3208"/>
    <w:rsid w:val="00EE343F"/>
    <w:rsid w:val="00EE3F76"/>
    <w:rsid w:val="00EE426C"/>
    <w:rsid w:val="00EE43E1"/>
    <w:rsid w:val="00EE522E"/>
    <w:rsid w:val="00EE6089"/>
    <w:rsid w:val="00EE6175"/>
    <w:rsid w:val="00EE71E6"/>
    <w:rsid w:val="00EE731F"/>
    <w:rsid w:val="00EF0B5C"/>
    <w:rsid w:val="00EF17C7"/>
    <w:rsid w:val="00EF1BBA"/>
    <w:rsid w:val="00EF1C74"/>
    <w:rsid w:val="00EF2F8A"/>
    <w:rsid w:val="00EF3032"/>
    <w:rsid w:val="00EF4795"/>
    <w:rsid w:val="00EF60F3"/>
    <w:rsid w:val="00EF6227"/>
    <w:rsid w:val="00EF687E"/>
    <w:rsid w:val="00EF7697"/>
    <w:rsid w:val="00EF7FB7"/>
    <w:rsid w:val="00F01E26"/>
    <w:rsid w:val="00F0286A"/>
    <w:rsid w:val="00F028F2"/>
    <w:rsid w:val="00F02DDE"/>
    <w:rsid w:val="00F03838"/>
    <w:rsid w:val="00F04286"/>
    <w:rsid w:val="00F0514F"/>
    <w:rsid w:val="00F0577B"/>
    <w:rsid w:val="00F05A96"/>
    <w:rsid w:val="00F06AD5"/>
    <w:rsid w:val="00F06BF0"/>
    <w:rsid w:val="00F07067"/>
    <w:rsid w:val="00F10E21"/>
    <w:rsid w:val="00F11229"/>
    <w:rsid w:val="00F114B9"/>
    <w:rsid w:val="00F11E0B"/>
    <w:rsid w:val="00F124C6"/>
    <w:rsid w:val="00F1266A"/>
    <w:rsid w:val="00F12D54"/>
    <w:rsid w:val="00F13B48"/>
    <w:rsid w:val="00F13D42"/>
    <w:rsid w:val="00F13E34"/>
    <w:rsid w:val="00F153CC"/>
    <w:rsid w:val="00F154FF"/>
    <w:rsid w:val="00F16CE9"/>
    <w:rsid w:val="00F17EF5"/>
    <w:rsid w:val="00F17F28"/>
    <w:rsid w:val="00F202EF"/>
    <w:rsid w:val="00F2078C"/>
    <w:rsid w:val="00F210B6"/>
    <w:rsid w:val="00F231F5"/>
    <w:rsid w:val="00F237BA"/>
    <w:rsid w:val="00F23973"/>
    <w:rsid w:val="00F2464A"/>
    <w:rsid w:val="00F255CE"/>
    <w:rsid w:val="00F26344"/>
    <w:rsid w:val="00F2660C"/>
    <w:rsid w:val="00F26A30"/>
    <w:rsid w:val="00F27099"/>
    <w:rsid w:val="00F277EF"/>
    <w:rsid w:val="00F279D2"/>
    <w:rsid w:val="00F30D56"/>
    <w:rsid w:val="00F30ECA"/>
    <w:rsid w:val="00F312FC"/>
    <w:rsid w:val="00F31FF3"/>
    <w:rsid w:val="00F32550"/>
    <w:rsid w:val="00F32A51"/>
    <w:rsid w:val="00F33C86"/>
    <w:rsid w:val="00F344D4"/>
    <w:rsid w:val="00F34B18"/>
    <w:rsid w:val="00F35AE0"/>
    <w:rsid w:val="00F36CD1"/>
    <w:rsid w:val="00F36DD8"/>
    <w:rsid w:val="00F3758E"/>
    <w:rsid w:val="00F4113D"/>
    <w:rsid w:val="00F41FCD"/>
    <w:rsid w:val="00F42D4E"/>
    <w:rsid w:val="00F42DCD"/>
    <w:rsid w:val="00F435FF"/>
    <w:rsid w:val="00F438CE"/>
    <w:rsid w:val="00F44123"/>
    <w:rsid w:val="00F446BD"/>
    <w:rsid w:val="00F44972"/>
    <w:rsid w:val="00F44A35"/>
    <w:rsid w:val="00F44C16"/>
    <w:rsid w:val="00F4577D"/>
    <w:rsid w:val="00F46A1C"/>
    <w:rsid w:val="00F50A24"/>
    <w:rsid w:val="00F50C87"/>
    <w:rsid w:val="00F50FAE"/>
    <w:rsid w:val="00F524F1"/>
    <w:rsid w:val="00F52666"/>
    <w:rsid w:val="00F540A2"/>
    <w:rsid w:val="00F5428B"/>
    <w:rsid w:val="00F54365"/>
    <w:rsid w:val="00F54CBB"/>
    <w:rsid w:val="00F55E43"/>
    <w:rsid w:val="00F561DC"/>
    <w:rsid w:val="00F56305"/>
    <w:rsid w:val="00F573D3"/>
    <w:rsid w:val="00F60D75"/>
    <w:rsid w:val="00F6143A"/>
    <w:rsid w:val="00F628CF"/>
    <w:rsid w:val="00F62CD6"/>
    <w:rsid w:val="00F64590"/>
    <w:rsid w:val="00F645DC"/>
    <w:rsid w:val="00F65A5C"/>
    <w:rsid w:val="00F667B1"/>
    <w:rsid w:val="00F6745B"/>
    <w:rsid w:val="00F67729"/>
    <w:rsid w:val="00F700FF"/>
    <w:rsid w:val="00F708D1"/>
    <w:rsid w:val="00F70BC4"/>
    <w:rsid w:val="00F71415"/>
    <w:rsid w:val="00F71479"/>
    <w:rsid w:val="00F757DF"/>
    <w:rsid w:val="00F75EDD"/>
    <w:rsid w:val="00F75F86"/>
    <w:rsid w:val="00F7635B"/>
    <w:rsid w:val="00F76D8D"/>
    <w:rsid w:val="00F77500"/>
    <w:rsid w:val="00F776CC"/>
    <w:rsid w:val="00F77BB3"/>
    <w:rsid w:val="00F80896"/>
    <w:rsid w:val="00F81A4F"/>
    <w:rsid w:val="00F81D3F"/>
    <w:rsid w:val="00F8213A"/>
    <w:rsid w:val="00F829EC"/>
    <w:rsid w:val="00F8343F"/>
    <w:rsid w:val="00F843B5"/>
    <w:rsid w:val="00F8457B"/>
    <w:rsid w:val="00F849CE"/>
    <w:rsid w:val="00F849F4"/>
    <w:rsid w:val="00F852CE"/>
    <w:rsid w:val="00F8633A"/>
    <w:rsid w:val="00F8655A"/>
    <w:rsid w:val="00F865D0"/>
    <w:rsid w:val="00F86979"/>
    <w:rsid w:val="00F86984"/>
    <w:rsid w:val="00F87AE5"/>
    <w:rsid w:val="00F91160"/>
    <w:rsid w:val="00F91855"/>
    <w:rsid w:val="00F93468"/>
    <w:rsid w:val="00F9371C"/>
    <w:rsid w:val="00F940E5"/>
    <w:rsid w:val="00F947BF"/>
    <w:rsid w:val="00F96A05"/>
    <w:rsid w:val="00F96AA3"/>
    <w:rsid w:val="00F96C0F"/>
    <w:rsid w:val="00F978BC"/>
    <w:rsid w:val="00FA057C"/>
    <w:rsid w:val="00FA0956"/>
    <w:rsid w:val="00FA0A13"/>
    <w:rsid w:val="00FA10D9"/>
    <w:rsid w:val="00FA12ED"/>
    <w:rsid w:val="00FA1701"/>
    <w:rsid w:val="00FA22E2"/>
    <w:rsid w:val="00FA35B8"/>
    <w:rsid w:val="00FA3EA3"/>
    <w:rsid w:val="00FA478D"/>
    <w:rsid w:val="00FA514A"/>
    <w:rsid w:val="00FA5400"/>
    <w:rsid w:val="00FA5FA2"/>
    <w:rsid w:val="00FA6343"/>
    <w:rsid w:val="00FA75EC"/>
    <w:rsid w:val="00FA799C"/>
    <w:rsid w:val="00FA7B07"/>
    <w:rsid w:val="00FB03AB"/>
    <w:rsid w:val="00FB1B4B"/>
    <w:rsid w:val="00FB2C33"/>
    <w:rsid w:val="00FB346C"/>
    <w:rsid w:val="00FB3516"/>
    <w:rsid w:val="00FB401F"/>
    <w:rsid w:val="00FB6DE8"/>
    <w:rsid w:val="00FB7C05"/>
    <w:rsid w:val="00FC1437"/>
    <w:rsid w:val="00FC16DC"/>
    <w:rsid w:val="00FC2E80"/>
    <w:rsid w:val="00FC308B"/>
    <w:rsid w:val="00FC3967"/>
    <w:rsid w:val="00FC4815"/>
    <w:rsid w:val="00FC4950"/>
    <w:rsid w:val="00FC5941"/>
    <w:rsid w:val="00FC5E33"/>
    <w:rsid w:val="00FC6090"/>
    <w:rsid w:val="00FC65EF"/>
    <w:rsid w:val="00FC66BF"/>
    <w:rsid w:val="00FC7849"/>
    <w:rsid w:val="00FD0007"/>
    <w:rsid w:val="00FD06C9"/>
    <w:rsid w:val="00FD19A4"/>
    <w:rsid w:val="00FD3573"/>
    <w:rsid w:val="00FD3597"/>
    <w:rsid w:val="00FD38DC"/>
    <w:rsid w:val="00FD67BE"/>
    <w:rsid w:val="00FD69FA"/>
    <w:rsid w:val="00FD6BAA"/>
    <w:rsid w:val="00FD6FBB"/>
    <w:rsid w:val="00FE1BF2"/>
    <w:rsid w:val="00FE3430"/>
    <w:rsid w:val="00FE3870"/>
    <w:rsid w:val="00FE3FA0"/>
    <w:rsid w:val="00FE40DD"/>
    <w:rsid w:val="00FE4D0C"/>
    <w:rsid w:val="00FE4E5E"/>
    <w:rsid w:val="00FE5823"/>
    <w:rsid w:val="00FE6196"/>
    <w:rsid w:val="00FF0A4C"/>
    <w:rsid w:val="00FF162C"/>
    <w:rsid w:val="00FF1B36"/>
    <w:rsid w:val="00FF2701"/>
    <w:rsid w:val="00FF3245"/>
    <w:rsid w:val="00FF40A8"/>
    <w:rsid w:val="00FF4BF3"/>
    <w:rsid w:val="00FF4DA9"/>
    <w:rsid w:val="00FF5F3E"/>
    <w:rsid w:val="00FF678C"/>
    <w:rsid w:val="00FF6A4D"/>
    <w:rsid w:val="00FF6F69"/>
    <w:rsid w:val="00FF79B9"/>
    <w:rsid w:val="00FF7BBE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spacing w:val="8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88"/>
    <w:pPr>
      <w:widowControl w:val="0"/>
      <w:jc w:val="both"/>
    </w:pPr>
    <w:rPr>
      <w:rFonts w:ascii="Calibri" w:eastAsia="宋体" w:hAnsi="Calibri" w:cs="宋体"/>
      <w:b/>
      <w:spacing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04F88"/>
    <w:rPr>
      <w:rFonts w:ascii="Calibri" w:eastAsia="宋体" w:hAnsi="Calibri" w:cs="宋体"/>
      <w:b/>
      <w:spacing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4F8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A7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A7B07"/>
    <w:rPr>
      <w:rFonts w:ascii="Calibri" w:eastAsia="宋体" w:hAnsi="Calibri" w:cs="宋体"/>
      <w:b/>
      <w:spacing w:val="0"/>
      <w:kern w:val="2"/>
      <w:sz w:val="18"/>
      <w:szCs w:val="18"/>
    </w:rPr>
  </w:style>
  <w:style w:type="paragraph" w:styleId="a6">
    <w:name w:val="footer"/>
    <w:basedOn w:val="a"/>
    <w:link w:val="Char0"/>
    <w:unhideWhenUsed/>
    <w:qFormat/>
    <w:rsid w:val="00FA7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A7B07"/>
    <w:rPr>
      <w:rFonts w:ascii="Calibri" w:eastAsia="宋体" w:hAnsi="Calibri" w:cs="宋体"/>
      <w:b/>
      <w:spacing w:val="0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sid w:val="00587C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1649</Words>
  <Characters>9402</Characters>
  <Application>Microsoft Office Word</Application>
  <DocSecurity>0</DocSecurity>
  <Lines>78</Lines>
  <Paragraphs>22</Paragraphs>
  <ScaleCrop>false</ScaleCrop>
  <Company>Microsoft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58</cp:revision>
  <cp:lastPrinted>2018-03-01T05:51:00Z</cp:lastPrinted>
  <dcterms:created xsi:type="dcterms:W3CDTF">2018-03-01T08:49:00Z</dcterms:created>
  <dcterms:modified xsi:type="dcterms:W3CDTF">2018-03-02T09:47:00Z</dcterms:modified>
</cp:coreProperties>
</file>