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市南区2017-2018学年度第二学期小学、初中综合实践活动学科研讨活动反馈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6"/>
        <w:gridCol w:w="1398"/>
        <w:gridCol w:w="60"/>
        <w:gridCol w:w="878"/>
        <w:gridCol w:w="580"/>
        <w:gridCol w:w="979"/>
        <w:gridCol w:w="479"/>
        <w:gridCol w:w="655"/>
        <w:gridCol w:w="803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42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组织者</w:t>
            </w:r>
          </w:p>
        </w:tc>
        <w:tc>
          <w:tcPr>
            <w:tcW w:w="1614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董坤凌</w:t>
            </w:r>
          </w:p>
        </w:tc>
        <w:tc>
          <w:tcPr>
            <w:tcW w:w="938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2018.2.28</w:t>
            </w:r>
          </w:p>
        </w:tc>
        <w:tc>
          <w:tcPr>
            <w:tcW w:w="1134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地点</w:t>
            </w:r>
          </w:p>
        </w:tc>
        <w:tc>
          <w:tcPr>
            <w:tcW w:w="2261" w:type="dxa"/>
            <w:gridSpan w:val="2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宁夏路小学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42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研讨内容</w:t>
            </w:r>
          </w:p>
        </w:tc>
        <w:tc>
          <w:tcPr>
            <w:tcW w:w="7506" w:type="dxa"/>
            <w:gridSpan w:val="10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市南区小学初中综合实践活动学科研讨活动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8748" w:type="dxa"/>
            <w:gridSpan w:val="11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各校出勤 (缺勤次数请注明未到或请假，全勤请用空格表示)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新昌路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文登路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区实二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宁夏路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太平路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贵州路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宁  二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市实验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八大峡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基隆路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新世纪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莱芜路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  海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燕儿岛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德县路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  山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镇江路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北京路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  林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金门路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嘉峪关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定陶路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香港路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朝城路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榉  园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区实验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5中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7中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24中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26中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51中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57中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59中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银海</w:t>
            </w:r>
          </w:p>
        </w:tc>
        <w:tc>
          <w:tcPr>
            <w:tcW w:w="1458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智荣</w:t>
            </w:r>
          </w:p>
        </w:tc>
        <w:tc>
          <w:tcPr>
            <w:tcW w:w="1458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8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</w:trPr>
        <w:tc>
          <w:tcPr>
            <w:tcW w:w="8748" w:type="dxa"/>
            <w:gridSpan w:val="11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研讨活动中简记：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一、经验交流：市实验小学 杨荣 《让纲要落地，让梦想成真》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二、经验交流：八大峡小学 殷洁 《借力课程新纲要 聚焦综实新课堂》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三、经验交流： 青岛24中徐伟 《把握纲要 体验成功》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四、专题交流：教育研究中心 董坤凌 《新纲要 新变化 新征程》</w:t>
            </w: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40" w:lineRule="exact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  <w:r>
              <w:rPr>
                <w:rFonts w:hint="eastAsia"/>
                <w:sz w:val="24"/>
                <w:lang w:eastAsia="zh-CN"/>
              </w:rPr>
              <w:t>市南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区教育研究中心  董坤凌</w:t>
            </w:r>
          </w:p>
        </w:tc>
      </w:tr>
    </w:tbl>
    <w:p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>市南区教育研究中心</w:t>
      </w:r>
    </w:p>
    <w:p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2018年3月5日   </w:t>
      </w:r>
    </w:p>
    <w:sectPr>
      <w:pgSz w:w="11906" w:h="16838"/>
      <w:pgMar w:top="1418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0E6"/>
    <w:rsid w:val="000D0142"/>
    <w:rsid w:val="005400E6"/>
    <w:rsid w:val="00A6557B"/>
    <w:rsid w:val="41ED2AF9"/>
    <w:rsid w:val="768E2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434</Characters>
  <Lines>3</Lines>
  <Paragraphs>1</Paragraphs>
  <TotalTime>0</TotalTime>
  <ScaleCrop>false</ScaleCrop>
  <LinksUpToDate>false</LinksUpToDate>
  <CharactersWithSpaces>509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2018-03-05T00:52:24Z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