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关于参加“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青岛市个性化培训</w:t>
      </w:r>
      <w:r>
        <w:rPr>
          <w:rFonts w:hint="eastAsia" w:ascii="黑体" w:hAnsi="黑体" w:eastAsia="黑体" w:cs="黑体"/>
          <w:sz w:val="32"/>
          <w:szCs w:val="32"/>
        </w:rPr>
        <w:t>”的通知</w:t>
      </w:r>
    </w:p>
    <w:p>
      <w:pPr>
        <w:spacing w:line="560" w:lineRule="exact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局属各学校</w:t>
      </w:r>
      <w:r>
        <w:rPr>
          <w:rFonts w:hint="eastAsia" w:ascii="仿宋_GB2312" w:hAnsi="仿宋" w:eastAsia="仿宋_GB2312" w:cs="仿宋"/>
          <w:b/>
          <w:sz w:val="28"/>
          <w:szCs w:val="28"/>
          <w:lang w:eastAsia="zh-CN"/>
        </w:rPr>
        <w:t>、幼儿园，</w:t>
      </w:r>
      <w:r>
        <w:rPr>
          <w:rFonts w:hint="eastAsia" w:ascii="仿宋_GB2312" w:hAnsi="仿宋" w:eastAsia="仿宋_GB2312" w:cs="仿宋"/>
          <w:b/>
          <w:sz w:val="28"/>
          <w:szCs w:val="28"/>
        </w:rPr>
        <w:t>各民办学校</w:t>
      </w:r>
      <w:r>
        <w:rPr>
          <w:rFonts w:hint="eastAsia" w:ascii="仿宋_GB2312" w:hAnsi="仿宋" w:eastAsia="仿宋_GB2312" w:cs="仿宋"/>
          <w:b/>
          <w:sz w:val="28"/>
          <w:szCs w:val="28"/>
          <w:lang w:eastAsia="zh-CN"/>
        </w:rPr>
        <w:t>、幼儿园</w:t>
      </w:r>
      <w:r>
        <w:rPr>
          <w:rFonts w:hint="eastAsia" w:ascii="仿宋_GB2312" w:hAnsi="仿宋" w:eastAsia="仿宋_GB2312" w:cs="仿宋"/>
          <w:b/>
          <w:sz w:val="28"/>
          <w:szCs w:val="28"/>
          <w:lang w:val="en-US" w:eastAsia="zh-CN"/>
        </w:rPr>
        <w:t>(班)</w:t>
      </w:r>
      <w:r>
        <w:rPr>
          <w:rFonts w:hint="eastAsia" w:ascii="仿宋_GB2312" w:hAnsi="仿宋" w:eastAsia="仿宋_GB2312" w:cs="仿宋"/>
          <w:b/>
          <w:sz w:val="28"/>
          <w:szCs w:val="28"/>
          <w:lang w:eastAsia="zh-CN"/>
        </w:rPr>
        <w:t>，各驻区幼儿园</w:t>
      </w:r>
      <w:r>
        <w:rPr>
          <w:rFonts w:hint="eastAsia" w:ascii="仿宋_GB2312" w:hAnsi="仿宋" w:eastAsia="仿宋_GB2312" w:cs="仿宋"/>
          <w:b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青岛市教育局关于教师个性化培训的要求，青岛市中小学教师培训中心将于近期举办部分个性化培训项目。现转发《青岛市中小学教师培训中心关于举办部分青岛市个性化培训的通知》（青师训字〔201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〕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12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号）（见附件）。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请各学校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、幼儿园（班）按照通知要求，认真落实参训安排，做好教师个性化培训工作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未尽事宜，请与市南区教育研究中心培训办公室联系，联系人：王玉玲，联系电话：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66885003。</w:t>
      </w:r>
    </w:p>
    <w:p>
      <w:pPr>
        <w:spacing w:line="560" w:lineRule="exac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ind w:firstLine="560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附件：青岛市中小学教师培训中心文件《关于举办部分青岛市个性化培训的通知》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市南区教育研究中心</w:t>
      </w:r>
    </w:p>
    <w:p>
      <w:pPr>
        <w:spacing w:line="500" w:lineRule="exact"/>
        <w:ind w:firstLine="560" w:firstLineChars="200"/>
        <w:jc w:val="righ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13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>
      <w:pPr>
        <w:jc w:val="distribute"/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</w:pPr>
      <w:r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  <w:t>青岛市中小学教师培训中心文件</w:t>
      </w:r>
    </w:p>
    <w:p>
      <w:pPr>
        <w:jc w:val="center"/>
        <w:rPr>
          <w:rFonts w:hint="eastAsia"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青师训字〔2018〕</w:t>
      </w:r>
      <w:r>
        <w:rPr>
          <w:rFonts w:hint="eastAsia" w:ascii="仿宋_GB2312" w:hAnsi="Calibri" w:eastAsia="仿宋_GB2312"/>
          <w:sz w:val="32"/>
          <w:szCs w:val="22"/>
          <w:lang w:val="en-US" w:eastAsia="zh-CN"/>
        </w:rPr>
        <w:t>12</w:t>
      </w:r>
      <w:r>
        <w:rPr>
          <w:rFonts w:hint="eastAsia" w:ascii="仿宋_GB2312" w:hAnsi="Calibri" w:eastAsia="仿宋_GB2312"/>
          <w:sz w:val="32"/>
          <w:szCs w:val="22"/>
        </w:rPr>
        <w:t xml:space="preserve">号              </w:t>
      </w:r>
    </w:p>
    <w:p>
      <w:pPr>
        <w:jc w:val="center"/>
        <w:rPr>
          <w:rFonts w:hint="eastAsia" w:ascii="仿宋_GB2312" w:hAnsi="文星标宋" w:eastAsia="仿宋_GB2312"/>
          <w:sz w:val="44"/>
          <w:szCs w:val="44"/>
        </w:rPr>
      </w:pPr>
      <w:r>
        <w:rPr>
          <w:rFonts w:hint="eastAsia" w:ascii="仿宋_GB2312" w:hAnsi="Calibri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53975</wp:posOffset>
                </wp:positionV>
                <wp:extent cx="58674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0.5pt;margin-top:4.25pt;height:0pt;width:462pt;z-index:251658240;mso-width-relative:page;mso-height-relative:page;" filled="f" stroked="t" coordsize="21600,21600" o:gfxdata="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g6UA1AAAAAYBAAAPAAAAAAAAAAEAIAAAACIAAABk&#10;cnMvZG93bnJldi54bWxQSwECFAAUAAAACACHTuJAw54aOdEBAACNAwAADgAAAAAAAAABACAAAAAj&#10;AQAAZHJzL2Uyb0RvYy54bWxQSwUGAAAAAAYABgBZAQAAZ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标宋" w:eastAsia="仿宋_GB2312"/>
          <w:sz w:val="44"/>
          <w:szCs w:val="44"/>
        </w:rPr>
        <w:t xml:space="preserve">             </w:t>
      </w:r>
    </w:p>
    <w:p>
      <w:pPr>
        <w:spacing w:after="156" w:afterLines="50" w:line="54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关于举办部分青岛市个性化培训的通知</w:t>
      </w:r>
    </w:p>
    <w:p>
      <w:pPr>
        <w:spacing w:line="540" w:lineRule="exact"/>
        <w:jc w:val="center"/>
        <w:rPr>
          <w:rFonts w:hint="eastAsia" w:ascii="文星标宋" w:hAnsi="文星标宋" w:eastAsia="文星标宋"/>
          <w:sz w:val="44"/>
          <w:szCs w:val="44"/>
        </w:rPr>
      </w:pPr>
    </w:p>
    <w:p>
      <w:pPr>
        <w:spacing w:line="48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eastAsia="仿宋_GB2312"/>
          <w:sz w:val="32"/>
          <w:szCs w:val="32"/>
        </w:rPr>
        <w:t>局，高新区</w:t>
      </w:r>
      <w:r>
        <w:rPr>
          <w:rFonts w:hint="eastAsia" w:ascii="仿宋_GB2312" w:eastAsia="仿宋_GB2312" w:cs="仿宋_GB2312"/>
          <w:sz w:val="32"/>
          <w:szCs w:val="32"/>
        </w:rPr>
        <w:t>人才教体局</w:t>
      </w:r>
      <w:r>
        <w:rPr>
          <w:rFonts w:hint="eastAsia" w:ascii="仿宋_GB2312" w:eastAsia="仿宋_GB2312"/>
          <w:sz w:val="32"/>
          <w:szCs w:val="32"/>
        </w:rPr>
        <w:t xml:space="preserve">，局属各有关学校：    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根据青岛市教育局《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关于开展教师个性化培训试点工作的通知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》（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青教办字[2017]45号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）工作精神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，近期拟举办部分个性化培训项目（具体培训项目详见附件）。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相关区（市）教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hAnsi="Calibri" w:eastAsia="仿宋_GB2312"/>
          <w:kern w:val="2"/>
          <w:sz w:val="32"/>
          <w:szCs w:val="32"/>
        </w:rPr>
        <w:t>局及学校要重视教师培训工作，本着自愿的原则，组织教师及时登录</w:t>
      </w:r>
      <w:r>
        <w:rPr>
          <w:rFonts w:hint="eastAsia" w:ascii="仿宋_GB2312" w:eastAsia="仿宋_GB2312" w:cs="仿宋_GB2312"/>
          <w:sz w:val="32"/>
          <w:szCs w:val="32"/>
        </w:rPr>
        <w:t>青岛教师个性化培训平台</w: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begin"/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instrText xml:space="preserve"> HYPERLINK "</w:instrText>
      </w:r>
      <w:r>
        <w:rPr>
          <w:rFonts w:hint="eastAsia" w:ascii="仿宋_GB2312" w:eastAsia="仿宋_GB2312" w:cs="仿宋_GB2312"/>
          <w:color w:val="00458B"/>
          <w:sz w:val="32"/>
          <w:szCs w:val="32"/>
          <w:u w:val="single"/>
        </w:rPr>
        <w:instrText xml:space="preserve">http://www.qdnankang.com</w:instrTex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instrText xml:space="preserve">" </w:instrTex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separate"/>
      </w:r>
      <w:r>
        <w:rPr>
          <w:rStyle w:val="9"/>
          <w:rFonts w:hint="eastAsia" w:ascii="仿宋_GB2312" w:hAnsi="宋体" w:eastAsia="仿宋_GB2312" w:cs="仿宋_GB2312"/>
          <w:sz w:val="32"/>
          <w:szCs w:val="32"/>
        </w:rPr>
        <w:t>http://www.qdnankang.com</w:t>
      </w:r>
      <w:r>
        <w:rPr>
          <w:rFonts w:ascii="仿宋_GB2312" w:eastAsia="仿宋_GB2312" w:cs="仿宋_GB2312"/>
          <w:color w:val="00458B"/>
          <w:sz w:val="32"/>
          <w:szCs w:val="32"/>
          <w:u w:val="single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选择合适的培训项目报名</w:t>
      </w:r>
      <w:r>
        <w:rPr>
          <w:rFonts w:hint="eastAsia" w:ascii="仿宋_GB2312" w:hAnsi="Calibri" w:eastAsia="仿宋_GB2312"/>
          <w:kern w:val="2"/>
          <w:sz w:val="32"/>
          <w:szCs w:val="32"/>
        </w:rPr>
        <w:t>。项目的组织实施、学员管理、食宿安排及安全等相关事宜，均由培训项目承办单位负责。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附件：近期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个性化培训项目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 xml:space="preserve">                       青岛市中小学教师培训中心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280" w:firstLineChars="16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2018年3月9日</w:t>
      </w:r>
    </w:p>
    <w:p>
      <w:pPr>
        <w:rPr>
          <w:rFonts w:ascii="文星标宋" w:hAnsi="文星标宋" w:eastAsia="文星标宋"/>
          <w:sz w:val="44"/>
          <w:szCs w:val="44"/>
        </w:rPr>
        <w:sectPr>
          <w:pgSz w:w="11906" w:h="16838"/>
          <w:pgMar w:top="1440" w:right="1797" w:bottom="1021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文星标宋" w:hAnsi="文星标宋" w:eastAsia="文星标宋"/>
          <w:sz w:val="44"/>
          <w:szCs w:val="44"/>
        </w:rPr>
        <w:t xml:space="preserve">    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tbl>
      <w:tblPr>
        <w:tblStyle w:val="10"/>
        <w:tblpPr w:leftFromText="180" w:rightFromText="180" w:vertAnchor="page" w:horzAnchor="margin" w:tblpXSpec="center" w:tblpY="3018"/>
        <w:tblW w:w="153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586"/>
        <w:gridCol w:w="2097"/>
        <w:gridCol w:w="1577"/>
        <w:gridCol w:w="2250"/>
        <w:gridCol w:w="4194"/>
        <w:gridCol w:w="1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中小学电脑制作活动师训—3D创意设计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青岛市崂山区比特小院士科技文化培训学校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青岛市各中小学校、幼儿园各学科教师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50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2018年3月16日—3月17日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青岛市崂山区同安路908号同安锦街一层115、116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培训会务事项咨询：刘老师1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7762011598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85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中小学电脑制作活动师训—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电子板报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青岛市崂山区比特小院士科技文化培训学校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青岛市各中小学校、幼儿园各学科教师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50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2018年3月1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日—3月18日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青岛市崂山区同安路908号同安锦街一层115、116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培训会务事项咨询：刘老师1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7762011598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85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中小学电脑制作活动师训—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电脑绘画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青岛市崂山区比特小院士科技文化培训学校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青岛市各中小学校、幼儿园各学科教师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50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青岛市崂山区同安路908号同安锦街一层115、116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培训会务事项咨询：刘老师1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7762011598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85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青岛市创客师资个性化培训(第五期)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青岛网文创客实践培训学校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青岛市中小学、幼儿园教师、班主任、教研员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200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2018年3月24日—3月25日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青岛市中小学生创客实践基地（青岛广播电视大学内 青岛市李沧区金水路68号）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培训会务事项咨询：晁老师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15689910011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「核心素养」导向下的“数学课堂教学教研环节改进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”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策略专题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北京中创师研科学研究院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青岛各中小学校长、数学学科组及备课组；各数学名师工作室、学科骨干教师；名师培养对象及相关人员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8日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北 京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培训会务事项咨询：张老师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18610621456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88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960" w:firstLineChars="200"/>
        <w:jc w:val="center"/>
        <w:rPr>
          <w:rFonts w:hint="eastAsia" w:ascii="文星标宋" w:hAnsi="文星标宋" w:eastAsia="文星标宋" w:cs="Times New Roman"/>
          <w:kern w:val="2"/>
          <w:sz w:val="48"/>
          <w:szCs w:val="48"/>
        </w:rPr>
      </w:pPr>
      <w:r>
        <w:rPr>
          <w:rFonts w:hint="eastAsia" w:ascii="文星标宋" w:hAnsi="文星标宋" w:eastAsia="文星标宋" w:cs="Times New Roman"/>
          <w:kern w:val="2"/>
          <w:sz w:val="48"/>
          <w:szCs w:val="48"/>
        </w:rPr>
        <w:t>个性化培训项目</w:t>
      </w:r>
    </w:p>
    <w:tbl>
      <w:tblPr>
        <w:tblStyle w:val="10"/>
        <w:tblpPr w:leftFromText="180" w:rightFromText="180" w:vertAnchor="page" w:horzAnchor="margin" w:tblpXSpec="center" w:tblpY="2161"/>
        <w:tblW w:w="150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091"/>
        <w:gridCol w:w="3644"/>
        <w:gridCol w:w="1188"/>
        <w:gridCol w:w="1729"/>
        <w:gridCol w:w="4092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中日韩幼儿园课程培训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青岛中正和教育培训有限公司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青岛市幼儿园园长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骨干教师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部分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小学教师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35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2018年3月2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日—3月2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青岛市花园大酒店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培训会务事项咨询：陈老师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15689998092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120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&lt;胶州专场&gt;第二期“教育写作与课题研究暨教科研能力提升专题培训”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北京中创师研科学研究院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青岛市各级教研人员、中小学校长、学科组、备课组、名师工作室、一线教师及相关人员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2018年3月28日—3月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 岛 胶 州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培训会务事项咨询：张老师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18610621456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青岛首届家校联动中小学生心理健康教育大会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青岛成龙职业培训学校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青岛各中小学教师全体教师，尤其适合学校管理干部群体、班主任、德育老师、心理老师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2018年3月2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青岛丽晶大酒店1楼丽晶殿（香港中路110号)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培训会务事项咨询：胡老师0532-81112228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45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青少年心理发展与成长问题咨询工作坊（初阶）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青岛成龙职业培训学校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青岛各中小学教师全体教师，尤其适合学校管理干部群体、班主任、德育老师、心理老师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日—4月1日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青岛国信体育场M区1层 海信创客一楼（东广场 如是书店旁）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培训会务事项咨询：胡老师0532-81112228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课程费用：1500元/人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「核心素养」导向下的“语文课堂教学教研环节改进策略”专题培训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北京中创师研科学研究院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各级教研人员、中小学校长、语文学科组及备课组；各语文名师工作室、学科骨干教师；名师培养对象及相关人员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2018年3月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31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日—4月4日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无 锡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培训会务事项咨询：张老师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18610621456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88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格式塔（完形）心理咨询技术工作坊（初阶） 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ascii="仿宋_GB2312" w:hAnsi="宋体" w:eastAsia="仿宋_GB2312"/>
                <w:color w:val="000000"/>
                <w:szCs w:val="21"/>
              </w:rPr>
              <w:t>青岛成龙职业培训学校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青岛各中小学教师全体教师，尤其适合学校管理干部群体、班主任、德育老师、心理老师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青岛国信体育场M区1层 海信创客一楼（东广场 如是书店旁）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培训会务事项咨询：胡老师0532-81112228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00元/人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仿宋_GB2312" w:hAnsi="ˎ̥" w:eastAsia="仿宋_GB2312"/>
          <w:color w:val="000000"/>
          <w:sz w:val="32"/>
          <w:szCs w:val="32"/>
        </w:rPr>
      </w:pPr>
    </w:p>
    <w:tbl>
      <w:tblPr>
        <w:tblStyle w:val="10"/>
        <w:tblpPr w:leftFromText="180" w:rightFromText="180" w:vertAnchor="page" w:horzAnchor="margin" w:tblpXSpec="center" w:tblpY="2416"/>
        <w:tblW w:w="150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557"/>
        <w:gridCol w:w="2059"/>
        <w:gridCol w:w="1548"/>
        <w:gridCol w:w="2210"/>
        <w:gridCol w:w="4119"/>
        <w:gridCol w:w="1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承办单位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培训对象及人数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培训时间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培训地点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联系人及电话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「核心素养」导向下的“英语课堂教学教研环节改进策略”专题培训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北京中创师研科学研究院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各级教研人员、中小学校长、英语学科组及备课组；各英语名师工作室、学科骨干教师；名师培养对象及相关人员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80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2018年4月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日—4月12日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56606C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 岛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培训会务事项咨询：张老师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18610621456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88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“教学方法、德育管理和教师专业化发展研讨培训” 暨厦门市名校跟岗学习活动（中学场）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北京博恩行知教育科技有限公司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青岛市各中学校长、副校长、学科带头人、中学德育干部、中学班主任、中学骨干教师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2018年4月1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日—4月19日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厦 门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培训会务事项咨询：刘老师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13553040877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“教学方法、德育管理和教师专业化发展研讨培训” 暨厦门市名校跟岗学习活动（小学场）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北京博恩行知教育科技有限公司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青岛市各小学校长、副校长、学科带头人、小学德育干部、小学班主任、小学骨干教师</w:t>
            </w:r>
            <w:r>
              <w:rPr>
                <w:rFonts w:ascii="仿宋_GB2312" w:hAnsi="宋体" w:eastAsia="仿宋_GB2312"/>
                <w:b/>
                <w:color w:val="000000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人。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2018年4月1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日—4月19日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厦 门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培训会务事项咨询：秦老师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13156367925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平台操作事项咨询：姜慧13780679735</w:t>
            </w:r>
          </w:p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平台官方客服电话：赵爽0532-88983091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课程费用：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t>78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0元/人</w:t>
            </w:r>
          </w:p>
        </w:tc>
      </w:tr>
    </w:tbl>
    <w:p>
      <w:pPr>
        <w:rPr>
          <w:rFonts w:hint="eastAsia"/>
          <w:vanish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1、未注册的教师请先进行注册后方可报名；已注册的教师请直接登陆平台进行报名；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仿宋_GB2312" w:hAnsi="Calibri" w:eastAsia="仿宋_GB2312"/>
          <w:b/>
          <w:kern w:val="2"/>
          <w:sz w:val="30"/>
          <w:szCs w:val="30"/>
        </w:rPr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2、按照培训机构相关要求参加培训；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</w:pPr>
      <w:r>
        <w:rPr>
          <w:rFonts w:hint="eastAsia" w:ascii="仿宋_GB2312" w:hAnsi="Calibri" w:eastAsia="仿宋_GB2312"/>
          <w:b/>
          <w:kern w:val="2"/>
          <w:sz w:val="30"/>
          <w:szCs w:val="30"/>
        </w:rPr>
        <w:t>3、培训结束后，参训教师务必在5个工作日内登陆平台在【我的培训】--【结业评价】中对此次培训进行评价，以免影响学分登记；4、了解课程详情，请登录</w: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begin"/>
      </w:r>
      <w:r>
        <w:rPr>
          <w:rFonts w:ascii="仿宋_GB2312" w:hAnsi="Calibri" w:eastAsia="仿宋_GB2312"/>
          <w:b/>
          <w:kern w:val="2"/>
          <w:sz w:val="30"/>
          <w:szCs w:val="30"/>
        </w:rPr>
        <w:instrText xml:space="preserve"> HYPERLINK "http://</w:instrText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instrText xml:space="preserve">www.qdnankang.com</w:instrText>
      </w:r>
      <w:r>
        <w:rPr>
          <w:rFonts w:ascii="仿宋_GB2312" w:hAnsi="Calibri" w:eastAsia="仿宋_GB2312"/>
          <w:b/>
          <w:kern w:val="2"/>
          <w:sz w:val="30"/>
          <w:szCs w:val="30"/>
        </w:rPr>
        <w:instrText xml:space="preserve">" </w:instrTex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separate"/>
      </w:r>
      <w:r>
        <w:rPr>
          <w:rStyle w:val="9"/>
          <w:rFonts w:hint="eastAsia" w:ascii="仿宋_GB2312" w:hAnsi="Calibri" w:eastAsia="仿宋_GB2312"/>
          <w:b/>
          <w:kern w:val="2"/>
          <w:sz w:val="30"/>
          <w:szCs w:val="30"/>
        </w:rPr>
        <w:t>www.qdnankang.com</w:t>
      </w:r>
      <w:r>
        <w:rPr>
          <w:rFonts w:ascii="仿宋_GB2312" w:hAnsi="Calibri" w:eastAsia="仿宋_GB2312"/>
          <w:b/>
          <w:kern w:val="2"/>
          <w:sz w:val="30"/>
          <w:szCs w:val="30"/>
        </w:rPr>
        <w:fldChar w:fldCharType="end"/>
      </w:r>
      <w:r>
        <w:rPr>
          <w:rFonts w:hint="eastAsia" w:ascii="仿宋_GB2312" w:hAnsi="Calibri" w:eastAsia="仿宋_GB2312"/>
          <w:b/>
          <w:kern w:val="2"/>
          <w:sz w:val="30"/>
          <w:szCs w:val="30"/>
        </w:rPr>
        <w:t>进行报名即可。</w:t>
      </w:r>
    </w:p>
    <w:sectPr>
      <w:pgSz w:w="16838" w:h="11906" w:orient="landscape"/>
      <w:pgMar w:top="1797" w:right="1440" w:bottom="179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6A56"/>
    <w:rsid w:val="002D5195"/>
    <w:rsid w:val="005A1837"/>
    <w:rsid w:val="008B2E81"/>
    <w:rsid w:val="00B27F50"/>
    <w:rsid w:val="00C47CFB"/>
    <w:rsid w:val="00F93B9A"/>
    <w:rsid w:val="044D43FC"/>
    <w:rsid w:val="05364C1B"/>
    <w:rsid w:val="06956423"/>
    <w:rsid w:val="0CD16FB1"/>
    <w:rsid w:val="0DA273F3"/>
    <w:rsid w:val="11772374"/>
    <w:rsid w:val="230760E0"/>
    <w:rsid w:val="26F24DB5"/>
    <w:rsid w:val="27FC03CC"/>
    <w:rsid w:val="3AAA604F"/>
    <w:rsid w:val="3E160D45"/>
    <w:rsid w:val="49AB2C7D"/>
    <w:rsid w:val="4A47051A"/>
    <w:rsid w:val="57EC7981"/>
    <w:rsid w:val="5B9F7BEF"/>
    <w:rsid w:val="5E936A56"/>
    <w:rsid w:val="671A6FBF"/>
    <w:rsid w:val="67916B66"/>
    <w:rsid w:val="6D2E5BED"/>
    <w:rsid w:val="721D4C1B"/>
    <w:rsid w:val="72C26442"/>
    <w:rsid w:val="757B3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hint="eastAsia" w:ascii="仿宋_GB2312" w:eastAsia="仿宋_GB2312"/>
      <w:b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rFonts w:hint="default" w:ascii="Verdana" w:hAnsi="Verdana"/>
      <w:color w:val="00458B"/>
      <w:u w:val="single"/>
    </w:rPr>
  </w:style>
  <w:style w:type="paragraph" w:customStyle="1" w:styleId="11">
    <w:name w:val="textii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</Words>
  <Characters>1714</Characters>
  <Lines>14</Lines>
  <Paragraphs>4</Paragraphs>
  <ScaleCrop>false</ScaleCrop>
  <LinksUpToDate>false</LinksUpToDate>
  <CharactersWithSpaces>2010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2017-10-24T08:56:00Z</dcterms:created>
  <dc:creator>Administrator</dc:creator>
  <cp:lastModifiedBy>Administrator</cp:lastModifiedBy>
  <dcterms:modified xsi:type="dcterms:W3CDTF">2018-03-13T05:37:38Z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